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C293B" w14:textId="77777777" w:rsidR="00D22229" w:rsidRPr="00015B89" w:rsidRDefault="00D22229" w:rsidP="00D22229">
      <w:pPr>
        <w:pStyle w:val="Heading1"/>
        <w:spacing w:before="0" w:line="480" w:lineRule="auto"/>
        <w:jc w:val="center"/>
        <w:rPr>
          <w:rFonts w:ascii="Times New Roman" w:hAnsi="Times New Roman" w:cs="Times New Roman"/>
          <w:color w:val="auto"/>
        </w:rPr>
      </w:pPr>
      <w:bookmarkStart w:id="0" w:name="_Toc126676684"/>
      <w:bookmarkStart w:id="1" w:name="_Toc146235641"/>
      <w:r w:rsidRPr="00015B89">
        <w:rPr>
          <w:rFonts w:ascii="Times New Roman" w:hAnsi="Times New Roman" w:cs="Times New Roman"/>
          <w:color w:val="auto"/>
        </w:rPr>
        <w:t>A THESIS</w:t>
      </w:r>
      <w:bookmarkEnd w:id="0"/>
      <w:bookmarkEnd w:id="1"/>
    </w:p>
    <w:p w14:paraId="4536C5C7" w14:textId="77777777" w:rsidR="00D22229" w:rsidRDefault="00D22229" w:rsidP="00D22229">
      <w:pPr>
        <w:shd w:val="clear" w:color="auto" w:fill="FFFFFF"/>
        <w:spacing w:after="0" w:line="360" w:lineRule="auto"/>
        <w:jc w:val="center"/>
        <w:rPr>
          <w:rFonts w:ascii="Times New Roman" w:eastAsia="Times New Roman" w:hAnsi="Times New Roman" w:cs="Times New Roman"/>
          <w:b/>
          <w:bCs/>
          <w:color w:val="000000" w:themeColor="text1"/>
          <w:sz w:val="24"/>
          <w:szCs w:val="36"/>
        </w:rPr>
      </w:pPr>
    </w:p>
    <w:p w14:paraId="614E3B2F" w14:textId="77777777" w:rsidR="00D22229" w:rsidRPr="00015B89" w:rsidRDefault="00D22229" w:rsidP="00D22229">
      <w:pPr>
        <w:pStyle w:val="ListParagraph"/>
        <w:spacing w:after="0" w:line="240" w:lineRule="auto"/>
        <w:ind w:left="0"/>
        <w:contextualSpacing w:val="0"/>
        <w:jc w:val="center"/>
        <w:rPr>
          <w:rFonts w:ascii="Times New Roman" w:eastAsia="Times New Roman" w:hAnsi="Times New Roman" w:cs="Times New Roman"/>
          <w:b/>
          <w:bCs/>
          <w:color w:val="000000" w:themeColor="text1"/>
          <w:sz w:val="28"/>
          <w:szCs w:val="36"/>
          <w:lang w:val="id-ID"/>
        </w:rPr>
      </w:pPr>
      <w:r w:rsidRPr="00015B89">
        <w:rPr>
          <w:rFonts w:ascii="Times New Roman" w:eastAsia="Times New Roman" w:hAnsi="Times New Roman" w:cs="Times New Roman"/>
          <w:b/>
          <w:bCs/>
          <w:color w:val="000000" w:themeColor="text1"/>
          <w:sz w:val="28"/>
          <w:szCs w:val="36"/>
        </w:rPr>
        <w:t>THE EFFECT OF CONTEXTUAL TEACHING MATERIAL ON</w:t>
      </w:r>
    </w:p>
    <w:p w14:paraId="11415664" w14:textId="77777777" w:rsidR="00D22229" w:rsidRPr="00015B89" w:rsidRDefault="00D22229" w:rsidP="00D22229">
      <w:pPr>
        <w:pStyle w:val="ListParagraph"/>
        <w:spacing w:after="0" w:line="240" w:lineRule="auto"/>
        <w:ind w:left="0"/>
        <w:contextualSpacing w:val="0"/>
        <w:jc w:val="center"/>
        <w:rPr>
          <w:rFonts w:ascii="Times New Roman" w:eastAsia="Times New Roman" w:hAnsi="Times New Roman" w:cs="Times New Roman"/>
          <w:b/>
          <w:bCs/>
          <w:color w:val="000000" w:themeColor="text1"/>
          <w:sz w:val="28"/>
          <w:szCs w:val="36"/>
          <w:lang w:val="id-ID"/>
        </w:rPr>
      </w:pPr>
      <w:r w:rsidRPr="00015B89">
        <w:rPr>
          <w:rFonts w:ascii="Times New Roman" w:eastAsia="Times New Roman" w:hAnsi="Times New Roman" w:cs="Times New Roman"/>
          <w:b/>
          <w:bCs/>
          <w:color w:val="000000" w:themeColor="text1"/>
          <w:sz w:val="28"/>
          <w:szCs w:val="36"/>
        </w:rPr>
        <w:t>STUDENTS’ READING COMPREHENSION</w:t>
      </w:r>
      <w:r w:rsidRPr="00015B89">
        <w:rPr>
          <w:rFonts w:ascii="Times New Roman" w:eastAsia="Times New Roman" w:hAnsi="Times New Roman" w:cs="Times New Roman"/>
          <w:b/>
          <w:bCs/>
          <w:color w:val="000000" w:themeColor="text1"/>
          <w:sz w:val="28"/>
          <w:szCs w:val="36"/>
          <w:lang w:val="id-ID"/>
        </w:rPr>
        <w:t xml:space="preserve"> OF</w:t>
      </w:r>
      <w:r w:rsidRPr="00015B89">
        <w:rPr>
          <w:rFonts w:ascii="Times New Roman" w:eastAsia="Times New Roman" w:hAnsi="Times New Roman" w:cs="Times New Roman"/>
          <w:b/>
          <w:bCs/>
          <w:color w:val="000000" w:themeColor="text1"/>
          <w:sz w:val="28"/>
          <w:szCs w:val="36"/>
        </w:rPr>
        <w:t xml:space="preserve"> THESECOND</w:t>
      </w:r>
    </w:p>
    <w:p w14:paraId="129BE56A" w14:textId="77777777" w:rsidR="00D22229" w:rsidRPr="00874F02" w:rsidRDefault="00D22229" w:rsidP="00D22229">
      <w:pPr>
        <w:shd w:val="clear" w:color="auto" w:fill="FFFFFF"/>
        <w:spacing w:after="0" w:line="240" w:lineRule="auto"/>
        <w:jc w:val="center"/>
        <w:rPr>
          <w:rFonts w:ascii="Times New Roman" w:eastAsia="Times New Roman" w:hAnsi="Times New Roman" w:cs="Times New Roman"/>
          <w:b/>
          <w:bCs/>
          <w:color w:val="000000" w:themeColor="text1"/>
          <w:sz w:val="24"/>
          <w:szCs w:val="36"/>
        </w:rPr>
      </w:pPr>
      <w:r w:rsidRPr="00015B89">
        <w:rPr>
          <w:rFonts w:ascii="Times New Roman" w:eastAsia="Times New Roman" w:hAnsi="Times New Roman" w:cs="Times New Roman"/>
          <w:b/>
          <w:bCs/>
          <w:color w:val="000000" w:themeColor="text1"/>
          <w:sz w:val="28"/>
          <w:szCs w:val="36"/>
        </w:rPr>
        <w:t>GRADE OF MA DDI LIL-BANAT PAREPARE</w:t>
      </w:r>
    </w:p>
    <w:p w14:paraId="01BCD7FF" w14:textId="77777777" w:rsidR="00D22229" w:rsidRPr="008E4596" w:rsidRDefault="00D22229" w:rsidP="00D22229">
      <w:pPr>
        <w:tabs>
          <w:tab w:val="left" w:pos="5805"/>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p>
    <w:p w14:paraId="44B705DD"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3C68B9EB" w14:textId="77777777" w:rsidR="00D22229" w:rsidRPr="00B6485E" w:rsidRDefault="00D22229" w:rsidP="00D22229">
      <w:pPr>
        <w:spacing w:after="0" w:line="360" w:lineRule="auto"/>
        <w:jc w:val="both"/>
        <w:rPr>
          <w:rFonts w:ascii="Times New Roman" w:hAnsi="Times New Roman" w:cs="Times New Roman"/>
          <w:color w:val="000000" w:themeColor="text1"/>
        </w:rPr>
      </w:pPr>
      <w:r w:rsidRPr="00945BB5">
        <w:rPr>
          <w:rFonts w:ascii="Times New Roman" w:hAnsi="Times New Roman" w:cs="Times New Roman"/>
          <w:b/>
          <w:bCs/>
          <w:noProof/>
          <w:sz w:val="24"/>
          <w:szCs w:val="24"/>
          <w:lang w:eastAsia="id-ID"/>
        </w:rPr>
        <w:drawing>
          <wp:anchor distT="0" distB="0" distL="114300" distR="114300" simplePos="0" relativeHeight="251660288" behindDoc="1" locked="0" layoutInCell="1" allowOverlap="1" wp14:anchorId="1A39BE09" wp14:editId="343C1EE2">
            <wp:simplePos x="0" y="0"/>
            <wp:positionH relativeFrom="column">
              <wp:posOffset>1960245</wp:posOffset>
            </wp:positionH>
            <wp:positionV relativeFrom="paragraph">
              <wp:posOffset>184150</wp:posOffset>
            </wp:positionV>
            <wp:extent cx="1332230" cy="1619250"/>
            <wp:effectExtent l="19050" t="0" r="1270" b="0"/>
            <wp:wrapNone/>
            <wp:docPr id="1"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ma.jpg"/>
                    <pic:cNvPicPr/>
                  </pic:nvPicPr>
                  <pic:blipFill>
                    <a:blip r:embed="rId8">
                      <a:extLst>
                        <a:ext uri="{28A0092B-C50C-407E-A947-70E740481C1C}">
                          <a14:useLocalDpi xmlns:a14="http://schemas.microsoft.com/office/drawing/2010/main" val="0"/>
                        </a:ext>
                      </a:extLst>
                    </a:blip>
                    <a:stretch>
                      <a:fillRect/>
                    </a:stretch>
                  </pic:blipFill>
                  <pic:spPr>
                    <a:xfrm>
                      <a:off x="0" y="0"/>
                      <a:ext cx="1332230" cy="1619250"/>
                    </a:xfrm>
                    <a:prstGeom prst="rect">
                      <a:avLst/>
                    </a:prstGeom>
                  </pic:spPr>
                </pic:pic>
              </a:graphicData>
            </a:graphic>
          </wp:anchor>
        </w:drawing>
      </w:r>
    </w:p>
    <w:p w14:paraId="18B1338E"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6113977D" w14:textId="77777777" w:rsidR="00D22229" w:rsidRPr="00B6485E" w:rsidRDefault="00D22229" w:rsidP="00D22229">
      <w:pPr>
        <w:tabs>
          <w:tab w:val="left" w:pos="2418"/>
          <w:tab w:val="center" w:pos="4135"/>
        </w:tabs>
        <w:spacing w:after="0" w:line="360" w:lineRule="auto"/>
        <w:jc w:val="both"/>
        <w:rPr>
          <w:rFonts w:ascii="Times New Roman" w:hAnsi="Times New Roman" w:cs="Times New Roman"/>
          <w:color w:val="000000" w:themeColor="text1"/>
        </w:rPr>
      </w:pPr>
      <w:r w:rsidRPr="00B6485E">
        <w:rPr>
          <w:rFonts w:ascii="Times New Roman" w:hAnsi="Times New Roman" w:cs="Times New Roman"/>
          <w:color w:val="000000" w:themeColor="text1"/>
        </w:rPr>
        <w:tab/>
      </w:r>
      <w:r>
        <w:rPr>
          <w:rFonts w:ascii="Times New Roman" w:hAnsi="Times New Roman" w:cs="Times New Roman"/>
          <w:color w:val="000000" w:themeColor="text1"/>
        </w:rPr>
        <w:tab/>
      </w:r>
    </w:p>
    <w:p w14:paraId="47A78C7F"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01C5C82C" w14:textId="77777777" w:rsidR="00D22229" w:rsidRPr="00B6485E" w:rsidRDefault="00D22229" w:rsidP="00D22229">
      <w:pPr>
        <w:tabs>
          <w:tab w:val="left" w:pos="5245"/>
        </w:tabs>
        <w:spacing w:after="0" w:line="360" w:lineRule="auto"/>
        <w:jc w:val="both"/>
        <w:rPr>
          <w:rFonts w:ascii="Times New Roman" w:hAnsi="Times New Roman" w:cs="Times New Roman"/>
          <w:b/>
          <w:color w:val="000000" w:themeColor="text1"/>
          <w:sz w:val="32"/>
          <w:szCs w:val="32"/>
        </w:rPr>
      </w:pPr>
    </w:p>
    <w:p w14:paraId="1B9CDFE8" w14:textId="77777777" w:rsidR="00D22229" w:rsidRPr="00B6485E" w:rsidRDefault="00D22229" w:rsidP="00D22229">
      <w:pPr>
        <w:tabs>
          <w:tab w:val="left" w:pos="5245"/>
        </w:tabs>
        <w:spacing w:after="0" w:line="360" w:lineRule="auto"/>
        <w:jc w:val="both"/>
        <w:rPr>
          <w:rFonts w:ascii="Times New Roman" w:hAnsi="Times New Roman" w:cs="Times New Roman"/>
          <w:b/>
          <w:color w:val="000000" w:themeColor="text1"/>
          <w:sz w:val="32"/>
          <w:szCs w:val="32"/>
        </w:rPr>
      </w:pPr>
    </w:p>
    <w:p w14:paraId="6C46894B" w14:textId="77777777" w:rsidR="00D22229" w:rsidRPr="00B6485E" w:rsidRDefault="00D22229" w:rsidP="00D22229">
      <w:pPr>
        <w:tabs>
          <w:tab w:val="left" w:pos="3045"/>
        </w:tabs>
        <w:spacing w:after="0" w:line="360" w:lineRule="auto"/>
        <w:jc w:val="both"/>
        <w:rPr>
          <w:rFonts w:ascii="Times New Roman" w:hAnsi="Times New Roman" w:cs="Times New Roman"/>
          <w:b/>
          <w:color w:val="000000" w:themeColor="text1"/>
          <w:sz w:val="32"/>
          <w:szCs w:val="32"/>
        </w:rPr>
      </w:pPr>
    </w:p>
    <w:p w14:paraId="690DF40F" w14:textId="77777777" w:rsidR="00D22229" w:rsidRPr="00015B89" w:rsidRDefault="00D22229" w:rsidP="00D22229">
      <w:pPr>
        <w:tabs>
          <w:tab w:val="left" w:pos="3045"/>
        </w:tabs>
        <w:spacing w:after="0" w:line="360" w:lineRule="auto"/>
        <w:rPr>
          <w:rFonts w:ascii="Times New Roman" w:hAnsi="Times New Roman" w:cs="Times New Roman"/>
          <w:b/>
          <w:color w:val="000000" w:themeColor="text1"/>
          <w:sz w:val="18"/>
          <w:szCs w:val="32"/>
        </w:rPr>
      </w:pPr>
    </w:p>
    <w:p w14:paraId="5758E05B" w14:textId="77777777" w:rsidR="00D22229" w:rsidRDefault="00D22229" w:rsidP="00D22229">
      <w:pPr>
        <w:tabs>
          <w:tab w:val="left" w:pos="2835"/>
        </w:tabs>
        <w:spacing w:line="360" w:lineRule="auto"/>
        <w:rPr>
          <w:rFonts w:ascii="Times New Roman" w:hAnsi="Times New Roman" w:cs="Times New Roman"/>
          <w:b/>
          <w:color w:val="000000" w:themeColor="text1"/>
          <w:sz w:val="24"/>
          <w:szCs w:val="24"/>
        </w:rPr>
      </w:pPr>
    </w:p>
    <w:p w14:paraId="07A3D509" w14:textId="77777777" w:rsidR="00D22229" w:rsidRPr="00015B89" w:rsidRDefault="00D22229" w:rsidP="00D22229">
      <w:pPr>
        <w:spacing w:line="360" w:lineRule="auto"/>
        <w:jc w:val="center"/>
        <w:rPr>
          <w:rFonts w:ascii="Times New Roman" w:hAnsi="Times New Roman" w:cs="Times New Roman"/>
          <w:b/>
          <w:color w:val="000000" w:themeColor="text1"/>
          <w:sz w:val="28"/>
          <w:szCs w:val="24"/>
        </w:rPr>
      </w:pPr>
      <w:r w:rsidRPr="00015B89">
        <w:rPr>
          <w:rFonts w:ascii="Times New Roman" w:hAnsi="Times New Roman" w:cs="Times New Roman"/>
          <w:b/>
          <w:color w:val="000000" w:themeColor="text1"/>
          <w:sz w:val="28"/>
          <w:szCs w:val="24"/>
        </w:rPr>
        <w:t>BY</w:t>
      </w:r>
    </w:p>
    <w:p w14:paraId="333062CF" w14:textId="77777777" w:rsidR="00D22229" w:rsidRPr="003137C6" w:rsidRDefault="00D22229" w:rsidP="00D22229">
      <w:pPr>
        <w:spacing w:after="0" w:line="240" w:lineRule="auto"/>
        <w:jc w:val="center"/>
        <w:rPr>
          <w:rFonts w:ascii="Times New Roman" w:hAnsi="Times New Roman" w:cs="Times New Roman"/>
          <w:b/>
          <w:color w:val="000000" w:themeColor="text1"/>
          <w:sz w:val="24"/>
          <w:szCs w:val="24"/>
        </w:rPr>
      </w:pPr>
      <w:r w:rsidRPr="00015B89">
        <w:rPr>
          <w:rFonts w:ascii="Times New Roman" w:hAnsi="Times New Roman" w:cs="Times New Roman"/>
          <w:b/>
          <w:color w:val="000000" w:themeColor="text1"/>
          <w:sz w:val="28"/>
          <w:szCs w:val="24"/>
        </w:rPr>
        <w:t>RAHMATIA ARMAN</w:t>
      </w:r>
    </w:p>
    <w:p w14:paraId="624B5CF0" w14:textId="77777777" w:rsidR="00D22229" w:rsidRPr="003137C6" w:rsidRDefault="00D22229" w:rsidP="00D22229">
      <w:pPr>
        <w:tabs>
          <w:tab w:val="left" w:pos="3045"/>
        </w:tabs>
        <w:spacing w:after="0" w:line="240" w:lineRule="auto"/>
        <w:jc w:val="center"/>
        <w:rPr>
          <w:rFonts w:ascii="Times New Roman" w:hAnsi="Times New Roman" w:cs="Times New Roman"/>
          <w:b/>
          <w:color w:val="000000" w:themeColor="text1"/>
          <w:sz w:val="24"/>
          <w:szCs w:val="24"/>
        </w:rPr>
      </w:pPr>
      <w:r w:rsidRPr="00015B89">
        <w:rPr>
          <w:rFonts w:ascii="Times New Roman" w:hAnsi="Times New Roman" w:cs="Times New Roman"/>
          <w:b/>
          <w:color w:val="000000" w:themeColor="text1"/>
          <w:sz w:val="28"/>
          <w:szCs w:val="24"/>
        </w:rPr>
        <w:t>REG NUM. 18.1300.005</w:t>
      </w:r>
    </w:p>
    <w:p w14:paraId="003956CE" w14:textId="77777777" w:rsidR="00D22229" w:rsidRPr="00015B89" w:rsidRDefault="00D22229" w:rsidP="00D22229">
      <w:pPr>
        <w:tabs>
          <w:tab w:val="left" w:pos="7080"/>
        </w:tabs>
        <w:spacing w:after="0" w:line="360" w:lineRule="auto"/>
        <w:rPr>
          <w:rFonts w:ascii="Times New Roman" w:hAnsi="Times New Roman" w:cs="Times New Roman"/>
          <w:b/>
          <w:color w:val="000000" w:themeColor="text1"/>
          <w:sz w:val="24"/>
          <w:szCs w:val="28"/>
        </w:rPr>
      </w:pPr>
    </w:p>
    <w:p w14:paraId="32C3DABA" w14:textId="77777777" w:rsidR="00D22229" w:rsidRPr="00015B89" w:rsidRDefault="00D22229" w:rsidP="00D22229">
      <w:pPr>
        <w:tabs>
          <w:tab w:val="left" w:pos="7080"/>
        </w:tabs>
        <w:spacing w:after="0" w:line="360" w:lineRule="auto"/>
        <w:rPr>
          <w:rFonts w:ascii="Times New Roman" w:hAnsi="Times New Roman" w:cs="Times New Roman"/>
          <w:b/>
          <w:color w:val="000000" w:themeColor="text1"/>
          <w:sz w:val="20"/>
          <w:szCs w:val="28"/>
        </w:rPr>
      </w:pPr>
    </w:p>
    <w:p w14:paraId="1EAAECC3" w14:textId="77777777" w:rsidR="00D22229" w:rsidRDefault="00D22229" w:rsidP="00D22229">
      <w:pPr>
        <w:tabs>
          <w:tab w:val="left" w:pos="7080"/>
        </w:tabs>
        <w:spacing w:after="0" w:line="360" w:lineRule="auto"/>
        <w:rPr>
          <w:rFonts w:ascii="Times New Roman" w:hAnsi="Times New Roman" w:cs="Times New Roman"/>
          <w:b/>
          <w:color w:val="000000" w:themeColor="text1"/>
          <w:sz w:val="24"/>
          <w:szCs w:val="28"/>
        </w:rPr>
      </w:pPr>
    </w:p>
    <w:p w14:paraId="1E49B8E1"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ENGLISH EDUCATION PROGRAM</w:t>
      </w:r>
    </w:p>
    <w:p w14:paraId="0D464085"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TARBIYAH FACULTY</w:t>
      </w:r>
    </w:p>
    <w:p w14:paraId="5B25EB4F"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STATE ISLAMIC INSTITUTE</w:t>
      </w:r>
    </w:p>
    <w:p w14:paraId="58C109FE" w14:textId="77777777" w:rsidR="00D22229" w:rsidRDefault="00D22229" w:rsidP="00D22229">
      <w:pPr>
        <w:tabs>
          <w:tab w:val="left" w:pos="7080"/>
        </w:tabs>
        <w:spacing w:after="0" w:line="240" w:lineRule="auto"/>
        <w:jc w:val="center"/>
        <w:rPr>
          <w:rFonts w:ascii="Times New Roman" w:hAnsi="Times New Roman" w:cs="Times New Roman"/>
          <w:b/>
          <w:color w:val="000000" w:themeColor="text1"/>
          <w:sz w:val="24"/>
          <w:szCs w:val="28"/>
        </w:rPr>
      </w:pPr>
      <w:r w:rsidRPr="00015B89">
        <w:rPr>
          <w:rFonts w:ascii="Times New Roman" w:hAnsi="Times New Roman" w:cs="Times New Roman"/>
          <w:b/>
          <w:color w:val="000000" w:themeColor="text1"/>
          <w:sz w:val="28"/>
          <w:szCs w:val="28"/>
        </w:rPr>
        <w:t>PAREPARE</w:t>
      </w:r>
    </w:p>
    <w:p w14:paraId="00A93C61" w14:textId="77777777" w:rsidR="00D22229" w:rsidRPr="003137C6" w:rsidRDefault="00D22229" w:rsidP="00D22229">
      <w:pPr>
        <w:tabs>
          <w:tab w:val="left" w:pos="7080"/>
        </w:tabs>
        <w:spacing w:after="0" w:line="360" w:lineRule="auto"/>
        <w:jc w:val="center"/>
        <w:rPr>
          <w:rFonts w:ascii="Times New Roman" w:hAnsi="Times New Roman" w:cs="Times New Roman"/>
          <w:b/>
          <w:color w:val="000000" w:themeColor="text1"/>
          <w:sz w:val="24"/>
          <w:szCs w:val="28"/>
        </w:rPr>
      </w:pPr>
    </w:p>
    <w:p w14:paraId="777E0650" w14:textId="77777777" w:rsidR="00D22229" w:rsidRPr="00015B89" w:rsidRDefault="00D22229" w:rsidP="00D22229">
      <w:pPr>
        <w:tabs>
          <w:tab w:val="center" w:pos="4135"/>
          <w:tab w:val="left" w:pos="4881"/>
          <w:tab w:val="left" w:pos="7080"/>
        </w:tabs>
        <w:spacing w:after="0"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r w:rsidRPr="00015B89">
        <w:rPr>
          <w:rFonts w:ascii="Times New Roman" w:hAnsi="Times New Roman" w:cs="Times New Roman"/>
          <w:b/>
          <w:color w:val="000000" w:themeColor="text1"/>
          <w:sz w:val="28"/>
          <w:szCs w:val="28"/>
        </w:rPr>
        <w:t>2023</w:t>
      </w:r>
      <w:r>
        <w:rPr>
          <w:rFonts w:ascii="Times New Roman" w:hAnsi="Times New Roman" w:cs="Times New Roman"/>
          <w:b/>
          <w:color w:val="000000" w:themeColor="text1"/>
          <w:sz w:val="28"/>
          <w:szCs w:val="28"/>
        </w:rPr>
        <w:tab/>
      </w:r>
    </w:p>
    <w:p w14:paraId="38C52A4B" w14:textId="77777777" w:rsidR="00D22229" w:rsidRDefault="00D22229" w:rsidP="00D22229">
      <w:pPr>
        <w:spacing w:after="0"/>
        <w:jc w:val="center"/>
        <w:rPr>
          <w:rFonts w:ascii="Times New Roman" w:eastAsia="Times New Roman" w:hAnsi="Times New Roman" w:cs="Times New Roman"/>
          <w:b/>
          <w:bCs/>
          <w:color w:val="000000" w:themeColor="text1"/>
          <w:sz w:val="24"/>
          <w:szCs w:val="36"/>
        </w:rPr>
      </w:pPr>
      <w:r>
        <w:rPr>
          <w:rFonts w:ascii="Times New Roman" w:eastAsia="Times New Roman" w:hAnsi="Times New Roman" w:cs="Times New Roman"/>
          <w:b/>
          <w:bCs/>
          <w:color w:val="000000" w:themeColor="text1"/>
          <w:sz w:val="24"/>
          <w:szCs w:val="36"/>
        </w:rPr>
        <w:br w:type="page"/>
      </w:r>
      <w:r w:rsidRPr="00015B89">
        <w:rPr>
          <w:rFonts w:ascii="Times New Roman" w:eastAsia="Times New Roman" w:hAnsi="Times New Roman" w:cs="Times New Roman"/>
          <w:b/>
          <w:bCs/>
          <w:color w:val="000000" w:themeColor="text1"/>
          <w:sz w:val="28"/>
          <w:szCs w:val="36"/>
        </w:rPr>
        <w:lastRenderedPageBreak/>
        <w:t>A THESIS</w:t>
      </w:r>
    </w:p>
    <w:p w14:paraId="7EF44E97" w14:textId="77777777" w:rsidR="00D22229" w:rsidRPr="007E51E7" w:rsidRDefault="00D22229" w:rsidP="00D22229">
      <w:pPr>
        <w:pStyle w:val="Heading1"/>
        <w:spacing w:before="0" w:line="360" w:lineRule="auto"/>
        <w:jc w:val="center"/>
        <w:rPr>
          <w:rFonts w:ascii="Times New Roman" w:eastAsia="Times New Roman" w:hAnsi="Times New Roman" w:cs="Times New Roman"/>
          <w:b w:val="0"/>
          <w:color w:val="FFFFFF" w:themeColor="background1"/>
          <w:sz w:val="24"/>
          <w:szCs w:val="24"/>
        </w:rPr>
      </w:pPr>
      <w:bookmarkStart w:id="2" w:name="_Toc126676685"/>
      <w:bookmarkStart w:id="3" w:name="_Toc146235642"/>
      <w:r w:rsidRPr="007E51E7">
        <w:rPr>
          <w:rFonts w:ascii="Times New Roman" w:eastAsia="Times New Roman" w:hAnsi="Times New Roman" w:cs="Times New Roman"/>
          <w:b w:val="0"/>
          <w:color w:val="FFFFFF" w:themeColor="background1"/>
          <w:sz w:val="24"/>
          <w:szCs w:val="24"/>
        </w:rPr>
        <w:t>PAGE OF TITTLE</w:t>
      </w:r>
      <w:bookmarkEnd w:id="2"/>
      <w:bookmarkEnd w:id="3"/>
    </w:p>
    <w:p w14:paraId="7D7804C4" w14:textId="77777777" w:rsidR="00D22229" w:rsidRPr="00015B89" w:rsidRDefault="00D22229" w:rsidP="00D22229">
      <w:pPr>
        <w:pStyle w:val="ListParagraph"/>
        <w:spacing w:after="0" w:line="240" w:lineRule="auto"/>
        <w:ind w:left="0"/>
        <w:contextualSpacing w:val="0"/>
        <w:jc w:val="center"/>
        <w:rPr>
          <w:rFonts w:ascii="Times New Roman" w:eastAsia="Times New Roman" w:hAnsi="Times New Roman" w:cs="Times New Roman"/>
          <w:b/>
          <w:bCs/>
          <w:color w:val="000000" w:themeColor="text1"/>
          <w:sz w:val="28"/>
          <w:szCs w:val="36"/>
          <w:lang w:val="id-ID"/>
        </w:rPr>
      </w:pPr>
      <w:r w:rsidRPr="00015B89">
        <w:rPr>
          <w:rFonts w:ascii="Times New Roman" w:eastAsia="Times New Roman" w:hAnsi="Times New Roman" w:cs="Times New Roman"/>
          <w:b/>
          <w:bCs/>
          <w:color w:val="000000" w:themeColor="text1"/>
          <w:sz w:val="28"/>
          <w:szCs w:val="36"/>
        </w:rPr>
        <w:t>THE EFFECT OF CONTEXTUAL TEACHING MATERIAL ON</w:t>
      </w:r>
    </w:p>
    <w:p w14:paraId="005BD49C" w14:textId="77777777" w:rsidR="00D22229" w:rsidRPr="00015B89" w:rsidRDefault="00D22229" w:rsidP="00D22229">
      <w:pPr>
        <w:pStyle w:val="ListParagraph"/>
        <w:spacing w:after="0" w:line="240" w:lineRule="auto"/>
        <w:ind w:left="0"/>
        <w:contextualSpacing w:val="0"/>
        <w:jc w:val="center"/>
        <w:rPr>
          <w:rFonts w:ascii="Times New Roman" w:eastAsia="Times New Roman" w:hAnsi="Times New Roman" w:cs="Times New Roman"/>
          <w:b/>
          <w:bCs/>
          <w:color w:val="000000" w:themeColor="text1"/>
          <w:sz w:val="28"/>
          <w:szCs w:val="36"/>
          <w:lang w:val="id-ID"/>
        </w:rPr>
      </w:pPr>
      <w:r w:rsidRPr="00015B89">
        <w:rPr>
          <w:rFonts w:ascii="Times New Roman" w:eastAsia="Times New Roman" w:hAnsi="Times New Roman" w:cs="Times New Roman"/>
          <w:b/>
          <w:bCs/>
          <w:color w:val="000000" w:themeColor="text1"/>
          <w:sz w:val="28"/>
          <w:szCs w:val="36"/>
        </w:rPr>
        <w:t>STUDENTS’ READING COMPREHENSION</w:t>
      </w:r>
      <w:r w:rsidRPr="00015B89">
        <w:rPr>
          <w:rFonts w:ascii="Times New Roman" w:eastAsia="Times New Roman" w:hAnsi="Times New Roman" w:cs="Times New Roman"/>
          <w:b/>
          <w:bCs/>
          <w:color w:val="000000" w:themeColor="text1"/>
          <w:sz w:val="28"/>
          <w:szCs w:val="36"/>
          <w:lang w:val="id-ID"/>
        </w:rPr>
        <w:t xml:space="preserve"> OF</w:t>
      </w:r>
      <w:r w:rsidRPr="00015B89">
        <w:rPr>
          <w:rFonts w:ascii="Times New Roman" w:eastAsia="Times New Roman" w:hAnsi="Times New Roman" w:cs="Times New Roman"/>
          <w:b/>
          <w:bCs/>
          <w:color w:val="000000" w:themeColor="text1"/>
          <w:sz w:val="28"/>
          <w:szCs w:val="36"/>
        </w:rPr>
        <w:t xml:space="preserve"> THESECOND</w:t>
      </w:r>
    </w:p>
    <w:p w14:paraId="5DF80C75" w14:textId="77777777" w:rsidR="00D22229" w:rsidRPr="00874F02" w:rsidRDefault="00D22229" w:rsidP="00D22229">
      <w:pPr>
        <w:shd w:val="clear" w:color="auto" w:fill="FFFFFF"/>
        <w:spacing w:after="0" w:line="240" w:lineRule="auto"/>
        <w:jc w:val="center"/>
        <w:rPr>
          <w:rFonts w:ascii="Times New Roman" w:eastAsia="Times New Roman" w:hAnsi="Times New Roman" w:cs="Times New Roman"/>
          <w:b/>
          <w:bCs/>
          <w:color w:val="000000" w:themeColor="text1"/>
          <w:sz w:val="24"/>
          <w:szCs w:val="36"/>
        </w:rPr>
      </w:pPr>
      <w:r w:rsidRPr="00015B89">
        <w:rPr>
          <w:rFonts w:ascii="Times New Roman" w:eastAsia="Times New Roman" w:hAnsi="Times New Roman" w:cs="Times New Roman"/>
          <w:b/>
          <w:bCs/>
          <w:color w:val="000000" w:themeColor="text1"/>
          <w:sz w:val="28"/>
          <w:szCs w:val="36"/>
        </w:rPr>
        <w:t>GRADE OF MA DDI LIL-BANAT PAREPARE</w:t>
      </w:r>
    </w:p>
    <w:p w14:paraId="1002CFA8" w14:textId="77777777" w:rsidR="00D22229" w:rsidRPr="008E4596" w:rsidRDefault="00D22229" w:rsidP="00D22229">
      <w:pPr>
        <w:tabs>
          <w:tab w:val="left" w:pos="5805"/>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r>
    </w:p>
    <w:p w14:paraId="56E51827" w14:textId="77777777" w:rsidR="00D22229" w:rsidRDefault="00D22229" w:rsidP="00D22229">
      <w:pPr>
        <w:spacing w:after="0" w:line="360" w:lineRule="auto"/>
        <w:jc w:val="both"/>
        <w:rPr>
          <w:rFonts w:ascii="Times New Roman" w:hAnsi="Times New Roman" w:cs="Times New Roman"/>
          <w:color w:val="000000" w:themeColor="text1"/>
        </w:rPr>
      </w:pPr>
    </w:p>
    <w:p w14:paraId="2DDC6BE2" w14:textId="77777777" w:rsidR="00D22229" w:rsidRPr="00B6485E" w:rsidRDefault="00D22229" w:rsidP="00D22229">
      <w:pPr>
        <w:spacing w:after="0" w:line="360" w:lineRule="auto"/>
        <w:jc w:val="both"/>
        <w:rPr>
          <w:rFonts w:ascii="Times New Roman" w:hAnsi="Times New Roman" w:cs="Times New Roman"/>
          <w:color w:val="000000" w:themeColor="text1"/>
        </w:rPr>
      </w:pPr>
      <w:r w:rsidRPr="00945BB5">
        <w:rPr>
          <w:rFonts w:ascii="Times New Roman" w:hAnsi="Times New Roman" w:cs="Times New Roman"/>
          <w:b/>
          <w:bCs/>
          <w:noProof/>
          <w:sz w:val="24"/>
          <w:szCs w:val="24"/>
          <w:lang w:eastAsia="id-ID"/>
        </w:rPr>
        <w:drawing>
          <wp:anchor distT="0" distB="0" distL="114300" distR="114300" simplePos="0" relativeHeight="251661312" behindDoc="1" locked="0" layoutInCell="1" allowOverlap="1" wp14:anchorId="0179A61D" wp14:editId="32E64A21">
            <wp:simplePos x="0" y="0"/>
            <wp:positionH relativeFrom="column">
              <wp:posOffset>1941195</wp:posOffset>
            </wp:positionH>
            <wp:positionV relativeFrom="paragraph">
              <wp:posOffset>75565</wp:posOffset>
            </wp:positionV>
            <wp:extent cx="1332230" cy="1619250"/>
            <wp:effectExtent l="19050" t="0" r="1270" b="0"/>
            <wp:wrapNone/>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ma.jpg"/>
                    <pic:cNvPicPr/>
                  </pic:nvPicPr>
                  <pic:blipFill>
                    <a:blip r:embed="rId8">
                      <a:extLst>
                        <a:ext uri="{28A0092B-C50C-407E-A947-70E740481C1C}">
                          <a14:useLocalDpi xmlns:a14="http://schemas.microsoft.com/office/drawing/2010/main" val="0"/>
                        </a:ext>
                      </a:extLst>
                    </a:blip>
                    <a:stretch>
                      <a:fillRect/>
                    </a:stretch>
                  </pic:blipFill>
                  <pic:spPr>
                    <a:xfrm>
                      <a:off x="0" y="0"/>
                      <a:ext cx="1332230" cy="1619250"/>
                    </a:xfrm>
                    <a:prstGeom prst="rect">
                      <a:avLst/>
                    </a:prstGeom>
                  </pic:spPr>
                </pic:pic>
              </a:graphicData>
            </a:graphic>
          </wp:anchor>
        </w:drawing>
      </w:r>
    </w:p>
    <w:p w14:paraId="7C237D29"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788599B5"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3866B2DC" w14:textId="77777777" w:rsidR="00D22229" w:rsidRPr="00B6485E" w:rsidRDefault="00D22229" w:rsidP="00D22229">
      <w:pPr>
        <w:tabs>
          <w:tab w:val="left" w:pos="2977"/>
        </w:tabs>
        <w:spacing w:after="0" w:line="360" w:lineRule="auto"/>
        <w:jc w:val="both"/>
        <w:rPr>
          <w:rFonts w:ascii="Times New Roman" w:hAnsi="Times New Roman" w:cs="Times New Roman"/>
          <w:color w:val="000000" w:themeColor="text1"/>
        </w:rPr>
      </w:pPr>
      <w:r w:rsidRPr="00B6485E">
        <w:rPr>
          <w:rFonts w:ascii="Times New Roman" w:hAnsi="Times New Roman" w:cs="Times New Roman"/>
          <w:color w:val="000000" w:themeColor="text1"/>
        </w:rPr>
        <w:tab/>
      </w:r>
    </w:p>
    <w:p w14:paraId="56E8705F" w14:textId="77777777" w:rsidR="00D22229" w:rsidRPr="00B6485E" w:rsidRDefault="00D22229" w:rsidP="00D22229">
      <w:pPr>
        <w:spacing w:after="0" w:line="360" w:lineRule="auto"/>
        <w:jc w:val="both"/>
        <w:rPr>
          <w:rFonts w:ascii="Times New Roman" w:hAnsi="Times New Roman" w:cs="Times New Roman"/>
          <w:color w:val="000000" w:themeColor="text1"/>
        </w:rPr>
      </w:pPr>
    </w:p>
    <w:p w14:paraId="2E2BCD2C" w14:textId="77777777" w:rsidR="00D22229" w:rsidRPr="00B6485E" w:rsidRDefault="00D22229" w:rsidP="00D22229">
      <w:pPr>
        <w:tabs>
          <w:tab w:val="left" w:pos="5245"/>
        </w:tabs>
        <w:spacing w:after="0" w:line="360" w:lineRule="auto"/>
        <w:jc w:val="both"/>
        <w:rPr>
          <w:rFonts w:ascii="Times New Roman" w:hAnsi="Times New Roman" w:cs="Times New Roman"/>
          <w:b/>
          <w:color w:val="000000" w:themeColor="text1"/>
          <w:sz w:val="32"/>
          <w:szCs w:val="32"/>
        </w:rPr>
      </w:pPr>
    </w:p>
    <w:p w14:paraId="616AD099" w14:textId="77777777" w:rsidR="00D22229" w:rsidRPr="00015B89" w:rsidRDefault="00D22229" w:rsidP="00D22229">
      <w:pPr>
        <w:tabs>
          <w:tab w:val="left" w:pos="3045"/>
        </w:tabs>
        <w:spacing w:after="0" w:line="360" w:lineRule="auto"/>
        <w:jc w:val="both"/>
        <w:rPr>
          <w:rFonts w:ascii="Times New Roman" w:hAnsi="Times New Roman" w:cs="Times New Roman"/>
          <w:b/>
          <w:color w:val="000000" w:themeColor="text1"/>
          <w:sz w:val="24"/>
          <w:szCs w:val="32"/>
        </w:rPr>
      </w:pPr>
    </w:p>
    <w:p w14:paraId="59D15F96" w14:textId="77777777" w:rsidR="00D22229" w:rsidRDefault="00D22229" w:rsidP="00D22229">
      <w:pPr>
        <w:tabs>
          <w:tab w:val="left" w:pos="2835"/>
        </w:tabs>
        <w:spacing w:after="0" w:line="240" w:lineRule="auto"/>
        <w:rPr>
          <w:rFonts w:ascii="Times New Roman" w:hAnsi="Times New Roman" w:cs="Times New Roman"/>
          <w:b/>
          <w:color w:val="000000" w:themeColor="text1"/>
          <w:sz w:val="24"/>
          <w:szCs w:val="24"/>
        </w:rPr>
      </w:pPr>
    </w:p>
    <w:p w14:paraId="504CEDCF" w14:textId="77777777" w:rsidR="00D22229" w:rsidRDefault="00D22229" w:rsidP="00D22229">
      <w:pPr>
        <w:tabs>
          <w:tab w:val="left" w:pos="3045"/>
        </w:tabs>
        <w:spacing w:after="0" w:line="240" w:lineRule="auto"/>
        <w:rPr>
          <w:rFonts w:ascii="Times New Roman" w:hAnsi="Times New Roman" w:cs="Times New Roman"/>
          <w:b/>
          <w:color w:val="000000" w:themeColor="text1"/>
          <w:sz w:val="24"/>
          <w:szCs w:val="24"/>
        </w:rPr>
      </w:pPr>
    </w:p>
    <w:p w14:paraId="324C02C1" w14:textId="77777777" w:rsidR="00D22229" w:rsidRPr="003137C6" w:rsidRDefault="00D22229" w:rsidP="00D22229">
      <w:pPr>
        <w:tabs>
          <w:tab w:val="left" w:pos="3045"/>
        </w:tabs>
        <w:spacing w:line="360" w:lineRule="auto"/>
        <w:jc w:val="center"/>
        <w:rPr>
          <w:rFonts w:ascii="Times New Roman" w:hAnsi="Times New Roman" w:cs="Times New Roman"/>
          <w:b/>
          <w:color w:val="000000" w:themeColor="text1"/>
          <w:sz w:val="24"/>
          <w:szCs w:val="24"/>
        </w:rPr>
      </w:pPr>
      <w:r w:rsidRPr="00015B89">
        <w:rPr>
          <w:rFonts w:ascii="Times New Roman" w:hAnsi="Times New Roman" w:cs="Times New Roman"/>
          <w:b/>
          <w:color w:val="000000" w:themeColor="text1"/>
          <w:sz w:val="28"/>
          <w:szCs w:val="24"/>
        </w:rPr>
        <w:t>BY</w:t>
      </w:r>
    </w:p>
    <w:p w14:paraId="291276D0" w14:textId="77777777" w:rsidR="00D22229" w:rsidRPr="003137C6" w:rsidRDefault="00D22229" w:rsidP="00D22229">
      <w:pPr>
        <w:tabs>
          <w:tab w:val="left" w:pos="3045"/>
        </w:tabs>
        <w:spacing w:after="0" w:line="240" w:lineRule="auto"/>
        <w:jc w:val="center"/>
        <w:rPr>
          <w:rFonts w:ascii="Times New Roman" w:hAnsi="Times New Roman" w:cs="Times New Roman"/>
          <w:b/>
          <w:color w:val="000000" w:themeColor="text1"/>
          <w:sz w:val="24"/>
          <w:szCs w:val="24"/>
        </w:rPr>
      </w:pPr>
      <w:r w:rsidRPr="00015B89">
        <w:rPr>
          <w:rFonts w:ascii="Times New Roman" w:hAnsi="Times New Roman" w:cs="Times New Roman"/>
          <w:b/>
          <w:color w:val="000000" w:themeColor="text1"/>
          <w:sz w:val="28"/>
          <w:szCs w:val="24"/>
        </w:rPr>
        <w:t>RAHMATIA ARMAN</w:t>
      </w:r>
    </w:p>
    <w:p w14:paraId="4464D517" w14:textId="77777777" w:rsidR="00D22229" w:rsidRPr="00015B89" w:rsidRDefault="00D22229" w:rsidP="00D22229">
      <w:pPr>
        <w:tabs>
          <w:tab w:val="left" w:pos="5387"/>
        </w:tabs>
        <w:spacing w:after="0" w:line="240" w:lineRule="auto"/>
        <w:jc w:val="center"/>
        <w:rPr>
          <w:rFonts w:ascii="Times New Roman" w:hAnsi="Times New Roman" w:cs="Times New Roman"/>
          <w:b/>
          <w:color w:val="000000" w:themeColor="text1"/>
          <w:sz w:val="28"/>
          <w:szCs w:val="24"/>
        </w:rPr>
      </w:pPr>
      <w:r w:rsidRPr="00015B89">
        <w:rPr>
          <w:rFonts w:ascii="Times New Roman" w:hAnsi="Times New Roman" w:cs="Times New Roman"/>
          <w:b/>
          <w:color w:val="000000" w:themeColor="text1"/>
          <w:sz w:val="28"/>
          <w:szCs w:val="24"/>
        </w:rPr>
        <w:t>REG NUM. 18.1300.005</w:t>
      </w:r>
    </w:p>
    <w:p w14:paraId="6B4FB0CA" w14:textId="77777777" w:rsidR="00D22229" w:rsidRDefault="00D22229" w:rsidP="00D22229">
      <w:pPr>
        <w:tabs>
          <w:tab w:val="left" w:pos="3045"/>
        </w:tabs>
        <w:spacing w:after="0" w:line="240" w:lineRule="auto"/>
        <w:jc w:val="center"/>
        <w:rPr>
          <w:rFonts w:ascii="Times New Roman" w:hAnsi="Times New Roman" w:cs="Times New Roman"/>
          <w:b/>
          <w:color w:val="000000" w:themeColor="text1"/>
          <w:sz w:val="24"/>
          <w:szCs w:val="24"/>
        </w:rPr>
      </w:pPr>
    </w:p>
    <w:p w14:paraId="6B3E22A0" w14:textId="77777777" w:rsidR="00D22229" w:rsidRDefault="00D22229" w:rsidP="00D22229">
      <w:pPr>
        <w:tabs>
          <w:tab w:val="left" w:pos="3045"/>
        </w:tabs>
        <w:spacing w:after="0" w:line="240" w:lineRule="auto"/>
        <w:jc w:val="center"/>
        <w:rPr>
          <w:rFonts w:ascii="Times New Roman" w:hAnsi="Times New Roman" w:cs="Times New Roman"/>
          <w:b/>
          <w:color w:val="000000" w:themeColor="text1"/>
          <w:sz w:val="24"/>
          <w:szCs w:val="24"/>
        </w:rPr>
      </w:pPr>
    </w:p>
    <w:p w14:paraId="49C34E08" w14:textId="77777777" w:rsidR="00D22229" w:rsidRDefault="00D22229" w:rsidP="00D22229">
      <w:pPr>
        <w:tabs>
          <w:tab w:val="left" w:pos="3045"/>
        </w:tabs>
        <w:spacing w:after="0" w:line="240" w:lineRule="auto"/>
        <w:jc w:val="center"/>
        <w:rPr>
          <w:rFonts w:ascii="Times New Roman" w:hAnsi="Times New Roman" w:cs="Times New Roman"/>
          <w:b/>
          <w:color w:val="000000" w:themeColor="text1"/>
          <w:sz w:val="24"/>
          <w:szCs w:val="24"/>
        </w:rPr>
      </w:pPr>
    </w:p>
    <w:p w14:paraId="64957720" w14:textId="77777777" w:rsidR="00D22229" w:rsidRDefault="00D22229" w:rsidP="00D22229">
      <w:pPr>
        <w:tabs>
          <w:tab w:val="left" w:pos="3045"/>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Submitted to the English Program of Tarbiyah Faculty of State</w:t>
      </w:r>
    </w:p>
    <w:p w14:paraId="5507E7E2" w14:textId="77777777" w:rsidR="00D22229" w:rsidRDefault="00D22229" w:rsidP="00D22229">
      <w:pPr>
        <w:tabs>
          <w:tab w:val="left" w:pos="3045"/>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Islamic Institute of Parepare in Partial Fulfillment of the Requirements</w:t>
      </w:r>
    </w:p>
    <w:p w14:paraId="2B579A1A" w14:textId="77777777" w:rsidR="00D22229" w:rsidRDefault="00D22229" w:rsidP="00D22229">
      <w:pPr>
        <w:tabs>
          <w:tab w:val="left" w:pos="3045"/>
        </w:tabs>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 the Degree of Sarjana Pendidikan (S.Pd.)</w:t>
      </w:r>
    </w:p>
    <w:p w14:paraId="5ABF987B" w14:textId="77777777" w:rsidR="00D22229" w:rsidRDefault="00D22229" w:rsidP="00D22229">
      <w:pPr>
        <w:tabs>
          <w:tab w:val="left" w:pos="3045"/>
        </w:tabs>
        <w:spacing w:after="0" w:line="240" w:lineRule="auto"/>
        <w:jc w:val="center"/>
        <w:rPr>
          <w:rFonts w:ascii="Times New Roman" w:hAnsi="Times New Roman" w:cs="Times New Roman"/>
          <w:color w:val="000000" w:themeColor="text1"/>
          <w:sz w:val="24"/>
          <w:szCs w:val="24"/>
        </w:rPr>
      </w:pPr>
    </w:p>
    <w:p w14:paraId="03499A01" w14:textId="77777777" w:rsidR="00D22229" w:rsidRDefault="00D22229" w:rsidP="00D22229">
      <w:pPr>
        <w:tabs>
          <w:tab w:val="left" w:pos="3045"/>
        </w:tabs>
        <w:spacing w:after="0" w:line="240" w:lineRule="auto"/>
        <w:jc w:val="center"/>
        <w:rPr>
          <w:rFonts w:ascii="Times New Roman" w:hAnsi="Times New Roman" w:cs="Times New Roman"/>
          <w:color w:val="000000" w:themeColor="text1"/>
          <w:sz w:val="24"/>
          <w:szCs w:val="24"/>
        </w:rPr>
      </w:pPr>
    </w:p>
    <w:p w14:paraId="39A5BA62" w14:textId="77777777" w:rsidR="00D22229" w:rsidRPr="00042E25" w:rsidRDefault="00D22229" w:rsidP="00D22229">
      <w:pPr>
        <w:tabs>
          <w:tab w:val="left" w:pos="3045"/>
        </w:tabs>
        <w:spacing w:after="0" w:line="240" w:lineRule="auto"/>
        <w:jc w:val="center"/>
        <w:rPr>
          <w:rFonts w:ascii="Times New Roman" w:hAnsi="Times New Roman" w:cs="Times New Roman"/>
          <w:color w:val="000000" w:themeColor="text1"/>
          <w:sz w:val="24"/>
          <w:szCs w:val="24"/>
        </w:rPr>
      </w:pPr>
    </w:p>
    <w:p w14:paraId="25EC06EA"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ENGLISH EDUCATION PROGRAM</w:t>
      </w:r>
    </w:p>
    <w:p w14:paraId="6AD20A29"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TARBIYAH FACULTY</w:t>
      </w:r>
    </w:p>
    <w:p w14:paraId="16DCA7DB" w14:textId="77777777" w:rsidR="00D22229" w:rsidRPr="00015B89" w:rsidRDefault="00D22229" w:rsidP="00D22229">
      <w:pPr>
        <w:tabs>
          <w:tab w:val="left" w:pos="7080"/>
        </w:tabs>
        <w:spacing w:after="0" w:line="240" w:lineRule="auto"/>
        <w:jc w:val="center"/>
        <w:rPr>
          <w:rFonts w:ascii="Times New Roman" w:hAnsi="Times New Roman" w:cs="Times New Roman"/>
          <w:b/>
          <w:color w:val="000000" w:themeColor="text1"/>
          <w:sz w:val="28"/>
          <w:szCs w:val="28"/>
        </w:rPr>
      </w:pPr>
      <w:r w:rsidRPr="00015B89">
        <w:rPr>
          <w:rFonts w:ascii="Times New Roman" w:hAnsi="Times New Roman" w:cs="Times New Roman"/>
          <w:b/>
          <w:color w:val="000000" w:themeColor="text1"/>
          <w:sz w:val="28"/>
          <w:szCs w:val="28"/>
        </w:rPr>
        <w:t>STATE ISLAMIC INSTITUTE</w:t>
      </w:r>
      <w:r>
        <w:rPr>
          <w:rFonts w:ascii="Times New Roman" w:hAnsi="Times New Roman" w:cs="Times New Roman"/>
          <w:b/>
          <w:color w:val="000000" w:themeColor="text1"/>
          <w:sz w:val="28"/>
          <w:szCs w:val="28"/>
        </w:rPr>
        <w:t xml:space="preserve"> (IAIN)</w:t>
      </w:r>
    </w:p>
    <w:p w14:paraId="2A2031D6" w14:textId="77777777" w:rsidR="00D22229" w:rsidRDefault="00D22229" w:rsidP="00D22229">
      <w:pPr>
        <w:tabs>
          <w:tab w:val="left" w:pos="7080"/>
        </w:tabs>
        <w:spacing w:after="0" w:line="240" w:lineRule="auto"/>
        <w:jc w:val="center"/>
        <w:rPr>
          <w:rFonts w:ascii="Times New Roman" w:hAnsi="Times New Roman" w:cs="Times New Roman"/>
          <w:b/>
          <w:color w:val="000000" w:themeColor="text1"/>
          <w:sz w:val="24"/>
          <w:szCs w:val="28"/>
        </w:rPr>
      </w:pPr>
      <w:r w:rsidRPr="00015B89">
        <w:rPr>
          <w:rFonts w:ascii="Times New Roman" w:hAnsi="Times New Roman" w:cs="Times New Roman"/>
          <w:b/>
          <w:color w:val="000000" w:themeColor="text1"/>
          <w:sz w:val="28"/>
          <w:szCs w:val="28"/>
        </w:rPr>
        <w:t>PAREPARE</w:t>
      </w:r>
    </w:p>
    <w:p w14:paraId="302497D7" w14:textId="77777777" w:rsidR="00D22229" w:rsidRPr="003137C6" w:rsidRDefault="00D22229" w:rsidP="00D22229">
      <w:pPr>
        <w:tabs>
          <w:tab w:val="left" w:pos="7080"/>
        </w:tabs>
        <w:spacing w:after="0" w:line="360" w:lineRule="auto"/>
        <w:jc w:val="center"/>
        <w:rPr>
          <w:rFonts w:ascii="Times New Roman" w:hAnsi="Times New Roman" w:cs="Times New Roman"/>
          <w:b/>
          <w:color w:val="000000" w:themeColor="text1"/>
          <w:sz w:val="24"/>
          <w:szCs w:val="28"/>
        </w:rPr>
      </w:pPr>
    </w:p>
    <w:p w14:paraId="06E1D652" w14:textId="77777777" w:rsidR="00D22229" w:rsidRPr="00FB2E88" w:rsidRDefault="00D22229" w:rsidP="00D22229">
      <w:pPr>
        <w:tabs>
          <w:tab w:val="left" w:pos="7080"/>
        </w:tabs>
        <w:spacing w:after="0" w:line="360" w:lineRule="auto"/>
        <w:jc w:val="center"/>
        <w:rPr>
          <w:rFonts w:ascii="Times New Roman" w:hAnsi="Times New Roman" w:cs="Times New Roman"/>
          <w:b/>
          <w:color w:val="000000" w:themeColor="text1"/>
          <w:sz w:val="24"/>
          <w:szCs w:val="28"/>
        </w:rPr>
        <w:sectPr w:rsidR="00D22229" w:rsidRPr="00FB2E88" w:rsidSect="00D22229">
          <w:headerReference w:type="default" r:id="rId9"/>
          <w:footerReference w:type="default" r:id="rId10"/>
          <w:footerReference w:type="first" r:id="rId11"/>
          <w:pgSz w:w="12240" w:h="15840" w:code="1"/>
          <w:pgMar w:top="2268" w:right="1701" w:bottom="1701" w:left="2268" w:header="709" w:footer="709" w:gutter="0"/>
          <w:pgNumType w:fmt="lowerRoman" w:start="1"/>
          <w:cols w:space="708"/>
          <w:titlePg/>
          <w:docGrid w:linePitch="360"/>
        </w:sectPr>
      </w:pPr>
      <w:r w:rsidRPr="002A2848">
        <w:rPr>
          <w:rFonts w:ascii="Times New Roman" w:hAnsi="Times New Roman" w:cs="Times New Roman"/>
          <w:b/>
          <w:color w:val="000000" w:themeColor="text1"/>
          <w:sz w:val="28"/>
          <w:szCs w:val="28"/>
        </w:rPr>
        <w:t>2023</w:t>
      </w:r>
    </w:p>
    <w:p w14:paraId="20E7B8A5" w14:textId="77777777" w:rsidR="00D22229" w:rsidRPr="00494F2A" w:rsidRDefault="00D22229" w:rsidP="00D22229">
      <w:pPr>
        <w:pStyle w:val="Heading1"/>
        <w:spacing w:before="0" w:line="480" w:lineRule="auto"/>
        <w:jc w:val="center"/>
        <w:rPr>
          <w:rFonts w:ascii="Times New Roman" w:hAnsi="Times New Roman" w:cs="Times New Roman"/>
          <w:color w:val="auto"/>
          <w:sz w:val="24"/>
        </w:rPr>
      </w:pPr>
      <w:bookmarkStart w:id="4" w:name="_Toc146235643"/>
      <w:r w:rsidRPr="00494F2A">
        <w:rPr>
          <w:rFonts w:ascii="Times New Roman" w:hAnsi="Times New Roman" w:cs="Times New Roman"/>
          <w:color w:val="auto"/>
          <w:sz w:val="24"/>
        </w:rPr>
        <w:lastRenderedPageBreak/>
        <w:t>ENDORSEMENT OF CONSULTANT COMMISSIONS</w:t>
      </w:r>
      <w:bookmarkEnd w:id="4"/>
    </w:p>
    <w:p w14:paraId="74A355E6" w14:textId="77777777" w:rsidR="00D22229" w:rsidRDefault="00D22229" w:rsidP="00D22229">
      <w:pPr>
        <w:spacing w:after="0" w:line="240" w:lineRule="auto"/>
        <w:jc w:val="center"/>
        <w:rPr>
          <w:rFonts w:ascii="Times New Roman" w:hAnsi="Times New Roman" w:cs="Times New Roman"/>
          <w:b/>
          <w:color w:val="000000" w:themeColor="text1"/>
          <w:sz w:val="24"/>
          <w:szCs w:val="24"/>
        </w:rPr>
      </w:pPr>
    </w:p>
    <w:p w14:paraId="39234F18" w14:textId="77777777" w:rsidR="00D22229" w:rsidRDefault="00D22229" w:rsidP="003E7469">
      <w:pPr>
        <w:tabs>
          <w:tab w:val="left" w:pos="3261"/>
          <w:tab w:val="left" w:pos="3402"/>
        </w:tabs>
        <w:spacing w:after="0"/>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Title of Thesis</w:t>
      </w:r>
      <w:r>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1A9E0CFC" w14:textId="77777777" w:rsidR="00D22229" w:rsidRDefault="00D22229" w:rsidP="00D22229">
      <w:pPr>
        <w:tabs>
          <w:tab w:val="left" w:pos="3261"/>
          <w:tab w:val="left" w:pos="3402"/>
        </w:tabs>
        <w:spacing w:before="12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 of the Student</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Rahmatia Arman</w:t>
      </w:r>
    </w:p>
    <w:p w14:paraId="3C64DB0A" w14:textId="77777777" w:rsidR="00D22229" w:rsidRDefault="00D22229" w:rsidP="00D22229">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 Reg. Number</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18.1300.005</w:t>
      </w:r>
    </w:p>
    <w:p w14:paraId="0433F105" w14:textId="77777777" w:rsidR="00D22229" w:rsidRDefault="00D22229" w:rsidP="00D22229">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Study Program</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English Education</w:t>
      </w:r>
    </w:p>
    <w:p w14:paraId="57B1ECE2" w14:textId="77777777" w:rsidR="00D22229" w:rsidRDefault="00D22229" w:rsidP="00D22229">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Faculty</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Tarbiyah</w:t>
      </w:r>
    </w:p>
    <w:p w14:paraId="5FD99069" w14:textId="77777777" w:rsidR="00D22229" w:rsidRDefault="00D22229" w:rsidP="003E7469">
      <w:pPr>
        <w:tabs>
          <w:tab w:val="left" w:pos="3261"/>
          <w:tab w:val="left" w:pos="3402"/>
        </w:tabs>
        <w:spacing w:after="0"/>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 Virtue of Consultant Degree</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The Dean of Tarbiyah Faculty Certificate</w:t>
      </w:r>
    </w:p>
    <w:p w14:paraId="38860514" w14:textId="77777777" w:rsidR="00D22229" w:rsidRDefault="00D22229" w:rsidP="003E7469">
      <w:pPr>
        <w:tabs>
          <w:tab w:val="left" w:pos="3261"/>
          <w:tab w:val="left" w:pos="3402"/>
        </w:tabs>
        <w:spacing w:after="0" w:line="360" w:lineRule="auto"/>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No. 2383/2021</w:t>
      </w:r>
    </w:p>
    <w:p w14:paraId="087DB08D" w14:textId="77777777" w:rsidR="00D22229" w:rsidRDefault="00D22229" w:rsidP="00D22229">
      <w:pPr>
        <w:tabs>
          <w:tab w:val="left" w:pos="3261"/>
          <w:tab w:val="left" w:pos="3402"/>
        </w:tabs>
        <w:spacing w:after="0" w:line="240" w:lineRule="auto"/>
        <w:jc w:val="both"/>
        <w:rPr>
          <w:rFonts w:ascii="Times New Roman" w:hAnsi="Times New Roman" w:cs="Times New Roman"/>
          <w:color w:val="000000" w:themeColor="text1"/>
          <w:sz w:val="24"/>
          <w:szCs w:val="24"/>
        </w:rPr>
      </w:pPr>
    </w:p>
    <w:p w14:paraId="58EAD45B" w14:textId="77777777" w:rsidR="00D22229" w:rsidRPr="00C8682B" w:rsidRDefault="00405438" w:rsidP="00D22229">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59616" behindDoc="0" locked="0" layoutInCell="1" allowOverlap="1" wp14:anchorId="47B6922E" wp14:editId="4212CAE9">
            <wp:simplePos x="0" y="0"/>
            <wp:positionH relativeFrom="column">
              <wp:posOffset>3998595</wp:posOffset>
            </wp:positionH>
            <wp:positionV relativeFrom="paragraph">
              <wp:posOffset>234315</wp:posOffset>
            </wp:positionV>
            <wp:extent cx="1656715" cy="1428750"/>
            <wp:effectExtent l="19050" t="0" r="635" b="0"/>
            <wp:wrapNone/>
            <wp:docPr id="28" name="Picture 3" descr="C:\Users\Nhia\Downloads\photo1697036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ia\Downloads\photo1697036685.jpeg"/>
                    <pic:cNvPicPr>
                      <a:picLocks noChangeAspect="1" noChangeArrowheads="1"/>
                    </pic:cNvPicPr>
                  </pic:nvPicPr>
                  <pic:blipFill>
                    <a:blip r:embed="rId12" cstate="print"/>
                    <a:srcRect/>
                    <a:stretch>
                      <a:fillRect/>
                    </a:stretch>
                  </pic:blipFill>
                  <pic:spPr bwMode="auto">
                    <a:xfrm>
                      <a:off x="0" y="0"/>
                      <a:ext cx="1656715" cy="1428750"/>
                    </a:xfrm>
                    <a:prstGeom prst="rect">
                      <a:avLst/>
                    </a:prstGeom>
                    <a:noFill/>
                    <a:ln w="9525">
                      <a:noFill/>
                      <a:miter lim="800000"/>
                      <a:headEnd/>
                      <a:tailEnd/>
                    </a:ln>
                  </pic:spPr>
                </pic:pic>
              </a:graphicData>
            </a:graphic>
          </wp:anchor>
        </w:drawing>
      </w:r>
      <w:r w:rsidR="00D22229" w:rsidRPr="00C8682B">
        <w:rPr>
          <w:rFonts w:ascii="Times New Roman" w:hAnsi="Times New Roman" w:cs="Times New Roman"/>
          <w:color w:val="000000" w:themeColor="text1"/>
          <w:sz w:val="24"/>
          <w:szCs w:val="24"/>
        </w:rPr>
        <w:t>Approved by</w:t>
      </w:r>
    </w:p>
    <w:p w14:paraId="43E19DAC" w14:textId="77777777" w:rsidR="00D22229" w:rsidRPr="00C8682B" w:rsidRDefault="00D22229" w:rsidP="00D22229">
      <w:pPr>
        <w:spacing w:after="360" w:line="36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Consultant Commissions</w:t>
      </w:r>
    </w:p>
    <w:p w14:paraId="416A9791" w14:textId="77777777" w:rsidR="00D22229" w:rsidRPr="00C8682B" w:rsidRDefault="003E7469" w:rsidP="003E7469">
      <w:pPr>
        <w:tabs>
          <w:tab w:val="left" w:pos="3240"/>
          <w:tab w:val="left" w:pos="630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Consultant</w:t>
      </w:r>
      <w:r>
        <w:rPr>
          <w:rFonts w:ascii="Times New Roman" w:hAnsi="Times New Roman" w:cs="Times New Roman"/>
          <w:color w:val="000000" w:themeColor="text1"/>
          <w:sz w:val="24"/>
          <w:szCs w:val="24"/>
          <w:lang w:val="en-US"/>
        </w:rPr>
        <w:tab/>
        <w:t xml:space="preserve">: </w:t>
      </w:r>
      <w:r w:rsidR="00D22229">
        <w:rPr>
          <w:rFonts w:ascii="Times New Roman" w:hAnsi="Times New Roman" w:cs="Times New Roman"/>
          <w:color w:val="000000" w:themeColor="text1"/>
          <w:sz w:val="24"/>
          <w:szCs w:val="24"/>
        </w:rPr>
        <w:t>Dr. Zulfah, M.</w:t>
      </w:r>
      <w:r w:rsidR="00D22229" w:rsidRPr="00C8682B">
        <w:rPr>
          <w:rFonts w:ascii="Times New Roman" w:hAnsi="Times New Roman" w:cs="Times New Roman"/>
          <w:color w:val="000000" w:themeColor="text1"/>
          <w:sz w:val="24"/>
          <w:szCs w:val="24"/>
        </w:rPr>
        <w:t>Pd</w:t>
      </w:r>
      <w:r w:rsidR="00D2222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2137AB">
        <w:rPr>
          <w:rFonts w:ascii="Times New Roman" w:hAnsi="Times New Roman" w:cs="Times New Roman"/>
          <w:color w:val="000000" w:themeColor="text1"/>
          <w:sz w:val="24"/>
          <w:szCs w:val="24"/>
        </w:rPr>
        <w:t xml:space="preserve">   (.</w:t>
      </w:r>
      <w:r w:rsidR="002137AB" w:rsidRPr="00C8682B">
        <w:rPr>
          <w:rFonts w:ascii="Times New Roman" w:hAnsi="Times New Roman" w:cs="Times New Roman"/>
          <w:color w:val="000000" w:themeColor="text1"/>
          <w:sz w:val="24"/>
          <w:szCs w:val="24"/>
        </w:rPr>
        <w:t>..........................</w:t>
      </w:r>
      <w:r w:rsidR="002137AB">
        <w:rPr>
          <w:rFonts w:ascii="Times New Roman" w:hAnsi="Times New Roman" w:cs="Times New Roman"/>
          <w:color w:val="000000" w:themeColor="text1"/>
          <w:sz w:val="24"/>
          <w:szCs w:val="24"/>
        </w:rPr>
        <w:t>)</w:t>
      </w:r>
    </w:p>
    <w:p w14:paraId="3145657A" w14:textId="77777777" w:rsidR="00D22229" w:rsidRPr="00C8682B" w:rsidRDefault="003E7469" w:rsidP="003E7469">
      <w:pPr>
        <w:tabs>
          <w:tab w:val="left" w:pos="3240"/>
        </w:tabs>
        <w:spacing w:after="24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NIP</w:t>
      </w:r>
      <w:r>
        <w:rPr>
          <w:rFonts w:ascii="Times New Roman" w:hAnsi="Times New Roman" w:cs="Times New Roman"/>
          <w:color w:val="000000" w:themeColor="text1"/>
          <w:sz w:val="24"/>
          <w:szCs w:val="24"/>
          <w:lang w:val="en-US"/>
        </w:rPr>
        <w:tab/>
        <w:t xml:space="preserve">: </w:t>
      </w:r>
      <w:r w:rsidR="00D22229" w:rsidRPr="00C8682B">
        <w:rPr>
          <w:rFonts w:ascii="Times New Roman" w:hAnsi="Times New Roman" w:cs="Times New Roman"/>
          <w:color w:val="000000" w:themeColor="text1"/>
          <w:sz w:val="24"/>
          <w:szCs w:val="24"/>
        </w:rPr>
        <w:t>19830420 200801 2 010</w:t>
      </w:r>
      <w:r w:rsidR="00D22229" w:rsidRPr="00C8682B">
        <w:rPr>
          <w:rFonts w:ascii="Times New Roman" w:hAnsi="Times New Roman" w:cs="Times New Roman"/>
          <w:color w:val="000000" w:themeColor="text1"/>
          <w:sz w:val="24"/>
          <w:szCs w:val="24"/>
        </w:rPr>
        <w:tab/>
      </w:r>
      <w:r w:rsidR="00D22229" w:rsidRPr="00C8682B">
        <w:rPr>
          <w:rFonts w:ascii="Times New Roman" w:hAnsi="Times New Roman" w:cs="Times New Roman"/>
          <w:color w:val="000000" w:themeColor="text1"/>
          <w:sz w:val="24"/>
          <w:szCs w:val="24"/>
        </w:rPr>
        <w:tab/>
      </w:r>
    </w:p>
    <w:p w14:paraId="4E52BDF4" w14:textId="77777777" w:rsidR="00D22229" w:rsidRPr="00C8682B" w:rsidRDefault="003E7469" w:rsidP="003E7469">
      <w:pPr>
        <w:tabs>
          <w:tab w:val="left" w:pos="324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Co-Consultant</w:t>
      </w:r>
      <w:r>
        <w:rPr>
          <w:rFonts w:ascii="Times New Roman" w:hAnsi="Times New Roman" w:cs="Times New Roman"/>
          <w:color w:val="000000" w:themeColor="text1"/>
          <w:sz w:val="24"/>
          <w:szCs w:val="24"/>
          <w:lang w:val="en-US"/>
        </w:rPr>
        <w:tab/>
        <w:t xml:space="preserve">: </w:t>
      </w:r>
      <w:r w:rsidR="00D22229" w:rsidRPr="00C8682B">
        <w:rPr>
          <w:rFonts w:ascii="Times New Roman" w:hAnsi="Times New Roman" w:cs="Times New Roman"/>
          <w:color w:val="000000" w:themeColor="text1"/>
          <w:sz w:val="24"/>
          <w:szCs w:val="24"/>
        </w:rPr>
        <w:t>Drs. Abd. Rauf Ibrahim, M.Si</w:t>
      </w:r>
      <w:r w:rsidR="00D22229">
        <w:rPr>
          <w:rFonts w:ascii="Times New Roman" w:hAnsi="Times New Roman" w:cs="Times New Roman"/>
          <w:color w:val="000000" w:themeColor="text1"/>
          <w:sz w:val="24"/>
          <w:szCs w:val="24"/>
        </w:rPr>
        <w:t>.</w:t>
      </w:r>
      <w:r w:rsidR="002137AB" w:rsidRPr="002137AB">
        <w:rPr>
          <w:rFonts w:ascii="Times New Roman" w:hAnsi="Times New Roman" w:cs="Times New Roman"/>
          <w:color w:val="000000" w:themeColor="text1"/>
          <w:sz w:val="24"/>
          <w:szCs w:val="24"/>
        </w:rPr>
        <w:t xml:space="preserve"> </w:t>
      </w:r>
      <w:r w:rsidR="002137AB">
        <w:rPr>
          <w:rFonts w:ascii="Times New Roman" w:hAnsi="Times New Roman" w:cs="Times New Roman"/>
          <w:color w:val="000000" w:themeColor="text1"/>
          <w:sz w:val="24"/>
          <w:szCs w:val="24"/>
        </w:rPr>
        <w:t xml:space="preserve">  (.</w:t>
      </w:r>
      <w:r w:rsidR="002137AB" w:rsidRPr="00C8682B">
        <w:rPr>
          <w:rFonts w:ascii="Times New Roman" w:hAnsi="Times New Roman" w:cs="Times New Roman"/>
          <w:color w:val="000000" w:themeColor="text1"/>
          <w:sz w:val="24"/>
          <w:szCs w:val="24"/>
        </w:rPr>
        <w:t>..........................</w:t>
      </w:r>
      <w:r w:rsidR="002137AB">
        <w:rPr>
          <w:rFonts w:ascii="Times New Roman" w:hAnsi="Times New Roman" w:cs="Times New Roman"/>
          <w:color w:val="000000" w:themeColor="text1"/>
          <w:sz w:val="24"/>
          <w:szCs w:val="24"/>
        </w:rPr>
        <w:t>)</w:t>
      </w:r>
    </w:p>
    <w:p w14:paraId="574E222A" w14:textId="77777777" w:rsidR="00D22229" w:rsidRPr="00C8682B" w:rsidRDefault="003E7469" w:rsidP="003E7469">
      <w:pPr>
        <w:tabs>
          <w:tab w:val="left" w:pos="3240"/>
        </w:tabs>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NIP</w:t>
      </w:r>
      <w:r>
        <w:rPr>
          <w:rFonts w:ascii="Times New Roman" w:hAnsi="Times New Roman" w:cs="Times New Roman"/>
          <w:color w:val="000000" w:themeColor="text1"/>
          <w:sz w:val="24"/>
          <w:szCs w:val="24"/>
          <w:lang w:val="en-US"/>
        </w:rPr>
        <w:tab/>
        <w:t xml:space="preserve">: </w:t>
      </w:r>
      <w:r w:rsidR="00D22229" w:rsidRPr="00C8682B">
        <w:rPr>
          <w:rFonts w:ascii="Times New Roman" w:hAnsi="Times New Roman" w:cs="Times New Roman"/>
          <w:color w:val="000000" w:themeColor="text1"/>
          <w:sz w:val="24"/>
          <w:szCs w:val="24"/>
        </w:rPr>
        <w:t>19581212 199403 1 002</w:t>
      </w:r>
      <w:r w:rsidR="00D22229" w:rsidRPr="00C8682B">
        <w:rPr>
          <w:rFonts w:ascii="Times New Roman" w:hAnsi="Times New Roman" w:cs="Times New Roman"/>
          <w:color w:val="000000" w:themeColor="text1"/>
          <w:sz w:val="24"/>
          <w:szCs w:val="24"/>
        </w:rPr>
        <w:tab/>
      </w:r>
      <w:r w:rsidR="00D22229" w:rsidRPr="00C8682B">
        <w:rPr>
          <w:rFonts w:ascii="Times New Roman" w:hAnsi="Times New Roman" w:cs="Times New Roman"/>
          <w:color w:val="000000" w:themeColor="text1"/>
          <w:sz w:val="24"/>
          <w:szCs w:val="24"/>
        </w:rPr>
        <w:tab/>
      </w:r>
    </w:p>
    <w:p w14:paraId="6B818E01" w14:textId="77777777" w:rsidR="00D22229" w:rsidRPr="00C8682B" w:rsidRDefault="00D22229" w:rsidP="00D22229">
      <w:pPr>
        <w:spacing w:after="0" w:line="240" w:lineRule="auto"/>
        <w:rPr>
          <w:rFonts w:ascii="Times New Roman" w:hAnsi="Times New Roman" w:cs="Times New Roman"/>
          <w:color w:val="000000" w:themeColor="text1"/>
          <w:sz w:val="24"/>
          <w:szCs w:val="24"/>
        </w:rPr>
      </w:pPr>
    </w:p>
    <w:p w14:paraId="6431BA04" w14:textId="77777777" w:rsidR="00D22229" w:rsidRDefault="003527D6" w:rsidP="00D22229">
      <w:pPr>
        <w:spacing w:after="0"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802624" behindDoc="0" locked="0" layoutInCell="1" allowOverlap="1" wp14:anchorId="65FF26DB" wp14:editId="08829413">
            <wp:simplePos x="0" y="0"/>
            <wp:positionH relativeFrom="column">
              <wp:posOffset>988695</wp:posOffset>
            </wp:positionH>
            <wp:positionV relativeFrom="paragraph">
              <wp:posOffset>42545</wp:posOffset>
            </wp:positionV>
            <wp:extent cx="2857500" cy="1943100"/>
            <wp:effectExtent l="19050" t="0" r="0" b="0"/>
            <wp:wrapNone/>
            <wp:docPr id="26" name="Picture 2" descr="C:\Users\Nhia\Downloads\photo1697092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ia\Downloads\photo1697092381.jpeg"/>
                    <pic:cNvPicPr>
                      <a:picLocks noChangeAspect="1" noChangeArrowheads="1"/>
                    </pic:cNvPicPr>
                  </pic:nvPicPr>
                  <pic:blipFill>
                    <a:blip r:embed="rId13" cstate="print"/>
                    <a:srcRect l="5208" t="7812" r="16667" b="12500"/>
                    <a:stretch>
                      <a:fillRect/>
                    </a:stretch>
                  </pic:blipFill>
                  <pic:spPr bwMode="auto">
                    <a:xfrm>
                      <a:off x="0" y="0"/>
                      <a:ext cx="2857500" cy="1943100"/>
                    </a:xfrm>
                    <a:prstGeom prst="rect">
                      <a:avLst/>
                    </a:prstGeom>
                    <a:noFill/>
                    <a:ln w="9525">
                      <a:noFill/>
                      <a:miter lim="800000"/>
                      <a:headEnd/>
                      <a:tailEnd/>
                    </a:ln>
                  </pic:spPr>
                </pic:pic>
              </a:graphicData>
            </a:graphic>
          </wp:anchor>
        </w:drawing>
      </w:r>
    </w:p>
    <w:p w14:paraId="62BA1CD1" w14:textId="77777777" w:rsidR="00D22229" w:rsidRPr="00C8682B" w:rsidRDefault="00D22229" w:rsidP="00D22229">
      <w:pPr>
        <w:spacing w:after="0" w:line="240" w:lineRule="auto"/>
        <w:rPr>
          <w:rFonts w:ascii="Times New Roman" w:hAnsi="Times New Roman" w:cs="Times New Roman"/>
          <w:color w:val="000000" w:themeColor="text1"/>
          <w:sz w:val="24"/>
          <w:szCs w:val="24"/>
        </w:rPr>
      </w:pPr>
    </w:p>
    <w:p w14:paraId="18F07750" w14:textId="77777777" w:rsidR="00D22229" w:rsidRPr="00C8682B" w:rsidRDefault="00D22229" w:rsidP="002137AB">
      <w:pPr>
        <w:spacing w:after="40"/>
        <w:ind w:left="28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Cognizant of:</w:t>
      </w:r>
    </w:p>
    <w:p w14:paraId="5C1DF56D" w14:textId="77777777" w:rsidR="00D22229" w:rsidRPr="003E7469" w:rsidRDefault="003E7469" w:rsidP="00D22229">
      <w:pPr>
        <w:spacing w:after="0" w:line="240" w:lineRule="auto"/>
        <w:ind w:left="2880"/>
        <w:jc w:val="both"/>
        <w:rPr>
          <w:rFonts w:ascii="Times New Roman" w:hAnsi="Times New Roman" w:cs="Times New Roman"/>
          <w:color w:val="000000" w:themeColor="text1"/>
          <w:sz w:val="24"/>
          <w:szCs w:val="24"/>
          <w:lang w:val="en-US"/>
        </w:rPr>
      </w:pPr>
      <w:r w:rsidRPr="00C8682B">
        <w:rPr>
          <w:rFonts w:ascii="Times New Roman" w:hAnsi="Times New Roman" w:cs="Times New Roman"/>
          <w:color w:val="000000" w:themeColor="text1"/>
          <w:sz w:val="24"/>
          <w:szCs w:val="24"/>
        </w:rPr>
        <w:t xml:space="preserve">Dean </w:t>
      </w:r>
      <w:r>
        <w:rPr>
          <w:rFonts w:ascii="Times New Roman" w:hAnsi="Times New Roman" w:cs="Times New Roman"/>
          <w:color w:val="000000" w:themeColor="text1"/>
          <w:sz w:val="24"/>
          <w:szCs w:val="24"/>
          <w:lang w:val="en-US"/>
        </w:rPr>
        <w:t xml:space="preserve">of </w:t>
      </w:r>
      <w:r w:rsidR="00D22229" w:rsidRPr="00C8682B">
        <w:rPr>
          <w:rFonts w:ascii="Times New Roman" w:hAnsi="Times New Roman" w:cs="Times New Roman"/>
          <w:color w:val="000000" w:themeColor="text1"/>
          <w:sz w:val="24"/>
          <w:szCs w:val="24"/>
        </w:rPr>
        <w:t>Tarbiyah Faculty</w:t>
      </w:r>
    </w:p>
    <w:p w14:paraId="045D4DBD" w14:textId="77777777" w:rsidR="00D22229" w:rsidRPr="003E7469" w:rsidRDefault="00D22229" w:rsidP="003E7469">
      <w:pPr>
        <w:spacing w:after="0" w:line="240" w:lineRule="auto"/>
        <w:jc w:val="both"/>
        <w:rPr>
          <w:rFonts w:ascii="Times New Roman" w:hAnsi="Times New Roman" w:cs="Times New Roman"/>
          <w:color w:val="000000" w:themeColor="text1"/>
          <w:sz w:val="24"/>
          <w:szCs w:val="24"/>
          <w:lang w:val="en-US"/>
        </w:rPr>
      </w:pPr>
    </w:p>
    <w:p w14:paraId="0A7BF7CC"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rPr>
      </w:pPr>
    </w:p>
    <w:p w14:paraId="50DE000F"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u w:val="single"/>
        </w:rPr>
      </w:pPr>
    </w:p>
    <w:p w14:paraId="6FB52D11"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rPr>
      </w:pPr>
    </w:p>
    <w:p w14:paraId="148EDB6A" w14:textId="77777777" w:rsidR="00D22229" w:rsidRPr="00EA76FD" w:rsidRDefault="00D22229" w:rsidP="00D22229">
      <w:pPr>
        <w:spacing w:after="0"/>
        <w:ind w:left="2880"/>
        <w:jc w:val="both"/>
        <w:rPr>
          <w:rFonts w:ascii="Times New Roman" w:hAnsi="Times New Roman" w:cs="Times New Roman"/>
          <w:color w:val="000000" w:themeColor="text1"/>
          <w:sz w:val="24"/>
          <w:szCs w:val="24"/>
          <w:u w:val="single"/>
        </w:rPr>
      </w:pPr>
      <w:r w:rsidRPr="00EA76FD">
        <w:rPr>
          <w:rFonts w:ascii="Times New Roman" w:hAnsi="Times New Roman" w:cs="Times New Roman"/>
          <w:color w:val="000000" w:themeColor="text1"/>
          <w:sz w:val="24"/>
          <w:szCs w:val="24"/>
          <w:u w:val="single"/>
        </w:rPr>
        <w:t>Dr. Zulfah, M.Pd.</w:t>
      </w:r>
    </w:p>
    <w:p w14:paraId="47843D43" w14:textId="77777777" w:rsidR="00D22229" w:rsidRPr="00C8682B" w:rsidRDefault="00D22229" w:rsidP="00D22229">
      <w:pPr>
        <w:spacing w:after="0" w:line="240" w:lineRule="auto"/>
        <w:ind w:left="2880"/>
        <w:jc w:val="both"/>
        <w:rPr>
          <w:rFonts w:ascii="Times New Roman" w:hAnsi="Times New Roman" w:cs="Times New Roman"/>
          <w:color w:val="000000" w:themeColor="text1"/>
          <w:sz w:val="24"/>
          <w:szCs w:val="24"/>
          <w:u w:val="single"/>
        </w:rPr>
      </w:pPr>
      <w:r w:rsidRPr="00C8682B">
        <w:rPr>
          <w:rFonts w:ascii="Times New Roman" w:hAnsi="Times New Roman" w:cs="Times New Roman"/>
          <w:color w:val="000000" w:themeColor="text1"/>
          <w:sz w:val="24"/>
          <w:szCs w:val="24"/>
        </w:rPr>
        <w:t>NIP. 19830420 200801 2 010</w:t>
      </w:r>
    </w:p>
    <w:p w14:paraId="372EFF51" w14:textId="77777777" w:rsidR="00D22229" w:rsidRDefault="00D22229" w:rsidP="00D22229">
      <w:pPr>
        <w:spacing w:after="240" w:line="240" w:lineRule="auto"/>
        <w:jc w:val="center"/>
        <w:rPr>
          <w:rFonts w:ascii="Times New Roman" w:hAnsi="Times New Roman" w:cs="Times New Roman"/>
          <w:b/>
          <w:color w:val="000000" w:themeColor="text1"/>
          <w:sz w:val="24"/>
          <w:szCs w:val="24"/>
        </w:rPr>
      </w:pPr>
    </w:p>
    <w:p w14:paraId="2105A74F" w14:textId="77777777" w:rsidR="00D22229" w:rsidRPr="00494F2A" w:rsidRDefault="00D22229" w:rsidP="00D22229">
      <w:pPr>
        <w:pStyle w:val="Heading1"/>
        <w:spacing w:before="0" w:line="480" w:lineRule="auto"/>
        <w:jc w:val="center"/>
        <w:rPr>
          <w:rFonts w:ascii="Times New Roman" w:hAnsi="Times New Roman" w:cs="Times New Roman"/>
          <w:color w:val="auto"/>
          <w:sz w:val="24"/>
        </w:rPr>
      </w:pPr>
      <w:bookmarkStart w:id="5" w:name="_Toc146235644"/>
      <w:r w:rsidRPr="00494F2A">
        <w:rPr>
          <w:rFonts w:ascii="Times New Roman" w:hAnsi="Times New Roman" w:cs="Times New Roman"/>
          <w:color w:val="auto"/>
          <w:sz w:val="24"/>
        </w:rPr>
        <w:lastRenderedPageBreak/>
        <w:t>ENDORSEMENT OF EXAMINER COMMISSIONS</w:t>
      </w:r>
      <w:bookmarkEnd w:id="5"/>
    </w:p>
    <w:p w14:paraId="70F05637" w14:textId="77777777" w:rsidR="00D22229" w:rsidRDefault="00D22229" w:rsidP="00D22229">
      <w:pPr>
        <w:spacing w:after="0" w:line="240" w:lineRule="auto"/>
        <w:jc w:val="center"/>
        <w:rPr>
          <w:rFonts w:ascii="Times New Roman" w:hAnsi="Times New Roman" w:cs="Times New Roman"/>
          <w:b/>
          <w:color w:val="000000" w:themeColor="text1"/>
          <w:sz w:val="24"/>
          <w:szCs w:val="24"/>
        </w:rPr>
      </w:pPr>
    </w:p>
    <w:p w14:paraId="4F2877FC" w14:textId="77777777" w:rsidR="00D22229" w:rsidRDefault="00D22229" w:rsidP="00D22229">
      <w:pPr>
        <w:tabs>
          <w:tab w:val="left" w:pos="3261"/>
          <w:tab w:val="left" w:pos="3402"/>
        </w:tabs>
        <w:spacing w:after="0"/>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Title of Thesis</w:t>
      </w:r>
      <w:r>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5E8FF010" w14:textId="77777777" w:rsidR="00D22229" w:rsidRDefault="00D22229" w:rsidP="00D22229">
      <w:pPr>
        <w:tabs>
          <w:tab w:val="left" w:pos="3261"/>
          <w:tab w:val="left" w:pos="3402"/>
        </w:tabs>
        <w:spacing w:before="120"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 of the Student</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Rahmatia Arman</w:t>
      </w:r>
    </w:p>
    <w:p w14:paraId="52F976C5" w14:textId="77777777" w:rsidR="002F21FB" w:rsidRDefault="002F21FB" w:rsidP="002F21FB">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 Reg. Number</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18.1300.005</w:t>
      </w:r>
    </w:p>
    <w:p w14:paraId="474E3F0E" w14:textId="77777777" w:rsidR="002F21FB" w:rsidRDefault="002F21FB" w:rsidP="002F21FB">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Faculty</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Tarbiyah</w:t>
      </w:r>
    </w:p>
    <w:p w14:paraId="1FD5CD9C" w14:textId="77777777" w:rsidR="005F51B1" w:rsidRDefault="005F51B1" w:rsidP="005F51B1">
      <w:pPr>
        <w:tabs>
          <w:tab w:val="left" w:pos="3261"/>
          <w:tab w:val="left" w:pos="3402"/>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Study Program</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English Education</w:t>
      </w:r>
    </w:p>
    <w:p w14:paraId="683DA51F" w14:textId="77777777" w:rsidR="002F21FB" w:rsidRDefault="00D22229" w:rsidP="002F21FB">
      <w:pPr>
        <w:tabs>
          <w:tab w:val="left" w:pos="3261"/>
          <w:tab w:val="left" w:pos="3402"/>
        </w:tabs>
        <w:spacing w:after="0"/>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By Virtue of </w:t>
      </w:r>
      <w:r w:rsidR="002F21FB">
        <w:rPr>
          <w:rFonts w:ascii="Times New Roman" w:hAnsi="Times New Roman" w:cs="Times New Roman"/>
          <w:color w:val="000000" w:themeColor="text1"/>
          <w:sz w:val="24"/>
          <w:szCs w:val="24"/>
          <w:lang w:val="en-US"/>
        </w:rPr>
        <w:t>Consultant</w:t>
      </w:r>
      <w:r>
        <w:rPr>
          <w:rFonts w:ascii="Times New Roman" w:hAnsi="Times New Roman" w:cs="Times New Roman"/>
          <w:color w:val="000000" w:themeColor="text1"/>
          <w:sz w:val="24"/>
          <w:szCs w:val="24"/>
        </w:rPr>
        <w:t xml:space="preserve"> Degree</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r>
      <w:r w:rsidR="002F21FB">
        <w:rPr>
          <w:rFonts w:ascii="Times New Roman" w:hAnsi="Times New Roman" w:cs="Times New Roman"/>
          <w:color w:val="000000" w:themeColor="text1"/>
          <w:sz w:val="24"/>
          <w:szCs w:val="24"/>
        </w:rPr>
        <w:t>The Dean of Tarbiyah Faculty Certificate</w:t>
      </w:r>
    </w:p>
    <w:p w14:paraId="1FF49318" w14:textId="77777777" w:rsidR="002F21FB" w:rsidRDefault="002F21FB" w:rsidP="002F21FB">
      <w:pPr>
        <w:tabs>
          <w:tab w:val="left" w:pos="3261"/>
          <w:tab w:val="left" w:pos="3402"/>
        </w:tabs>
        <w:spacing w:after="0" w:line="360" w:lineRule="auto"/>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No. 2383/2021</w:t>
      </w:r>
    </w:p>
    <w:p w14:paraId="04BBCABA" w14:textId="77777777" w:rsidR="00D22229" w:rsidRPr="0060415D" w:rsidRDefault="00D22229" w:rsidP="002F21FB">
      <w:pPr>
        <w:tabs>
          <w:tab w:val="left" w:pos="3261"/>
          <w:tab w:val="left" w:pos="3402"/>
        </w:tabs>
        <w:spacing w:after="0" w:line="360" w:lineRule="auto"/>
        <w:ind w:left="3402" w:hanging="340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Date of Graduation</w:t>
      </w:r>
      <w:r>
        <w:rPr>
          <w:rFonts w:ascii="Times New Roman" w:hAnsi="Times New Roman" w:cs="Times New Roman"/>
          <w:color w:val="000000" w:themeColor="text1"/>
          <w:sz w:val="24"/>
          <w:szCs w:val="24"/>
        </w:rPr>
        <w:tab/>
        <w:t>: July 24</w:t>
      </w:r>
      <w:r>
        <w:rPr>
          <w:rFonts w:ascii="Times New Roman" w:hAnsi="Times New Roman" w:cs="Times New Roman"/>
          <w:color w:val="000000" w:themeColor="text1"/>
          <w:sz w:val="24"/>
          <w:szCs w:val="24"/>
          <w:vertAlign w:val="superscript"/>
        </w:rPr>
        <w:t>th</w:t>
      </w:r>
      <w:r w:rsidR="0060360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2023</w:t>
      </w:r>
    </w:p>
    <w:p w14:paraId="335CEE3B" w14:textId="77777777" w:rsidR="00D22229" w:rsidRDefault="00D22229" w:rsidP="00603607">
      <w:pPr>
        <w:tabs>
          <w:tab w:val="left" w:pos="3261"/>
          <w:tab w:val="left" w:pos="3402"/>
        </w:tabs>
        <w:spacing w:after="0" w:line="240" w:lineRule="auto"/>
        <w:jc w:val="both"/>
        <w:rPr>
          <w:rFonts w:ascii="Times New Roman" w:hAnsi="Times New Roman" w:cs="Times New Roman"/>
          <w:color w:val="000000" w:themeColor="text1"/>
          <w:sz w:val="24"/>
          <w:szCs w:val="24"/>
          <w:lang w:val="en-US"/>
        </w:rPr>
      </w:pPr>
    </w:p>
    <w:p w14:paraId="0F2C0ACE" w14:textId="77777777" w:rsidR="00212130" w:rsidRPr="00212130" w:rsidRDefault="00212130" w:rsidP="00603607">
      <w:pPr>
        <w:tabs>
          <w:tab w:val="left" w:pos="3261"/>
          <w:tab w:val="left" w:pos="3402"/>
        </w:tabs>
        <w:spacing w:after="0" w:line="240" w:lineRule="auto"/>
        <w:jc w:val="both"/>
        <w:rPr>
          <w:rFonts w:ascii="Times New Roman" w:hAnsi="Times New Roman" w:cs="Times New Roman"/>
          <w:color w:val="000000" w:themeColor="text1"/>
          <w:sz w:val="24"/>
          <w:szCs w:val="24"/>
          <w:lang w:val="en-US"/>
        </w:rPr>
      </w:pPr>
    </w:p>
    <w:p w14:paraId="27A72B3F" w14:textId="77777777" w:rsidR="00D22229" w:rsidRDefault="00D10C59" w:rsidP="00212130">
      <w:pPr>
        <w:spacing w:after="240" w:line="48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60640" behindDoc="0" locked="0" layoutInCell="1" allowOverlap="1" wp14:anchorId="147761B1" wp14:editId="42EB6D09">
            <wp:simplePos x="0" y="0"/>
            <wp:positionH relativeFrom="column">
              <wp:posOffset>3779520</wp:posOffset>
            </wp:positionH>
            <wp:positionV relativeFrom="paragraph">
              <wp:posOffset>62865</wp:posOffset>
            </wp:positionV>
            <wp:extent cx="1990725" cy="2057400"/>
            <wp:effectExtent l="19050" t="0" r="9525" b="0"/>
            <wp:wrapNone/>
            <wp:docPr id="31" name="Picture 4" descr="C:\Users\Nhia\Downloads\photo1697037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ia\Downloads\photo1697037720.jpeg"/>
                    <pic:cNvPicPr>
                      <a:picLocks noChangeAspect="1" noChangeArrowheads="1"/>
                    </pic:cNvPicPr>
                  </pic:nvPicPr>
                  <pic:blipFill>
                    <a:blip r:embed="rId14" cstate="print"/>
                    <a:srcRect b="3382"/>
                    <a:stretch>
                      <a:fillRect/>
                    </a:stretch>
                  </pic:blipFill>
                  <pic:spPr bwMode="auto">
                    <a:xfrm>
                      <a:off x="0" y="0"/>
                      <a:ext cx="1990725" cy="2057400"/>
                    </a:xfrm>
                    <a:prstGeom prst="rect">
                      <a:avLst/>
                    </a:prstGeom>
                    <a:noFill/>
                    <a:ln w="9525">
                      <a:noFill/>
                      <a:miter lim="800000"/>
                      <a:headEnd/>
                      <a:tailEnd/>
                    </a:ln>
                  </pic:spPr>
                </pic:pic>
              </a:graphicData>
            </a:graphic>
          </wp:anchor>
        </w:drawing>
      </w:r>
      <w:r w:rsidR="00D22229" w:rsidRPr="00C8682B">
        <w:rPr>
          <w:rFonts w:ascii="Times New Roman" w:hAnsi="Times New Roman" w:cs="Times New Roman"/>
          <w:color w:val="000000" w:themeColor="text1"/>
          <w:sz w:val="24"/>
          <w:szCs w:val="24"/>
        </w:rPr>
        <w:t>Approved by</w:t>
      </w:r>
      <w:r w:rsidR="00D22229">
        <w:rPr>
          <w:rFonts w:ascii="Times New Roman" w:hAnsi="Times New Roman" w:cs="Times New Roman"/>
          <w:color w:val="000000" w:themeColor="text1"/>
          <w:sz w:val="24"/>
          <w:szCs w:val="24"/>
        </w:rPr>
        <w:t xml:space="preserve"> Examiner Commissions</w:t>
      </w:r>
    </w:p>
    <w:p w14:paraId="5332E262" w14:textId="77777777" w:rsidR="00D22229" w:rsidRPr="00C8682B" w:rsidRDefault="00D22229" w:rsidP="00D22229">
      <w:pPr>
        <w:tabs>
          <w:tab w:val="left" w:pos="3686"/>
          <w:tab w:val="left" w:pos="6237"/>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Zulfah, M.</w:t>
      </w:r>
      <w:r w:rsidRPr="00C8682B">
        <w:rPr>
          <w:rFonts w:ascii="Times New Roman" w:hAnsi="Times New Roman" w:cs="Times New Roman"/>
          <w:color w:val="000000" w:themeColor="text1"/>
          <w:sz w:val="24"/>
          <w:szCs w:val="24"/>
        </w:rPr>
        <w:t>Pd</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(Chairman)</w:t>
      </w:r>
      <w:r>
        <w:rPr>
          <w:rFonts w:ascii="Times New Roman" w:hAnsi="Times New Roman" w:cs="Times New Roman"/>
          <w:color w:val="000000" w:themeColor="text1"/>
          <w:sz w:val="24"/>
          <w:szCs w:val="24"/>
        </w:rPr>
        <w:tab/>
      </w:r>
      <w:r w:rsidRPr="00C8682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223A2EA" w14:textId="77777777" w:rsidR="00D22229" w:rsidRPr="00C8682B" w:rsidRDefault="00D22229" w:rsidP="00D22229">
      <w:pPr>
        <w:tabs>
          <w:tab w:val="left" w:pos="3686"/>
          <w:tab w:val="left" w:pos="6237"/>
        </w:tabs>
        <w:spacing w:line="360" w:lineRule="auto"/>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Drs. Abd. Rauf Ibrahim, M.Si</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t>(Secretary)</w:t>
      </w:r>
      <w:r w:rsidRPr="00C8682B">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w:t>
      </w:r>
      <w:r w:rsidRPr="00C8682B">
        <w:rPr>
          <w:rFonts w:ascii="Times New Roman" w:hAnsi="Times New Roman" w:cs="Times New Roman"/>
          <w:color w:val="000000" w:themeColor="text1"/>
          <w:sz w:val="24"/>
          <w:szCs w:val="24"/>
        </w:rPr>
        <w:t>..)</w:t>
      </w:r>
    </w:p>
    <w:p w14:paraId="0C2DD8A2" w14:textId="77777777" w:rsidR="00D22229" w:rsidRDefault="00D22229" w:rsidP="00D22229">
      <w:pPr>
        <w:tabs>
          <w:tab w:val="left" w:pos="3686"/>
          <w:tab w:val="left" w:pos="6237"/>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Arqam, M.Pd.</w:t>
      </w:r>
      <w:r>
        <w:rPr>
          <w:rFonts w:ascii="Times New Roman" w:hAnsi="Times New Roman" w:cs="Times New Roman"/>
          <w:color w:val="000000" w:themeColor="text1"/>
          <w:sz w:val="24"/>
          <w:szCs w:val="24"/>
        </w:rPr>
        <w:tab/>
        <w:t>(Member)</w:t>
      </w:r>
      <w:r>
        <w:rPr>
          <w:rFonts w:ascii="Times New Roman" w:hAnsi="Times New Roman" w:cs="Times New Roman"/>
          <w:color w:val="000000" w:themeColor="text1"/>
          <w:sz w:val="24"/>
          <w:szCs w:val="24"/>
        </w:rPr>
        <w:tab/>
        <w:t>(.............................</w:t>
      </w:r>
      <w:r w:rsidRPr="00C8682B">
        <w:rPr>
          <w:rFonts w:ascii="Times New Roman" w:hAnsi="Times New Roman" w:cs="Times New Roman"/>
          <w:color w:val="000000" w:themeColor="text1"/>
          <w:sz w:val="24"/>
          <w:szCs w:val="24"/>
        </w:rPr>
        <w:t>..)</w:t>
      </w:r>
    </w:p>
    <w:p w14:paraId="55DC685C" w14:textId="77777777" w:rsidR="00D22229" w:rsidRPr="00C8682B" w:rsidRDefault="00D22229" w:rsidP="00D22229">
      <w:pPr>
        <w:tabs>
          <w:tab w:val="left" w:pos="3686"/>
          <w:tab w:val="left" w:pos="6237"/>
        </w:tabs>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Nurul Hasanah, M.Pd.</w:t>
      </w:r>
      <w:r>
        <w:rPr>
          <w:rFonts w:ascii="Times New Roman" w:hAnsi="Times New Roman" w:cs="Times New Roman"/>
          <w:color w:val="000000" w:themeColor="text1"/>
          <w:sz w:val="24"/>
          <w:szCs w:val="24"/>
        </w:rPr>
        <w:tab/>
        <w:t>(Member)</w:t>
      </w:r>
      <w:r>
        <w:rPr>
          <w:rFonts w:ascii="Times New Roman" w:hAnsi="Times New Roman" w:cs="Times New Roman"/>
          <w:color w:val="000000" w:themeColor="text1"/>
          <w:sz w:val="24"/>
          <w:szCs w:val="24"/>
        </w:rPr>
        <w:tab/>
        <w:t>(.............................</w:t>
      </w:r>
      <w:r w:rsidRPr="00C8682B">
        <w:rPr>
          <w:rFonts w:ascii="Times New Roman" w:hAnsi="Times New Roman" w:cs="Times New Roman"/>
          <w:color w:val="000000" w:themeColor="text1"/>
          <w:sz w:val="24"/>
          <w:szCs w:val="24"/>
        </w:rPr>
        <w:t>..)</w:t>
      </w:r>
    </w:p>
    <w:p w14:paraId="039C8364" w14:textId="77777777" w:rsidR="00D22229" w:rsidRPr="00C8682B" w:rsidRDefault="003527D6" w:rsidP="00D22229">
      <w:pPr>
        <w:spacing w:after="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804672" behindDoc="0" locked="0" layoutInCell="1" allowOverlap="1" wp14:anchorId="5CC2D2C7" wp14:editId="391CF456">
            <wp:simplePos x="0" y="0"/>
            <wp:positionH relativeFrom="column">
              <wp:posOffset>988695</wp:posOffset>
            </wp:positionH>
            <wp:positionV relativeFrom="paragraph">
              <wp:posOffset>97155</wp:posOffset>
            </wp:positionV>
            <wp:extent cx="2857500" cy="1943100"/>
            <wp:effectExtent l="19050" t="0" r="0" b="0"/>
            <wp:wrapNone/>
            <wp:docPr id="29" name="Picture 2" descr="C:\Users\Nhia\Downloads\photo16970923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ia\Downloads\photo1697092381.jpeg"/>
                    <pic:cNvPicPr>
                      <a:picLocks noChangeAspect="1" noChangeArrowheads="1"/>
                    </pic:cNvPicPr>
                  </pic:nvPicPr>
                  <pic:blipFill>
                    <a:blip r:embed="rId13" cstate="print"/>
                    <a:srcRect l="5208" t="7812" r="16667" b="12500"/>
                    <a:stretch>
                      <a:fillRect/>
                    </a:stretch>
                  </pic:blipFill>
                  <pic:spPr bwMode="auto">
                    <a:xfrm>
                      <a:off x="0" y="0"/>
                      <a:ext cx="2857500" cy="1943100"/>
                    </a:xfrm>
                    <a:prstGeom prst="rect">
                      <a:avLst/>
                    </a:prstGeom>
                    <a:noFill/>
                    <a:ln w="9525">
                      <a:noFill/>
                      <a:miter lim="800000"/>
                      <a:headEnd/>
                      <a:tailEnd/>
                    </a:ln>
                  </pic:spPr>
                </pic:pic>
              </a:graphicData>
            </a:graphic>
          </wp:anchor>
        </w:drawing>
      </w:r>
    </w:p>
    <w:p w14:paraId="2669515F" w14:textId="77777777" w:rsidR="00D22229" w:rsidRDefault="00D22229" w:rsidP="00D22229">
      <w:pPr>
        <w:spacing w:after="0"/>
        <w:rPr>
          <w:rFonts w:ascii="Times New Roman" w:hAnsi="Times New Roman" w:cs="Times New Roman"/>
          <w:color w:val="000000" w:themeColor="text1"/>
          <w:sz w:val="24"/>
          <w:szCs w:val="24"/>
        </w:rPr>
      </w:pPr>
    </w:p>
    <w:p w14:paraId="31636C46" w14:textId="77777777" w:rsidR="00D22229" w:rsidRPr="00C8682B" w:rsidRDefault="00D22229" w:rsidP="002137AB">
      <w:pPr>
        <w:spacing w:after="40"/>
        <w:ind w:left="288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Cognizant of:</w:t>
      </w:r>
    </w:p>
    <w:p w14:paraId="4E3D8D33" w14:textId="77777777" w:rsidR="00D22229" w:rsidRPr="00EB30BB" w:rsidRDefault="00EB30BB" w:rsidP="00D22229">
      <w:pPr>
        <w:spacing w:after="0" w:line="240" w:lineRule="auto"/>
        <w:ind w:left="2880"/>
        <w:jc w:val="both"/>
        <w:rPr>
          <w:rFonts w:ascii="Times New Roman" w:hAnsi="Times New Roman" w:cs="Times New Roman"/>
          <w:color w:val="000000" w:themeColor="text1"/>
          <w:sz w:val="24"/>
          <w:szCs w:val="24"/>
          <w:lang w:val="en-US"/>
        </w:rPr>
      </w:pPr>
      <w:r w:rsidRPr="00C8682B">
        <w:rPr>
          <w:rFonts w:ascii="Times New Roman" w:hAnsi="Times New Roman" w:cs="Times New Roman"/>
          <w:color w:val="000000" w:themeColor="text1"/>
          <w:sz w:val="24"/>
          <w:szCs w:val="24"/>
        </w:rPr>
        <w:t xml:space="preserve">Dean </w:t>
      </w:r>
      <w:r w:rsidR="0082671E">
        <w:rPr>
          <w:rFonts w:ascii="Times New Roman" w:hAnsi="Times New Roman" w:cs="Times New Roman"/>
          <w:color w:val="000000" w:themeColor="text1"/>
          <w:sz w:val="24"/>
          <w:szCs w:val="24"/>
          <w:lang w:val="en-US"/>
        </w:rPr>
        <w:t xml:space="preserve">of </w:t>
      </w:r>
      <w:r w:rsidR="00D22229" w:rsidRPr="00C8682B">
        <w:rPr>
          <w:rFonts w:ascii="Times New Roman" w:hAnsi="Times New Roman" w:cs="Times New Roman"/>
          <w:color w:val="000000" w:themeColor="text1"/>
          <w:sz w:val="24"/>
          <w:szCs w:val="24"/>
        </w:rPr>
        <w:t>Tarbiyah Faculty</w:t>
      </w:r>
    </w:p>
    <w:p w14:paraId="2A5EBA37" w14:textId="77777777" w:rsidR="00D22229" w:rsidRPr="00EB30BB" w:rsidRDefault="00D22229" w:rsidP="00D22229">
      <w:pPr>
        <w:spacing w:after="0" w:line="240" w:lineRule="auto"/>
        <w:ind w:left="2880"/>
        <w:jc w:val="both"/>
        <w:rPr>
          <w:rFonts w:ascii="Times New Roman" w:hAnsi="Times New Roman" w:cs="Times New Roman"/>
          <w:color w:val="000000" w:themeColor="text1"/>
          <w:sz w:val="24"/>
          <w:szCs w:val="24"/>
          <w:lang w:val="en-US"/>
        </w:rPr>
      </w:pPr>
    </w:p>
    <w:p w14:paraId="0F1A9DE9"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rPr>
      </w:pPr>
    </w:p>
    <w:p w14:paraId="0B28A387"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u w:val="single"/>
        </w:rPr>
      </w:pPr>
    </w:p>
    <w:p w14:paraId="31162824" w14:textId="77777777" w:rsidR="00D22229" w:rsidRPr="00C8682B" w:rsidRDefault="00D22229" w:rsidP="00D22229">
      <w:pPr>
        <w:spacing w:after="0" w:line="240" w:lineRule="auto"/>
        <w:ind w:left="6141"/>
        <w:jc w:val="both"/>
        <w:rPr>
          <w:rFonts w:ascii="Times New Roman" w:hAnsi="Times New Roman" w:cs="Times New Roman"/>
          <w:color w:val="000000" w:themeColor="text1"/>
          <w:sz w:val="24"/>
          <w:szCs w:val="24"/>
        </w:rPr>
      </w:pPr>
    </w:p>
    <w:p w14:paraId="3A0ECC76" w14:textId="77777777" w:rsidR="00D22229" w:rsidRPr="00EA76FD" w:rsidRDefault="00D22229" w:rsidP="00D22229">
      <w:pPr>
        <w:spacing w:after="0"/>
        <w:ind w:left="2880"/>
        <w:jc w:val="both"/>
        <w:rPr>
          <w:rFonts w:ascii="Times New Roman" w:hAnsi="Times New Roman" w:cs="Times New Roman"/>
          <w:color w:val="000000" w:themeColor="text1"/>
          <w:sz w:val="24"/>
          <w:szCs w:val="24"/>
          <w:u w:val="single"/>
        </w:rPr>
      </w:pPr>
      <w:r w:rsidRPr="00EA76FD">
        <w:rPr>
          <w:rFonts w:ascii="Times New Roman" w:hAnsi="Times New Roman" w:cs="Times New Roman"/>
          <w:color w:val="000000" w:themeColor="text1"/>
          <w:sz w:val="24"/>
          <w:szCs w:val="24"/>
          <w:u w:val="single"/>
        </w:rPr>
        <w:t>Dr. Zulfah, M.Pd.</w:t>
      </w:r>
    </w:p>
    <w:p w14:paraId="64C6AD79" w14:textId="77777777" w:rsidR="00D22229" w:rsidRPr="00EB30BB" w:rsidRDefault="00D22229" w:rsidP="00D22229">
      <w:pPr>
        <w:spacing w:after="0" w:line="240" w:lineRule="auto"/>
        <w:ind w:left="2880"/>
        <w:jc w:val="both"/>
        <w:rPr>
          <w:rFonts w:ascii="Times New Roman" w:hAnsi="Times New Roman" w:cs="Times New Roman"/>
          <w:color w:val="000000" w:themeColor="text1"/>
          <w:sz w:val="24"/>
          <w:szCs w:val="24"/>
          <w:u w:val="single"/>
          <w:lang w:val="en-US"/>
        </w:rPr>
      </w:pPr>
      <w:r w:rsidRPr="00C8682B">
        <w:rPr>
          <w:rFonts w:ascii="Times New Roman" w:hAnsi="Times New Roman" w:cs="Times New Roman"/>
          <w:color w:val="000000" w:themeColor="text1"/>
          <w:sz w:val="24"/>
          <w:szCs w:val="24"/>
        </w:rPr>
        <w:t>NIP. 19830420 200801 2 010</w:t>
      </w:r>
    </w:p>
    <w:p w14:paraId="34F9D64C" w14:textId="77777777" w:rsidR="00D22229" w:rsidRPr="00C8682B" w:rsidRDefault="00D22229" w:rsidP="00D22229">
      <w:pPr>
        <w:pStyle w:val="Heading1"/>
        <w:spacing w:before="0" w:line="480" w:lineRule="auto"/>
        <w:jc w:val="center"/>
      </w:pPr>
      <w:bookmarkStart w:id="6" w:name="_Toc146235645"/>
      <w:r w:rsidRPr="00327AF0">
        <w:rPr>
          <w:rFonts w:ascii="Times New Roman" w:hAnsi="Times New Roman" w:cs="Times New Roman"/>
          <w:color w:val="000000" w:themeColor="text1"/>
          <w:sz w:val="24"/>
        </w:rPr>
        <w:lastRenderedPageBreak/>
        <w:t>ACKNOWLEDGMENTS</w:t>
      </w:r>
      <w:bookmarkEnd w:id="6"/>
    </w:p>
    <w:p w14:paraId="6F9EE531" w14:textId="77777777" w:rsidR="00D22229" w:rsidRPr="00BC12CE" w:rsidRDefault="00D22229" w:rsidP="00D22229">
      <w:pPr>
        <w:autoSpaceDE w:val="0"/>
        <w:autoSpaceDN w:val="0"/>
        <w:adjustRightInd w:val="0"/>
        <w:spacing w:after="0" w:line="480" w:lineRule="auto"/>
        <w:jc w:val="center"/>
        <w:rPr>
          <w:rFonts w:ascii="Times New Roman" w:hAnsi="Times New Roman" w:cs="Times New Roman"/>
          <w:color w:val="000000" w:themeColor="text1"/>
          <w:sz w:val="26"/>
          <w:szCs w:val="26"/>
          <w:rtl/>
        </w:rPr>
      </w:pPr>
      <w:r w:rsidRPr="00BC12CE">
        <w:rPr>
          <w:rFonts w:ascii="Times New Roman" w:hAnsi="Times New Roman" w:cs="Times New Roman"/>
          <w:color w:val="000000" w:themeColor="text1"/>
          <w:sz w:val="26"/>
          <w:szCs w:val="26"/>
          <w:rtl/>
        </w:rPr>
        <w:t>بِسْمِ اللّهِ الرَّحْمَنِ الرَّحِيْمِ</w:t>
      </w:r>
    </w:p>
    <w:p w14:paraId="3DCB82DC" w14:textId="77777777" w:rsidR="00D22229" w:rsidRPr="00BC12CE" w:rsidRDefault="00D22229" w:rsidP="00D22229">
      <w:pPr>
        <w:autoSpaceDE w:val="0"/>
        <w:autoSpaceDN w:val="0"/>
        <w:adjustRightInd w:val="0"/>
        <w:spacing w:after="120" w:line="480" w:lineRule="auto"/>
        <w:jc w:val="right"/>
        <w:rPr>
          <w:rFonts w:ascii="Times New Roman" w:hAnsi="Times New Roman" w:cs="Times New Roman"/>
          <w:sz w:val="25"/>
          <w:szCs w:val="25"/>
        </w:rPr>
      </w:pPr>
      <w:r w:rsidRPr="00BC12CE">
        <w:rPr>
          <w:rFonts w:ascii="Times New Roman" w:hAnsi="Times New Roman" w:cs="Times New Roman"/>
          <w:sz w:val="25"/>
          <w:szCs w:val="25"/>
          <w:rtl/>
        </w:rPr>
        <w:t>اَلْحَمْدُ ِللهِ رَبِّ الْعَالَمِيْنَ وَالصَّلاَةُ وَالسَّلاَمُ عَلَى أَشْرَفِ اْلأَنْبِيَاءِ وَالْمُرْسَلِيْنَ وَعَلَى اَلِهِ وَصَحْبِهِ أَجْمَعِيْنَ أَمَّا بَعْدُ</w:t>
      </w:r>
    </w:p>
    <w:p w14:paraId="436807B7" w14:textId="77777777" w:rsidR="00D22229" w:rsidRDefault="00D22229" w:rsidP="00D22229">
      <w:pPr>
        <w:spacing w:after="0" w:line="480" w:lineRule="auto"/>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First of all, the researcher would like to express her profound gratitude to Allah SWT, the Almighty for the health and long life, blessing, mercy and chance given to her to finish writing the thesis. Salam and shalawat are addressed to our Prophet Muhammad SAW, who guided us from the darkness to return in Islam.</w:t>
      </w:r>
    </w:p>
    <w:p w14:paraId="08FCD080" w14:textId="77777777" w:rsidR="00D22229" w:rsidRDefault="00D22229" w:rsidP="00D22229">
      <w:pPr>
        <w:spacing w:after="0" w:line="480" w:lineRule="auto"/>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 researcher realizes that in writing this thesis, many people help her  a long with their valuable suggestion, guidance, inspiration, advices and motivation for the completion of the thesis. Therefore, the researcher would like to express the deepest gratitude to her beloved parents Arman. S and Rahmawati who have given an endless love, advice, support and praying to be success student ever.</w:t>
      </w:r>
    </w:p>
    <w:p w14:paraId="65D769E2" w14:textId="77777777" w:rsidR="00D22229" w:rsidRDefault="00D22229" w:rsidP="00D22229">
      <w:pPr>
        <w:spacing w:after="0" w:line="480" w:lineRule="auto"/>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Then, the researcher would like to convey to the advisors, Dr. Zulfah, M.Pd., as the first consultant and Drs. Abd. Rauf Ibrahim, M.Si., as the second consultant. The most incredible honor and most profound appreciation dedicated their time to encouragement and excellent advice, magnificent suggestion, and massive support during this research.</w:t>
      </w:r>
    </w:p>
    <w:p w14:paraId="1405E376" w14:textId="77777777" w:rsidR="00D22229" w:rsidRDefault="00D22229" w:rsidP="00D22229">
      <w:pPr>
        <w:spacing w:after="0" w:line="480" w:lineRule="auto"/>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 researcher also would like to express the deepest and great thanks to:</w:t>
      </w:r>
    </w:p>
    <w:p w14:paraId="40F3EFF9" w14:textId="77777777" w:rsidR="00D22229" w:rsidRPr="007D542B"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id-ID"/>
        </w:rPr>
        <w:t>Dr. Hannani, M.Ag., as the Rector of IAIN Parepare who has worked hard to manage education at IAIN Parepare.</w:t>
      </w:r>
    </w:p>
    <w:p w14:paraId="6949EF95" w14:textId="77777777" w:rsidR="00D22229" w:rsidRPr="00D23657"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id-ID"/>
        </w:rPr>
        <w:lastRenderedPageBreak/>
        <w:t>Dr. Zulfah, M.Pd., as the Dean of Tarbiyah Faculty IAIN Parepare, who has arranged a positive education for the students in faculty of Tarbiyah.</w:t>
      </w:r>
    </w:p>
    <w:p w14:paraId="547915F2" w14:textId="77777777" w:rsidR="00D22229" w:rsidRPr="006323D4" w:rsidRDefault="00EB30BB"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Kalsum</w:t>
      </w:r>
      <w:r w:rsidR="00D22229">
        <w:rPr>
          <w:rFonts w:ascii="Times New Roman" w:hAnsi="Times New Roman" w:cs="Times New Roman"/>
          <w:color w:val="000000" w:themeColor="text1"/>
          <w:sz w:val="24"/>
          <w:szCs w:val="28"/>
          <w:lang w:val="id-ID"/>
        </w:rPr>
        <w:t>, M.Pd., as the Chairman of English Education Program at IAIN Parepare for the fabulous serving to the students.</w:t>
      </w:r>
    </w:p>
    <w:p w14:paraId="444BD78E" w14:textId="77777777" w:rsidR="00D22229" w:rsidRPr="006323D4"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sidRPr="006323D4">
        <w:rPr>
          <w:rFonts w:ascii="Times New Roman" w:hAnsi="Times New Roman" w:cs="Times New Roman"/>
          <w:sz w:val="24"/>
          <w:lang w:val="id-ID"/>
        </w:rPr>
        <w:t>All lectures of English Education and Tarbiyah Faculty who have already taught the researcher during her study at IAIN Parepare.</w:t>
      </w:r>
    </w:p>
    <w:p w14:paraId="2C9938FB" w14:textId="77777777" w:rsidR="00D22229" w:rsidRPr="006323D4"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sidRPr="006323D4">
        <w:rPr>
          <w:rFonts w:ascii="Times New Roman" w:hAnsi="Times New Roman" w:cs="Times New Roman"/>
          <w:sz w:val="24"/>
          <w:lang w:val="id-ID"/>
        </w:rPr>
        <w:t xml:space="preserve">All </w:t>
      </w:r>
      <w:r>
        <w:rPr>
          <w:rFonts w:ascii="Times New Roman" w:hAnsi="Times New Roman" w:cs="Times New Roman"/>
          <w:sz w:val="24"/>
          <w:lang w:val="id-ID"/>
        </w:rPr>
        <w:t xml:space="preserve">the </w:t>
      </w:r>
      <w:r w:rsidRPr="006323D4">
        <w:rPr>
          <w:rFonts w:ascii="Times New Roman" w:hAnsi="Times New Roman" w:cs="Times New Roman"/>
          <w:sz w:val="24"/>
          <w:lang w:val="id-ID"/>
        </w:rPr>
        <w:t>staf</w:t>
      </w:r>
      <w:r>
        <w:rPr>
          <w:rFonts w:ascii="Times New Roman" w:hAnsi="Times New Roman" w:cs="Times New Roman"/>
          <w:sz w:val="24"/>
          <w:lang w:val="id-ID"/>
        </w:rPr>
        <w:t>fs</w:t>
      </w:r>
      <w:r w:rsidRPr="006323D4">
        <w:rPr>
          <w:rFonts w:ascii="Times New Roman" w:hAnsi="Times New Roman" w:cs="Times New Roman"/>
          <w:sz w:val="24"/>
          <w:lang w:val="id-ID"/>
        </w:rPr>
        <w:t xml:space="preserve"> of Tarbiyah Faculty who has worked hard in order to complete the administration f</w:t>
      </w:r>
      <w:r>
        <w:rPr>
          <w:rFonts w:ascii="Times New Roman" w:hAnsi="Times New Roman" w:cs="Times New Roman"/>
          <w:sz w:val="24"/>
          <w:lang w:val="id-ID"/>
        </w:rPr>
        <w:t>or</w:t>
      </w:r>
      <w:r w:rsidRPr="006323D4">
        <w:rPr>
          <w:rFonts w:ascii="Times New Roman" w:hAnsi="Times New Roman" w:cs="Times New Roman"/>
          <w:sz w:val="24"/>
          <w:lang w:val="id-ID"/>
        </w:rPr>
        <w:t xml:space="preserve"> this </w:t>
      </w:r>
      <w:r>
        <w:rPr>
          <w:rFonts w:ascii="Times New Roman" w:hAnsi="Times New Roman" w:cs="Times New Roman"/>
          <w:sz w:val="24"/>
          <w:lang w:val="id-ID"/>
        </w:rPr>
        <w:t>thesis</w:t>
      </w:r>
      <w:r w:rsidRPr="006323D4">
        <w:rPr>
          <w:rFonts w:ascii="Times New Roman" w:hAnsi="Times New Roman" w:cs="Times New Roman"/>
          <w:sz w:val="24"/>
          <w:lang w:val="id-ID"/>
        </w:rPr>
        <w:t>.</w:t>
      </w:r>
    </w:p>
    <w:p w14:paraId="0D2BB939" w14:textId="77777777" w:rsidR="00D22229" w:rsidRPr="00D23657"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id-ID"/>
        </w:rPr>
        <w:t>The English teacher of MA DDI Lil-Banat Parepare Mrs. St. Mashita, S.Pd.I., who has helped researcher a lot.</w:t>
      </w:r>
    </w:p>
    <w:p w14:paraId="616D707C" w14:textId="77777777" w:rsidR="00D22229" w:rsidRPr="00D23657" w:rsidRDefault="00D22229" w:rsidP="00D22229">
      <w:pPr>
        <w:pStyle w:val="ListParagraph"/>
        <w:numPr>
          <w:ilvl w:val="0"/>
          <w:numId w:val="3"/>
        </w:numPr>
        <w:spacing w:after="0" w:line="480" w:lineRule="auto"/>
        <w:ind w:left="426" w:hanging="426"/>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id-ID"/>
        </w:rPr>
        <w:t>All students of the second grade at MA DDI Lil-Banat Parepare for their cooperation and respons in supporting the data.</w:t>
      </w:r>
    </w:p>
    <w:p w14:paraId="3E812867" w14:textId="77777777" w:rsidR="00D22229" w:rsidRDefault="00D22229" w:rsidP="00D22229">
      <w:pPr>
        <w:pStyle w:val="ListParagraph"/>
        <w:spacing w:after="120" w:line="480" w:lineRule="auto"/>
        <w:ind w:left="0" w:firstLine="709"/>
        <w:contextualSpacing w:val="0"/>
        <w:jc w:val="both"/>
        <w:rPr>
          <w:rFonts w:ascii="Times New Roman" w:hAnsi="Times New Roman" w:cs="Times New Roman"/>
          <w:color w:val="000000" w:themeColor="text1"/>
          <w:sz w:val="24"/>
          <w:szCs w:val="28"/>
          <w:lang w:val="id-ID"/>
        </w:rPr>
      </w:pPr>
      <w:r w:rsidRPr="00FB5813">
        <w:rPr>
          <w:rFonts w:ascii="Times New Roman" w:hAnsi="Times New Roman" w:cs="Times New Roman"/>
          <w:sz w:val="24"/>
          <w:lang w:val="id-ID"/>
        </w:rPr>
        <w:t xml:space="preserve">May Allah SWT always bless </w:t>
      </w:r>
      <w:r>
        <w:rPr>
          <w:rFonts w:ascii="Times New Roman" w:hAnsi="Times New Roman" w:cs="Times New Roman"/>
          <w:sz w:val="24"/>
          <w:lang w:val="id-ID"/>
        </w:rPr>
        <w:t>them. The researcher realizes that this thesis is still far from being perfect, criticism and suggestion would be acceptable to make it better. Hopefully, this thesis will be useful for all of us and for the development of English teaching learning. Aamiin.</w:t>
      </w:r>
    </w:p>
    <w:p w14:paraId="7BF7CBB5" w14:textId="77777777" w:rsidR="00D22229" w:rsidRDefault="00D22229" w:rsidP="00A2121E">
      <w:pPr>
        <w:pStyle w:val="ListParagraph"/>
        <w:tabs>
          <w:tab w:val="left" w:pos="5387"/>
        </w:tabs>
        <w:spacing w:after="0" w:line="240" w:lineRule="auto"/>
        <w:ind w:left="0"/>
        <w:contextualSpacing w:val="0"/>
        <w:jc w:val="both"/>
        <w:rPr>
          <w:rFonts w:ascii="Times New Roman" w:hAnsi="Times New Roman" w:cs="Times New Roman"/>
          <w:color w:val="000000" w:themeColor="text1"/>
          <w:sz w:val="24"/>
          <w:szCs w:val="28"/>
          <w:u w:val="single"/>
        </w:rPr>
      </w:pPr>
      <w:r>
        <w:rPr>
          <w:rFonts w:ascii="Times New Roman" w:hAnsi="Times New Roman" w:cs="Times New Roman"/>
          <w:color w:val="000000" w:themeColor="text1"/>
          <w:sz w:val="24"/>
          <w:szCs w:val="28"/>
          <w:lang w:val="id-ID"/>
        </w:rPr>
        <w:tab/>
        <w:t xml:space="preserve">Parepare, </w:t>
      </w:r>
      <w:r w:rsidRPr="0053101E">
        <w:rPr>
          <w:rFonts w:ascii="Times New Roman" w:hAnsi="Times New Roman" w:cs="Times New Roman"/>
          <w:color w:val="000000" w:themeColor="text1"/>
          <w:sz w:val="24"/>
          <w:szCs w:val="28"/>
          <w:u w:val="single"/>
          <w:lang w:val="id-ID"/>
        </w:rPr>
        <w:t>February 9</w:t>
      </w:r>
      <w:r w:rsidRPr="0053101E">
        <w:rPr>
          <w:rFonts w:ascii="Times New Roman" w:hAnsi="Times New Roman" w:cs="Times New Roman"/>
          <w:color w:val="000000" w:themeColor="text1"/>
          <w:sz w:val="24"/>
          <w:szCs w:val="28"/>
          <w:u w:val="single"/>
          <w:vertAlign w:val="superscript"/>
          <w:lang w:val="id-ID"/>
        </w:rPr>
        <w:t>th</w:t>
      </w:r>
      <w:r w:rsidRPr="0053101E">
        <w:rPr>
          <w:rFonts w:ascii="Times New Roman" w:hAnsi="Times New Roman" w:cs="Times New Roman"/>
          <w:color w:val="000000" w:themeColor="text1"/>
          <w:sz w:val="24"/>
          <w:szCs w:val="28"/>
          <w:u w:val="single"/>
          <w:lang w:val="id-ID"/>
        </w:rPr>
        <w:t xml:space="preserve"> 2023</w:t>
      </w:r>
    </w:p>
    <w:p w14:paraId="6C4EEC37" w14:textId="77777777" w:rsidR="0053101E" w:rsidRPr="00D51A44" w:rsidRDefault="006875BD" w:rsidP="0053101E">
      <w:pPr>
        <w:pStyle w:val="ListParagraph"/>
        <w:tabs>
          <w:tab w:val="left" w:pos="6300"/>
        </w:tabs>
        <w:spacing w:after="60" w:line="276" w:lineRule="auto"/>
        <w:ind w:left="0"/>
        <w:contextualSpacing w:val="0"/>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lang w:val="id-ID" w:eastAsia="id-ID"/>
        </w:rPr>
        <w:drawing>
          <wp:anchor distT="0" distB="0" distL="114300" distR="114300" simplePos="0" relativeHeight="251800576" behindDoc="0" locked="0" layoutInCell="1" allowOverlap="1" wp14:anchorId="26D64B21" wp14:editId="060CFA32">
            <wp:simplePos x="0" y="0"/>
            <wp:positionH relativeFrom="column">
              <wp:posOffset>3208020</wp:posOffset>
            </wp:positionH>
            <wp:positionV relativeFrom="paragraph">
              <wp:posOffset>196850</wp:posOffset>
            </wp:positionV>
            <wp:extent cx="1981200" cy="1257300"/>
            <wp:effectExtent l="19050" t="0" r="0" b="0"/>
            <wp:wrapNone/>
            <wp:docPr id="94" name="Picture 5" descr="C:\Users\Nhia\Downloads\photo1697038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ia\Downloads\photo1697038178.jpeg"/>
                    <pic:cNvPicPr>
                      <a:picLocks noChangeAspect="1" noChangeArrowheads="1"/>
                    </pic:cNvPicPr>
                  </pic:nvPicPr>
                  <pic:blipFill>
                    <a:blip r:embed="rId15" cstate="print"/>
                    <a:srcRect t="20126" r="7665"/>
                    <a:stretch>
                      <a:fillRect/>
                    </a:stretch>
                  </pic:blipFill>
                  <pic:spPr bwMode="auto">
                    <a:xfrm>
                      <a:off x="0" y="0"/>
                      <a:ext cx="1981200" cy="1257300"/>
                    </a:xfrm>
                    <a:prstGeom prst="rect">
                      <a:avLst/>
                    </a:prstGeom>
                    <a:noFill/>
                    <a:ln w="9525">
                      <a:noFill/>
                      <a:miter lim="800000"/>
                      <a:headEnd/>
                      <a:tailEnd/>
                    </a:ln>
                  </pic:spPr>
                </pic:pic>
              </a:graphicData>
            </a:graphic>
          </wp:anchor>
        </w:drawing>
      </w:r>
      <w:r w:rsidR="00D51A44">
        <w:rPr>
          <w:rFonts w:ascii="Times New Roman" w:hAnsi="Times New Roman" w:cs="Times New Roman"/>
          <w:color w:val="000000" w:themeColor="text1"/>
          <w:sz w:val="24"/>
          <w:szCs w:val="28"/>
        </w:rPr>
        <w:tab/>
        <w:t>18</w:t>
      </w:r>
      <w:r w:rsidR="00D51A44">
        <w:rPr>
          <w:rFonts w:ascii="Times New Roman" w:hAnsi="Times New Roman" w:cs="Times New Roman"/>
          <w:color w:val="000000" w:themeColor="text1"/>
          <w:sz w:val="24"/>
          <w:szCs w:val="28"/>
          <w:vertAlign w:val="superscript"/>
        </w:rPr>
        <w:t xml:space="preserve"> </w:t>
      </w:r>
      <w:r w:rsidR="00D51A44">
        <w:rPr>
          <w:rFonts w:ascii="Times New Roman" w:hAnsi="Times New Roman" w:cs="Times New Roman"/>
          <w:color w:val="000000" w:themeColor="text1"/>
          <w:sz w:val="24"/>
          <w:szCs w:val="28"/>
        </w:rPr>
        <w:t>Rajab 1444 H</w:t>
      </w:r>
    </w:p>
    <w:p w14:paraId="2AC8F7C9" w14:textId="77777777" w:rsidR="00D22229" w:rsidRPr="00494F2A" w:rsidRDefault="00D22229" w:rsidP="00D22229">
      <w:pPr>
        <w:pStyle w:val="ListParagraph"/>
        <w:tabs>
          <w:tab w:val="left" w:pos="5387"/>
        </w:tabs>
        <w:spacing w:after="0" w:line="360" w:lineRule="auto"/>
        <w:ind w:left="0"/>
        <w:contextualSpacing w:val="0"/>
        <w:jc w:val="both"/>
        <w:rPr>
          <w:rFonts w:ascii="Times New Roman" w:hAnsi="Times New Roman" w:cs="Times New Roman"/>
          <w:color w:val="000000" w:themeColor="text1"/>
          <w:sz w:val="24"/>
          <w:szCs w:val="28"/>
          <w:lang w:val="id-ID"/>
        </w:rPr>
      </w:pPr>
      <w:r>
        <w:rPr>
          <w:rFonts w:ascii="Times New Roman" w:hAnsi="Times New Roman" w:cs="Times New Roman"/>
          <w:color w:val="000000" w:themeColor="text1"/>
          <w:sz w:val="24"/>
          <w:szCs w:val="28"/>
          <w:lang w:val="id-ID"/>
        </w:rPr>
        <w:tab/>
        <w:t>The R</w:t>
      </w:r>
      <w:proofErr w:type="spellStart"/>
      <w:r>
        <w:rPr>
          <w:rFonts w:ascii="Times New Roman" w:hAnsi="Times New Roman" w:cs="Times New Roman"/>
          <w:color w:val="000000" w:themeColor="text1"/>
          <w:sz w:val="24"/>
          <w:szCs w:val="28"/>
        </w:rPr>
        <w:t>esearcher</w:t>
      </w:r>
      <w:proofErr w:type="spellEnd"/>
      <w:r>
        <w:rPr>
          <w:rFonts w:ascii="Times New Roman" w:hAnsi="Times New Roman" w:cs="Times New Roman"/>
          <w:color w:val="000000" w:themeColor="text1"/>
          <w:sz w:val="24"/>
          <w:szCs w:val="28"/>
          <w:lang w:val="id-ID"/>
        </w:rPr>
        <w:t>,</w:t>
      </w:r>
    </w:p>
    <w:p w14:paraId="7AD6B2F5" w14:textId="77777777" w:rsidR="00D22229" w:rsidRDefault="00D22229" w:rsidP="00D22229">
      <w:pPr>
        <w:pStyle w:val="ListParagraph"/>
        <w:tabs>
          <w:tab w:val="left" w:pos="5387"/>
        </w:tabs>
        <w:spacing w:after="0" w:line="276" w:lineRule="auto"/>
        <w:ind w:left="0"/>
        <w:contextualSpacing w:val="0"/>
        <w:jc w:val="both"/>
        <w:rPr>
          <w:rFonts w:ascii="Times New Roman" w:hAnsi="Times New Roman" w:cs="Times New Roman"/>
          <w:color w:val="000000" w:themeColor="text1"/>
          <w:sz w:val="24"/>
          <w:szCs w:val="28"/>
          <w:lang w:val="id-ID"/>
        </w:rPr>
      </w:pPr>
    </w:p>
    <w:p w14:paraId="199C5226" w14:textId="77777777" w:rsidR="00D22229" w:rsidRDefault="00D22229" w:rsidP="00D22229">
      <w:pPr>
        <w:pStyle w:val="ListParagraph"/>
        <w:tabs>
          <w:tab w:val="left" w:pos="5387"/>
        </w:tabs>
        <w:spacing w:after="0" w:line="276" w:lineRule="auto"/>
        <w:ind w:left="0"/>
        <w:contextualSpacing w:val="0"/>
        <w:jc w:val="both"/>
        <w:rPr>
          <w:rFonts w:ascii="Times New Roman" w:hAnsi="Times New Roman" w:cs="Times New Roman"/>
          <w:color w:val="000000" w:themeColor="text1"/>
          <w:sz w:val="24"/>
          <w:szCs w:val="28"/>
        </w:rPr>
      </w:pPr>
    </w:p>
    <w:p w14:paraId="1D083A13" w14:textId="77777777" w:rsidR="00F739F0" w:rsidRDefault="00F739F0" w:rsidP="00D22229">
      <w:pPr>
        <w:pStyle w:val="ListParagraph"/>
        <w:tabs>
          <w:tab w:val="left" w:pos="5387"/>
        </w:tabs>
        <w:spacing w:after="0" w:line="276" w:lineRule="auto"/>
        <w:ind w:left="0"/>
        <w:contextualSpacing w:val="0"/>
        <w:jc w:val="both"/>
        <w:rPr>
          <w:rFonts w:ascii="Times New Roman" w:hAnsi="Times New Roman" w:cs="Times New Roman"/>
          <w:color w:val="000000" w:themeColor="text1"/>
          <w:sz w:val="24"/>
          <w:szCs w:val="28"/>
        </w:rPr>
      </w:pPr>
    </w:p>
    <w:p w14:paraId="5FA89C34" w14:textId="77777777" w:rsidR="00D22229" w:rsidRPr="00EA76FD" w:rsidRDefault="00D22229" w:rsidP="00D22229">
      <w:pPr>
        <w:pStyle w:val="ListParagraph"/>
        <w:tabs>
          <w:tab w:val="left" w:pos="5387"/>
        </w:tabs>
        <w:spacing w:after="0" w:line="240" w:lineRule="auto"/>
        <w:ind w:left="0"/>
        <w:contextualSpacing w:val="0"/>
        <w:jc w:val="both"/>
        <w:rPr>
          <w:rFonts w:ascii="Times New Roman" w:hAnsi="Times New Roman" w:cs="Times New Roman"/>
          <w:color w:val="000000" w:themeColor="text1"/>
          <w:sz w:val="24"/>
          <w:szCs w:val="28"/>
          <w:u w:val="single"/>
          <w:lang w:val="id-ID"/>
        </w:rPr>
      </w:pPr>
      <w:r>
        <w:rPr>
          <w:rFonts w:ascii="Times New Roman" w:hAnsi="Times New Roman" w:cs="Times New Roman"/>
          <w:color w:val="000000" w:themeColor="text1"/>
          <w:sz w:val="24"/>
          <w:szCs w:val="28"/>
          <w:lang w:val="id-ID"/>
        </w:rPr>
        <w:tab/>
      </w:r>
      <w:r w:rsidRPr="00EA76FD">
        <w:rPr>
          <w:rFonts w:ascii="Times New Roman" w:hAnsi="Times New Roman" w:cs="Times New Roman"/>
          <w:color w:val="000000" w:themeColor="text1"/>
          <w:sz w:val="24"/>
          <w:szCs w:val="28"/>
          <w:u w:val="single"/>
          <w:lang w:val="id-ID"/>
        </w:rPr>
        <w:t>Rahmatia Arman</w:t>
      </w:r>
    </w:p>
    <w:p w14:paraId="627D64A9" w14:textId="77777777" w:rsidR="00D22229" w:rsidRPr="003E4D89" w:rsidRDefault="00D22229" w:rsidP="00D22229">
      <w:pPr>
        <w:pStyle w:val="ListParagraph"/>
        <w:tabs>
          <w:tab w:val="left" w:pos="5387"/>
        </w:tabs>
        <w:spacing w:after="0" w:line="360" w:lineRule="auto"/>
        <w:ind w:left="0"/>
        <w:contextualSpacing w:val="0"/>
        <w:jc w:val="both"/>
        <w:rPr>
          <w:rFonts w:ascii="Times New Roman" w:hAnsi="Times New Roman" w:cs="Times New Roman"/>
          <w:color w:val="000000" w:themeColor="text1"/>
          <w:sz w:val="24"/>
          <w:szCs w:val="28"/>
          <w:lang w:val="id-ID"/>
        </w:rPr>
      </w:pPr>
      <w:r>
        <w:rPr>
          <w:rFonts w:ascii="Times New Roman" w:hAnsi="Times New Roman" w:cs="Times New Roman"/>
          <w:color w:val="000000" w:themeColor="text1"/>
          <w:sz w:val="24"/>
          <w:szCs w:val="28"/>
          <w:lang w:val="id-ID"/>
        </w:rPr>
        <w:tab/>
        <w:t>18.1300.005</w:t>
      </w:r>
      <w:r>
        <w:rPr>
          <w:rFonts w:ascii="Times New Roman" w:hAnsi="Times New Roman" w:cs="Times New Roman"/>
          <w:b/>
          <w:color w:val="000000" w:themeColor="text1"/>
          <w:sz w:val="24"/>
          <w:szCs w:val="28"/>
        </w:rPr>
        <w:br w:type="page"/>
      </w:r>
    </w:p>
    <w:p w14:paraId="7F8B8534" w14:textId="77777777" w:rsidR="00D22229" w:rsidRPr="00494F2A" w:rsidRDefault="00D22229" w:rsidP="00D22229">
      <w:pPr>
        <w:pStyle w:val="Heading1"/>
        <w:spacing w:before="0" w:line="480" w:lineRule="auto"/>
        <w:jc w:val="center"/>
        <w:rPr>
          <w:rFonts w:ascii="Times New Roman" w:hAnsi="Times New Roman" w:cs="Times New Roman"/>
          <w:color w:val="auto"/>
          <w:sz w:val="24"/>
        </w:rPr>
      </w:pPr>
      <w:bookmarkStart w:id="7" w:name="_Toc146235646"/>
      <w:r w:rsidRPr="00494F2A">
        <w:rPr>
          <w:rFonts w:ascii="Times New Roman" w:hAnsi="Times New Roman" w:cs="Times New Roman"/>
          <w:color w:val="auto"/>
          <w:sz w:val="24"/>
        </w:rPr>
        <w:lastRenderedPageBreak/>
        <w:t>DECLERATION OF THE AUTHENTICITY OF THE THESIS</w:t>
      </w:r>
      <w:bookmarkEnd w:id="7"/>
    </w:p>
    <w:p w14:paraId="2682059E" w14:textId="77777777" w:rsidR="00D22229" w:rsidRDefault="00D22229" w:rsidP="00D22229">
      <w:pPr>
        <w:spacing w:after="0" w:line="360" w:lineRule="auto"/>
        <w:ind w:firstLine="709"/>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 researcher who signed the declaration below:</w:t>
      </w:r>
    </w:p>
    <w:p w14:paraId="651E3D43" w14:textId="77777777" w:rsidR="00D22229" w:rsidRDefault="00D22229" w:rsidP="00D22229">
      <w:pPr>
        <w:tabs>
          <w:tab w:val="left" w:pos="2552"/>
          <w:tab w:val="left" w:pos="269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Name</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Rahmatia Arman</w:t>
      </w:r>
    </w:p>
    <w:p w14:paraId="54211C63" w14:textId="77777777" w:rsidR="00D22229" w:rsidRDefault="00D22229" w:rsidP="00D22229">
      <w:pPr>
        <w:tabs>
          <w:tab w:val="left" w:pos="2552"/>
          <w:tab w:val="left" w:pos="269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Student Reg. Number</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18.1300.005</w:t>
      </w:r>
    </w:p>
    <w:p w14:paraId="154AF522" w14:textId="77777777" w:rsidR="00D22229" w:rsidRDefault="00D22229" w:rsidP="00D22229">
      <w:pPr>
        <w:tabs>
          <w:tab w:val="left" w:pos="2552"/>
          <w:tab w:val="left" w:pos="269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Place and Date of Birth</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Parepare, 25 March 2000</w:t>
      </w:r>
    </w:p>
    <w:p w14:paraId="77AAD3CB" w14:textId="77777777" w:rsidR="00D22229" w:rsidRDefault="00D22229" w:rsidP="00D22229">
      <w:pPr>
        <w:tabs>
          <w:tab w:val="left" w:pos="2552"/>
          <w:tab w:val="left" w:pos="269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Faculty</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Tarbiyah</w:t>
      </w:r>
    </w:p>
    <w:p w14:paraId="6F8C06A8" w14:textId="77777777" w:rsidR="00D22229" w:rsidRDefault="00D22229" w:rsidP="00D22229">
      <w:pPr>
        <w:tabs>
          <w:tab w:val="left" w:pos="2552"/>
          <w:tab w:val="left" w:pos="2694"/>
        </w:tabs>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Study Program</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English Education</w:t>
      </w:r>
    </w:p>
    <w:p w14:paraId="69E85B3B" w14:textId="77777777" w:rsidR="00D22229" w:rsidRDefault="00D22229" w:rsidP="00D22229">
      <w:pPr>
        <w:tabs>
          <w:tab w:val="left" w:pos="2552"/>
          <w:tab w:val="left" w:pos="2694"/>
        </w:tabs>
        <w:spacing w:after="0"/>
        <w:ind w:left="2694" w:hanging="269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Title of Thesis</w:t>
      </w:r>
      <w:r>
        <w:rPr>
          <w:rFonts w:ascii="Times New Roman" w:hAnsi="Times New Roman" w:cs="Times New Roman"/>
          <w:color w:val="000000" w:themeColor="text1"/>
          <w:sz w:val="24"/>
          <w:szCs w:val="24"/>
        </w:rPr>
        <w:tab/>
        <w:t>:</w:t>
      </w:r>
      <w:r>
        <w:rPr>
          <w:rFonts w:ascii="Times New Roman" w:hAnsi="Times New Roman" w:cs="Times New Roman"/>
          <w:color w:val="000000" w:themeColor="text1"/>
          <w:sz w:val="24"/>
          <w:szCs w:val="24"/>
        </w:rPr>
        <w:tab/>
        <w:t>The Effect of Contextual Teaching Material on Students’ Reading Comprehension of The Second Grade of MA DDI Lil-Banat Parepare</w:t>
      </w:r>
    </w:p>
    <w:p w14:paraId="1200DE8C" w14:textId="77777777" w:rsidR="00D22229" w:rsidRDefault="00D22229" w:rsidP="00D22229">
      <w:pPr>
        <w:spacing w:before="240"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Stated this thesis was her own writing and if it can be proved that was copied, duplicated or compiled by any other people, this thesis and the degree that has been gotten would be postponed.</w:t>
      </w:r>
    </w:p>
    <w:p w14:paraId="46665ADB" w14:textId="77777777" w:rsidR="00D22229" w:rsidRDefault="00D22229" w:rsidP="00D22229">
      <w:pPr>
        <w:spacing w:after="0" w:line="360" w:lineRule="auto"/>
        <w:ind w:firstLine="709"/>
        <w:jc w:val="both"/>
        <w:rPr>
          <w:rFonts w:ascii="Times New Roman" w:hAnsi="Times New Roman" w:cs="Times New Roman"/>
          <w:color w:val="000000" w:themeColor="text1"/>
          <w:sz w:val="24"/>
          <w:szCs w:val="24"/>
        </w:rPr>
      </w:pPr>
    </w:p>
    <w:p w14:paraId="5FB84DA9" w14:textId="77777777" w:rsidR="00D22229" w:rsidRDefault="00A2121E" w:rsidP="00D2222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61664" behindDoc="0" locked="0" layoutInCell="1" allowOverlap="1" wp14:anchorId="3AE71566" wp14:editId="4E2CBD99">
            <wp:simplePos x="0" y="0"/>
            <wp:positionH relativeFrom="column">
              <wp:posOffset>3217545</wp:posOffset>
            </wp:positionH>
            <wp:positionV relativeFrom="paragraph">
              <wp:posOffset>147955</wp:posOffset>
            </wp:positionV>
            <wp:extent cx="2000250" cy="1514475"/>
            <wp:effectExtent l="19050" t="0" r="0" b="0"/>
            <wp:wrapNone/>
            <wp:docPr id="41" name="Picture 5" descr="C:\Users\Nhia\Downloads\photo1697038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hia\Downloads\photo1697038178.jpeg"/>
                    <pic:cNvPicPr>
                      <a:picLocks noChangeAspect="1" noChangeArrowheads="1"/>
                    </pic:cNvPicPr>
                  </pic:nvPicPr>
                  <pic:blipFill>
                    <a:blip r:embed="rId16" cstate="print"/>
                    <a:srcRect r="3226"/>
                    <a:stretch>
                      <a:fillRect/>
                    </a:stretch>
                  </pic:blipFill>
                  <pic:spPr bwMode="auto">
                    <a:xfrm>
                      <a:off x="0" y="0"/>
                      <a:ext cx="2000250" cy="1514475"/>
                    </a:xfrm>
                    <a:prstGeom prst="rect">
                      <a:avLst/>
                    </a:prstGeom>
                    <a:noFill/>
                    <a:ln w="9525">
                      <a:noFill/>
                      <a:miter lim="800000"/>
                      <a:headEnd/>
                      <a:tailEnd/>
                    </a:ln>
                  </pic:spPr>
                </pic:pic>
              </a:graphicData>
            </a:graphic>
          </wp:anchor>
        </w:drawing>
      </w:r>
    </w:p>
    <w:p w14:paraId="3C883EE3" w14:textId="77777777" w:rsidR="00D22229" w:rsidRDefault="00D22229" w:rsidP="00D22229">
      <w:pPr>
        <w:pStyle w:val="ListParagraph"/>
        <w:tabs>
          <w:tab w:val="left" w:pos="5387"/>
        </w:tabs>
        <w:spacing w:after="60" w:line="276" w:lineRule="auto"/>
        <w:ind w:left="0"/>
        <w:contextualSpacing w:val="0"/>
        <w:jc w:val="both"/>
        <w:rPr>
          <w:rFonts w:ascii="Times New Roman" w:hAnsi="Times New Roman" w:cs="Times New Roman"/>
          <w:color w:val="000000" w:themeColor="text1"/>
          <w:sz w:val="24"/>
          <w:szCs w:val="28"/>
          <w:lang w:val="id-ID"/>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8"/>
          <w:lang w:val="id-ID"/>
        </w:rPr>
        <w:t>Parepare, February 9</w:t>
      </w:r>
      <w:r>
        <w:rPr>
          <w:rFonts w:ascii="Times New Roman" w:hAnsi="Times New Roman" w:cs="Times New Roman"/>
          <w:color w:val="000000" w:themeColor="text1"/>
          <w:sz w:val="24"/>
          <w:szCs w:val="28"/>
          <w:vertAlign w:val="superscript"/>
          <w:lang w:val="id-ID"/>
        </w:rPr>
        <w:t>th</w:t>
      </w:r>
      <w:r>
        <w:rPr>
          <w:rFonts w:ascii="Times New Roman" w:hAnsi="Times New Roman" w:cs="Times New Roman"/>
          <w:color w:val="000000" w:themeColor="text1"/>
          <w:sz w:val="24"/>
          <w:szCs w:val="28"/>
          <w:lang w:val="id-ID"/>
        </w:rPr>
        <w:t xml:space="preserve"> 2023</w:t>
      </w:r>
    </w:p>
    <w:p w14:paraId="51E152EB" w14:textId="77777777" w:rsidR="00D22229" w:rsidRPr="00494F2A" w:rsidRDefault="00D22229" w:rsidP="00D22229">
      <w:pPr>
        <w:pStyle w:val="ListParagraph"/>
        <w:tabs>
          <w:tab w:val="left" w:pos="5387"/>
        </w:tabs>
        <w:spacing w:after="0" w:line="360" w:lineRule="auto"/>
        <w:ind w:left="0"/>
        <w:contextualSpacing w:val="0"/>
        <w:jc w:val="both"/>
        <w:rPr>
          <w:rFonts w:ascii="Times New Roman" w:hAnsi="Times New Roman" w:cs="Times New Roman"/>
          <w:color w:val="000000" w:themeColor="text1"/>
          <w:sz w:val="24"/>
          <w:szCs w:val="28"/>
          <w:lang w:val="id-ID"/>
        </w:rPr>
      </w:pPr>
      <w:r>
        <w:rPr>
          <w:rFonts w:ascii="Times New Roman" w:hAnsi="Times New Roman" w:cs="Times New Roman"/>
          <w:color w:val="000000" w:themeColor="text1"/>
          <w:sz w:val="24"/>
          <w:szCs w:val="28"/>
          <w:lang w:val="id-ID"/>
        </w:rPr>
        <w:tab/>
        <w:t>The R</w:t>
      </w:r>
      <w:proofErr w:type="spellStart"/>
      <w:r>
        <w:rPr>
          <w:rFonts w:ascii="Times New Roman" w:hAnsi="Times New Roman" w:cs="Times New Roman"/>
          <w:color w:val="000000" w:themeColor="text1"/>
          <w:sz w:val="24"/>
          <w:szCs w:val="28"/>
        </w:rPr>
        <w:t>esearcher</w:t>
      </w:r>
      <w:proofErr w:type="spellEnd"/>
      <w:r>
        <w:rPr>
          <w:rFonts w:ascii="Times New Roman" w:hAnsi="Times New Roman" w:cs="Times New Roman"/>
          <w:color w:val="000000" w:themeColor="text1"/>
          <w:sz w:val="24"/>
          <w:szCs w:val="28"/>
          <w:lang w:val="id-ID"/>
        </w:rPr>
        <w:t>,</w:t>
      </w:r>
    </w:p>
    <w:p w14:paraId="4C36F403" w14:textId="77777777" w:rsidR="00D22229" w:rsidRDefault="00D22229" w:rsidP="00D22229">
      <w:pPr>
        <w:pStyle w:val="ListParagraph"/>
        <w:tabs>
          <w:tab w:val="left" w:pos="5387"/>
        </w:tabs>
        <w:spacing w:after="0" w:line="276" w:lineRule="auto"/>
        <w:ind w:left="0"/>
        <w:contextualSpacing w:val="0"/>
        <w:jc w:val="both"/>
        <w:rPr>
          <w:rFonts w:ascii="Times New Roman" w:hAnsi="Times New Roman" w:cs="Times New Roman"/>
          <w:color w:val="000000" w:themeColor="text1"/>
          <w:sz w:val="24"/>
          <w:szCs w:val="28"/>
          <w:lang w:val="id-ID"/>
        </w:rPr>
      </w:pPr>
    </w:p>
    <w:p w14:paraId="733BED7B" w14:textId="77777777" w:rsidR="00D22229" w:rsidRDefault="00D22229" w:rsidP="00D22229">
      <w:pPr>
        <w:pStyle w:val="ListParagraph"/>
        <w:tabs>
          <w:tab w:val="left" w:pos="5387"/>
        </w:tabs>
        <w:spacing w:after="0" w:line="276" w:lineRule="auto"/>
        <w:ind w:left="0"/>
        <w:contextualSpacing w:val="0"/>
        <w:jc w:val="both"/>
        <w:rPr>
          <w:rFonts w:ascii="Times New Roman" w:hAnsi="Times New Roman" w:cs="Times New Roman"/>
          <w:color w:val="000000" w:themeColor="text1"/>
          <w:sz w:val="24"/>
          <w:szCs w:val="28"/>
          <w:lang w:val="id-ID"/>
        </w:rPr>
      </w:pPr>
    </w:p>
    <w:p w14:paraId="5D127215" w14:textId="77777777" w:rsidR="00D22229" w:rsidRPr="00EA76FD" w:rsidRDefault="00D22229" w:rsidP="00D22229">
      <w:pPr>
        <w:pStyle w:val="ListParagraph"/>
        <w:tabs>
          <w:tab w:val="left" w:pos="5387"/>
        </w:tabs>
        <w:spacing w:after="0" w:line="240" w:lineRule="auto"/>
        <w:ind w:left="0"/>
        <w:contextualSpacing w:val="0"/>
        <w:jc w:val="both"/>
        <w:rPr>
          <w:rFonts w:ascii="Times New Roman" w:hAnsi="Times New Roman" w:cs="Times New Roman"/>
          <w:color w:val="000000" w:themeColor="text1"/>
          <w:sz w:val="24"/>
          <w:szCs w:val="28"/>
          <w:u w:val="single"/>
          <w:lang w:val="id-ID"/>
        </w:rPr>
      </w:pPr>
      <w:r>
        <w:rPr>
          <w:rFonts w:ascii="Times New Roman" w:hAnsi="Times New Roman" w:cs="Times New Roman"/>
          <w:color w:val="000000" w:themeColor="text1"/>
          <w:sz w:val="24"/>
          <w:szCs w:val="28"/>
          <w:lang w:val="id-ID"/>
        </w:rPr>
        <w:tab/>
      </w:r>
      <w:r w:rsidRPr="00EA76FD">
        <w:rPr>
          <w:rFonts w:ascii="Times New Roman" w:hAnsi="Times New Roman" w:cs="Times New Roman"/>
          <w:color w:val="000000" w:themeColor="text1"/>
          <w:sz w:val="24"/>
          <w:szCs w:val="28"/>
          <w:u w:val="single"/>
          <w:lang w:val="id-ID"/>
        </w:rPr>
        <w:t>Rahmatia Arman</w:t>
      </w:r>
    </w:p>
    <w:p w14:paraId="27AF66C6" w14:textId="77777777" w:rsidR="00D22229" w:rsidRDefault="00D22229" w:rsidP="00D22229">
      <w:pPr>
        <w:pStyle w:val="ListParagraph"/>
        <w:tabs>
          <w:tab w:val="left" w:pos="5387"/>
        </w:tabs>
        <w:spacing w:after="0" w:line="360" w:lineRule="auto"/>
        <w:ind w:left="0"/>
        <w:contextualSpacing w:val="0"/>
        <w:jc w:val="both"/>
        <w:rPr>
          <w:rFonts w:ascii="Times New Roman" w:hAnsi="Times New Roman" w:cs="Times New Roman"/>
          <w:color w:val="000000" w:themeColor="text1"/>
          <w:sz w:val="24"/>
          <w:szCs w:val="28"/>
          <w:lang w:val="id-ID"/>
        </w:rPr>
      </w:pPr>
      <w:r>
        <w:rPr>
          <w:rFonts w:ascii="Times New Roman" w:hAnsi="Times New Roman" w:cs="Times New Roman"/>
          <w:color w:val="000000" w:themeColor="text1"/>
          <w:sz w:val="24"/>
          <w:szCs w:val="28"/>
          <w:lang w:val="id-ID"/>
        </w:rPr>
        <w:tab/>
        <w:t>18.1300.005</w:t>
      </w:r>
    </w:p>
    <w:p w14:paraId="0F0676ED" w14:textId="77777777" w:rsidR="00D22229" w:rsidRDefault="00D22229" w:rsidP="00D22229">
      <w:pPr>
        <w:tabs>
          <w:tab w:val="left" w:pos="5670"/>
        </w:tabs>
        <w:spacing w:after="0" w:line="360" w:lineRule="auto"/>
        <w:jc w:val="both"/>
        <w:rPr>
          <w:rFonts w:ascii="Times New Roman" w:hAnsi="Times New Roman" w:cs="Times New Roman"/>
          <w:color w:val="000000" w:themeColor="text1"/>
          <w:sz w:val="24"/>
          <w:szCs w:val="24"/>
        </w:rPr>
      </w:pPr>
    </w:p>
    <w:p w14:paraId="060D1008" w14:textId="77777777" w:rsidR="00D22229" w:rsidRDefault="00D22229" w:rsidP="00D22229">
      <w:pPr>
        <w:tabs>
          <w:tab w:val="left" w:pos="5670"/>
        </w:tabs>
        <w:spacing w:after="0" w:line="360" w:lineRule="auto"/>
        <w:jc w:val="both"/>
        <w:rPr>
          <w:rFonts w:ascii="Times New Roman" w:hAnsi="Times New Roman" w:cs="Times New Roman"/>
          <w:color w:val="000000" w:themeColor="text1"/>
          <w:sz w:val="24"/>
          <w:szCs w:val="24"/>
        </w:rPr>
      </w:pPr>
    </w:p>
    <w:p w14:paraId="3E2CC3A5" w14:textId="77777777" w:rsidR="00D22229" w:rsidRDefault="00D22229" w:rsidP="00D2222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65A6862" w14:textId="77777777" w:rsidR="00D22229" w:rsidRPr="00494F2A" w:rsidRDefault="00D22229" w:rsidP="00D22229">
      <w:pPr>
        <w:pStyle w:val="Heading1"/>
        <w:spacing w:before="0" w:line="480" w:lineRule="auto"/>
        <w:jc w:val="center"/>
        <w:rPr>
          <w:rFonts w:ascii="Times New Roman" w:hAnsi="Times New Roman" w:cs="Times New Roman"/>
          <w:color w:val="auto"/>
          <w:sz w:val="24"/>
        </w:rPr>
      </w:pPr>
      <w:bookmarkStart w:id="8" w:name="_Toc146235647"/>
      <w:r w:rsidRPr="00494F2A">
        <w:rPr>
          <w:rFonts w:ascii="Times New Roman" w:hAnsi="Times New Roman" w:cs="Times New Roman"/>
          <w:color w:val="auto"/>
          <w:sz w:val="24"/>
        </w:rPr>
        <w:lastRenderedPageBreak/>
        <w:t>ABSTRACT</w:t>
      </w:r>
      <w:bookmarkEnd w:id="8"/>
    </w:p>
    <w:p w14:paraId="65635077" w14:textId="45D817ED" w:rsidR="00D22229" w:rsidRDefault="00A007D6" w:rsidP="00D22229">
      <w:pPr>
        <w:tabs>
          <w:tab w:val="left" w:pos="567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Rahmatia Arman</w:t>
      </w:r>
      <w:r w:rsidR="00D22229">
        <w:rPr>
          <w:rFonts w:ascii="Times New Roman" w:hAnsi="Times New Roman" w:cs="Times New Roman"/>
          <w:color w:val="000000" w:themeColor="text1"/>
          <w:sz w:val="24"/>
          <w:szCs w:val="24"/>
        </w:rPr>
        <w:t xml:space="preserve">. 2023. </w:t>
      </w:r>
      <w:r w:rsidR="00D22229" w:rsidRPr="00D43C12">
        <w:rPr>
          <w:rFonts w:ascii="Times New Roman" w:hAnsi="Times New Roman" w:cs="Times New Roman"/>
          <w:i/>
          <w:color w:val="000000" w:themeColor="text1"/>
          <w:sz w:val="24"/>
          <w:szCs w:val="24"/>
        </w:rPr>
        <w:t>The Effect of Contextual Teaching Material on Students’ Reading Comprehension of The Second Grade of MA DDI Lil-Banat Parepare</w:t>
      </w:r>
      <w:r w:rsidR="00D22229">
        <w:rPr>
          <w:rFonts w:ascii="Times New Roman" w:hAnsi="Times New Roman" w:cs="Times New Roman"/>
          <w:color w:val="000000" w:themeColor="text1"/>
          <w:sz w:val="24"/>
          <w:szCs w:val="24"/>
        </w:rPr>
        <w:t>. (Supervised by Zulfah and Abd. Rauf Ibrahim).</w:t>
      </w:r>
    </w:p>
    <w:p w14:paraId="2E12CF68" w14:textId="77777777" w:rsidR="00D22229" w:rsidRDefault="00D22229" w:rsidP="00D22229">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22AB8B05" w14:textId="77777777" w:rsidR="00D22229" w:rsidRDefault="00D22229" w:rsidP="00D22229">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study examined the effect of contextual teaching material on students’ reading comprehension at the second grade of MA DDI Lil-Banat Parepare. It can be seen that the reading comprehension of the students was quite low so the researcher tried to use contextual teaching material in the reading class.</w:t>
      </w:r>
    </w:p>
    <w:p w14:paraId="2A01082C" w14:textId="77777777" w:rsidR="00D22229" w:rsidRDefault="00D22229" w:rsidP="00D22229">
      <w:pPr>
        <w:spacing w:after="0" w:line="240" w:lineRule="auto"/>
        <w:ind w:firstLine="709"/>
        <w:jc w:val="both"/>
        <w:rPr>
          <w:rFonts w:ascii="Times New Roman" w:eastAsia="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rPr>
        <w:t xml:space="preserve">This study used quasi-experimental as a research design with one experimental class and one control class. It used a reading test as an instrumentin the form of multiple choices, by giving students 10 numbers of questions related to the topics given. The population of this research was the second grade students of MA DDI Lil-Banat Parepare which consisting of 38 students. The sample of this research were 38 students of MA DDI Lil-Banat Parepare consisting of </w:t>
      </w:r>
      <w:r w:rsidRPr="00C8682B">
        <w:rPr>
          <w:rFonts w:ascii="Times New Roman" w:eastAsia="Times New Roman" w:hAnsi="Times New Roman" w:cs="Times New Roman"/>
          <w:color w:val="000000" w:themeColor="text1"/>
          <w:sz w:val="24"/>
          <w:szCs w:val="24"/>
          <w:lang w:eastAsia="id-ID"/>
        </w:rPr>
        <w:t xml:space="preserve">XI IPA and </w:t>
      </w:r>
      <w:r>
        <w:rPr>
          <w:rFonts w:ascii="Times New Roman" w:eastAsia="Times New Roman" w:hAnsi="Times New Roman" w:cs="Times New Roman"/>
          <w:color w:val="000000" w:themeColor="text1"/>
          <w:sz w:val="24"/>
          <w:szCs w:val="24"/>
          <w:lang w:eastAsia="id-ID"/>
        </w:rPr>
        <w:t>IPS class by using total sampling technique. There were three steps in collecting the data, namely pre-test, treatment, and post-test. This study used quantitative analysis such as calculating the rate frequency and percentage of pre-test and post-test, the mean score, standard deviation, and t-test value.</w:t>
      </w:r>
    </w:p>
    <w:p w14:paraId="04A35329" w14:textId="77777777" w:rsidR="00D22229" w:rsidRPr="002A253F" w:rsidRDefault="00D22229" w:rsidP="00D22229">
      <w:pPr>
        <w:spacing w:after="0" w:line="240" w:lineRule="auto"/>
        <w:ind w:firstLine="709"/>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Based on the result of findings, it can be concluded that there was a significant difference score between the experimental class using contextual teaching material and the control class using conventional teaching material. It was proven by the average value obtained in the experimental class was higher than the control class (20 &gt; 7,8). The mean score in the pre-test and post-test of experimental class was 47 &gt; 67, meanwhile the mean score in the pre-test and post-test of control class was 42,8 &gt; 50,6. It was also supported by the t-test value which was higher than the t-table value (1.76 &gt; 1.68). The result of the research proved that the use of contextual teaching material was effective to be used in teaching reading. From the statement above, it can be said that the null hypothesis (H</w:t>
      </w:r>
      <w:r>
        <w:rPr>
          <w:rFonts w:ascii="Times New Roman" w:eastAsia="Times New Roman" w:hAnsi="Times New Roman" w:cs="Times New Roman"/>
          <w:color w:val="000000" w:themeColor="text1"/>
          <w:sz w:val="24"/>
          <w:szCs w:val="24"/>
          <w:vertAlign w:val="subscript"/>
          <w:lang w:eastAsia="id-ID"/>
        </w:rPr>
        <w:t>0</w:t>
      </w:r>
      <w:r>
        <w:rPr>
          <w:rFonts w:ascii="Times New Roman" w:eastAsia="Times New Roman" w:hAnsi="Times New Roman" w:cs="Times New Roman"/>
          <w:color w:val="000000" w:themeColor="text1"/>
          <w:sz w:val="24"/>
          <w:szCs w:val="24"/>
          <w:lang w:eastAsia="id-ID"/>
        </w:rPr>
        <w:t>) was rejected and the alternative hypothesis (H</w:t>
      </w:r>
      <w:r>
        <w:rPr>
          <w:rFonts w:ascii="Times New Roman" w:eastAsia="Times New Roman" w:hAnsi="Times New Roman" w:cs="Times New Roman"/>
          <w:color w:val="000000" w:themeColor="text1"/>
          <w:sz w:val="24"/>
          <w:szCs w:val="24"/>
          <w:vertAlign w:val="subscript"/>
          <w:lang w:eastAsia="id-ID"/>
        </w:rPr>
        <w:t>1</w:t>
      </w:r>
      <w:r>
        <w:rPr>
          <w:rFonts w:ascii="Times New Roman" w:eastAsia="Times New Roman" w:hAnsi="Times New Roman" w:cs="Times New Roman"/>
          <w:color w:val="000000" w:themeColor="text1"/>
          <w:sz w:val="24"/>
          <w:szCs w:val="24"/>
          <w:lang w:eastAsia="id-ID"/>
        </w:rPr>
        <w:t>) was accepted. Therefore, it can be concluded that students’ reading comprehension can be improved by using contextual teaching material.</w:t>
      </w:r>
    </w:p>
    <w:p w14:paraId="08B9F0D6" w14:textId="77777777" w:rsidR="00D22229" w:rsidRDefault="00D22229" w:rsidP="00D22229">
      <w:pPr>
        <w:spacing w:after="0" w:line="360" w:lineRule="auto"/>
        <w:ind w:firstLine="709"/>
        <w:jc w:val="both"/>
        <w:rPr>
          <w:rFonts w:ascii="Times New Roman" w:hAnsi="Times New Roman" w:cs="Times New Roman"/>
          <w:color w:val="000000" w:themeColor="text1"/>
          <w:sz w:val="24"/>
          <w:szCs w:val="24"/>
        </w:rPr>
      </w:pPr>
    </w:p>
    <w:p w14:paraId="60590A45" w14:textId="77777777" w:rsidR="00D22229" w:rsidRDefault="00D22229" w:rsidP="00D2222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Keywords: </w:t>
      </w:r>
      <w:r>
        <w:rPr>
          <w:rFonts w:ascii="Times New Roman" w:hAnsi="Times New Roman" w:cs="Times New Roman"/>
          <w:i/>
          <w:color w:val="000000" w:themeColor="text1"/>
          <w:sz w:val="24"/>
          <w:szCs w:val="24"/>
        </w:rPr>
        <w:t>Reading comprehension, Contextual teaching material</w:t>
      </w:r>
    </w:p>
    <w:p w14:paraId="52EBF2AD"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0C9A91F" w14:textId="77777777" w:rsidR="00D22229" w:rsidRPr="00494F2A" w:rsidRDefault="00D22229" w:rsidP="00D22229">
      <w:pPr>
        <w:pStyle w:val="Heading1"/>
        <w:spacing w:before="0" w:line="480" w:lineRule="auto"/>
        <w:jc w:val="center"/>
        <w:rPr>
          <w:rFonts w:ascii="Times New Roman" w:hAnsi="Times New Roman" w:cs="Times New Roman"/>
          <w:color w:val="auto"/>
          <w:sz w:val="24"/>
        </w:rPr>
      </w:pPr>
      <w:bookmarkStart w:id="9" w:name="_Toc146235648"/>
      <w:r w:rsidRPr="00494F2A">
        <w:rPr>
          <w:rFonts w:ascii="Times New Roman" w:hAnsi="Times New Roman" w:cs="Times New Roman"/>
          <w:color w:val="auto"/>
          <w:sz w:val="24"/>
        </w:rPr>
        <w:lastRenderedPageBreak/>
        <w:t>TABLE OF CONTENTS</w:t>
      </w:r>
      <w:bookmarkEnd w:id="9"/>
    </w:p>
    <w:sdt>
      <w:sdtPr>
        <w:rPr>
          <w:rFonts w:ascii="Times New Roman" w:eastAsiaTheme="minorHAnsi" w:hAnsi="Times New Roman" w:cs="Times New Roman"/>
          <w:b w:val="0"/>
          <w:bCs w:val="0"/>
          <w:color w:val="FFFFFF" w:themeColor="background1"/>
          <w:sz w:val="24"/>
          <w:szCs w:val="24"/>
          <w:lang w:val="id-ID"/>
        </w:rPr>
        <w:id w:val="4389183"/>
        <w:docPartObj>
          <w:docPartGallery w:val="Table of Contents"/>
          <w:docPartUnique/>
        </w:docPartObj>
      </w:sdtPr>
      <w:sdtEndPr>
        <w:rPr>
          <w:color w:val="auto"/>
        </w:rPr>
      </w:sdtEndPr>
      <w:sdtContent>
        <w:p w14:paraId="1369CEAD" w14:textId="77777777" w:rsidR="00D22229" w:rsidRPr="001A463C" w:rsidRDefault="00D22229" w:rsidP="001A463C">
          <w:pPr>
            <w:pStyle w:val="TOCHeading"/>
            <w:spacing w:before="0" w:line="240" w:lineRule="auto"/>
            <w:jc w:val="both"/>
            <w:rPr>
              <w:rFonts w:ascii="Times New Roman" w:hAnsi="Times New Roman" w:cs="Times New Roman"/>
              <w:b w:val="0"/>
              <w:color w:val="FFFFFF" w:themeColor="background1"/>
              <w:sz w:val="24"/>
              <w:szCs w:val="24"/>
            </w:rPr>
          </w:pPr>
        </w:p>
        <w:p w14:paraId="5D2A701A" w14:textId="77777777" w:rsidR="006713E8" w:rsidRPr="001A463C" w:rsidRDefault="00B252E0" w:rsidP="001A463C">
          <w:pPr>
            <w:pStyle w:val="TOC1"/>
            <w:spacing w:after="0" w:line="480" w:lineRule="auto"/>
            <w:rPr>
              <w:rFonts w:ascii="Times New Roman" w:eastAsiaTheme="minorEastAsia" w:hAnsi="Times New Roman" w:cs="Times New Roman"/>
              <w:noProof/>
              <w:sz w:val="24"/>
              <w:szCs w:val="24"/>
              <w:lang w:eastAsia="id-ID"/>
            </w:rPr>
          </w:pPr>
          <w:r w:rsidRPr="001A463C">
            <w:rPr>
              <w:rFonts w:ascii="Times New Roman" w:hAnsi="Times New Roman" w:cs="Times New Roman"/>
              <w:sz w:val="24"/>
              <w:szCs w:val="24"/>
            </w:rPr>
            <w:fldChar w:fldCharType="begin"/>
          </w:r>
          <w:r w:rsidR="00D22229" w:rsidRPr="001A463C">
            <w:rPr>
              <w:rFonts w:ascii="Times New Roman" w:hAnsi="Times New Roman" w:cs="Times New Roman"/>
              <w:sz w:val="24"/>
              <w:szCs w:val="24"/>
            </w:rPr>
            <w:instrText xml:space="preserve"> TOC \o "1-3" \h \z \u </w:instrText>
          </w:r>
          <w:r w:rsidRPr="001A463C">
            <w:rPr>
              <w:rFonts w:ascii="Times New Roman" w:hAnsi="Times New Roman" w:cs="Times New Roman"/>
              <w:sz w:val="24"/>
              <w:szCs w:val="24"/>
            </w:rPr>
            <w:fldChar w:fldCharType="separate"/>
          </w:r>
          <w:hyperlink w:anchor="_Toc146235641" w:history="1">
            <w:r w:rsidR="00AD1736">
              <w:rPr>
                <w:rStyle w:val="Hyperlink"/>
                <w:rFonts w:ascii="Times New Roman" w:hAnsi="Times New Roman" w:cs="Times New Roman"/>
                <w:noProof/>
                <w:sz w:val="24"/>
                <w:szCs w:val="24"/>
              </w:rPr>
              <w:t>COVER</w:t>
            </w:r>
            <w:r w:rsidR="006713E8" w:rsidRPr="001A463C">
              <w:rPr>
                <w:rFonts w:ascii="Times New Roman" w:hAnsi="Times New Roman" w:cs="Times New Roman"/>
                <w:noProof/>
                <w:webHidden/>
                <w:sz w:val="24"/>
                <w:szCs w:val="24"/>
              </w:rPr>
              <w:tab/>
            </w:r>
            <w:r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_Toc146235641 \h </w:instrText>
            </w:r>
            <w:r w:rsidRPr="001A463C">
              <w:rPr>
                <w:rFonts w:ascii="Times New Roman" w:hAnsi="Times New Roman" w:cs="Times New Roman"/>
                <w:noProof/>
                <w:webHidden/>
                <w:sz w:val="24"/>
                <w:szCs w:val="24"/>
              </w:rPr>
            </w:r>
            <w:r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i</w:t>
            </w:r>
            <w:r w:rsidRPr="001A463C">
              <w:rPr>
                <w:rFonts w:ascii="Times New Roman" w:hAnsi="Times New Roman" w:cs="Times New Roman"/>
                <w:noProof/>
                <w:webHidden/>
                <w:sz w:val="24"/>
                <w:szCs w:val="24"/>
              </w:rPr>
              <w:fldChar w:fldCharType="end"/>
            </w:r>
          </w:hyperlink>
        </w:p>
        <w:p w14:paraId="401B8A8F"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2" w:history="1">
            <w:r w:rsidR="006713E8" w:rsidRPr="001A463C">
              <w:rPr>
                <w:rStyle w:val="Hyperlink"/>
                <w:rFonts w:ascii="Times New Roman" w:eastAsia="Times New Roman" w:hAnsi="Times New Roman" w:cs="Times New Roman"/>
                <w:noProof/>
                <w:sz w:val="24"/>
                <w:szCs w:val="24"/>
              </w:rPr>
              <w:t>PAGE OF TITTLE</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_Toc146235642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ii</w:t>
            </w:r>
            <w:r w:rsidR="00B252E0" w:rsidRPr="001A463C">
              <w:rPr>
                <w:rFonts w:ascii="Times New Roman" w:hAnsi="Times New Roman" w:cs="Times New Roman"/>
                <w:noProof/>
                <w:webHidden/>
                <w:sz w:val="24"/>
                <w:szCs w:val="24"/>
              </w:rPr>
              <w:fldChar w:fldCharType="end"/>
            </w:r>
          </w:hyperlink>
        </w:p>
        <w:p w14:paraId="7B9F661D"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3" w:history="1">
            <w:r w:rsidR="006713E8" w:rsidRPr="001A463C">
              <w:rPr>
                <w:rStyle w:val="Hyperlink"/>
                <w:rFonts w:ascii="Times New Roman" w:hAnsi="Times New Roman" w:cs="Times New Roman"/>
                <w:noProof/>
                <w:sz w:val="24"/>
                <w:szCs w:val="24"/>
              </w:rPr>
              <w:t>ENDORSEMENT OF CONSULTANT COMMISSIONS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_Toc146235643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iii</w:t>
            </w:r>
            <w:r w:rsidR="00B252E0" w:rsidRPr="001A463C">
              <w:rPr>
                <w:rFonts w:ascii="Times New Roman" w:hAnsi="Times New Roman" w:cs="Times New Roman"/>
                <w:noProof/>
                <w:webHidden/>
                <w:sz w:val="24"/>
                <w:szCs w:val="24"/>
              </w:rPr>
              <w:fldChar w:fldCharType="end"/>
            </w:r>
          </w:hyperlink>
        </w:p>
        <w:p w14:paraId="2D1D6265"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4" w:history="1">
            <w:r w:rsidR="006713E8" w:rsidRPr="001A463C">
              <w:rPr>
                <w:rStyle w:val="Hyperlink"/>
                <w:rFonts w:ascii="Times New Roman" w:hAnsi="Times New Roman" w:cs="Times New Roman"/>
                <w:noProof/>
                <w:sz w:val="24"/>
                <w:szCs w:val="24"/>
              </w:rPr>
              <w:t>ENDORSEMENT OF EXAMINER COMMISSIONS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_Toc146235644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iv</w:t>
            </w:r>
            <w:r w:rsidR="00B252E0" w:rsidRPr="001A463C">
              <w:rPr>
                <w:rFonts w:ascii="Times New Roman" w:hAnsi="Times New Roman" w:cs="Times New Roman"/>
                <w:noProof/>
                <w:webHidden/>
                <w:sz w:val="24"/>
                <w:szCs w:val="24"/>
              </w:rPr>
              <w:fldChar w:fldCharType="end"/>
            </w:r>
          </w:hyperlink>
        </w:p>
        <w:p w14:paraId="5B5479E8"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5" w:history="1">
            <w:r w:rsidR="006713E8" w:rsidRPr="001A463C">
              <w:rPr>
                <w:rStyle w:val="Hyperlink"/>
                <w:rFonts w:ascii="Times New Roman" w:hAnsi="Times New Roman" w:cs="Times New Roman"/>
                <w:noProof/>
                <w:sz w:val="24"/>
                <w:szCs w:val="24"/>
              </w:rPr>
              <w:t>ACKNOWLEDGMENTS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_Toc146235645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w:t>
            </w:r>
            <w:r w:rsidR="00B252E0" w:rsidRPr="001A463C">
              <w:rPr>
                <w:rFonts w:ascii="Times New Roman" w:hAnsi="Times New Roman" w:cs="Times New Roman"/>
                <w:noProof/>
                <w:webHidden/>
                <w:sz w:val="24"/>
                <w:szCs w:val="24"/>
              </w:rPr>
              <w:fldChar w:fldCharType="end"/>
            </w:r>
          </w:hyperlink>
        </w:p>
        <w:p w14:paraId="52D5A27B"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6" w:history="1">
            <w:r w:rsidR="006713E8" w:rsidRPr="001A463C">
              <w:rPr>
                <w:rStyle w:val="Hyperlink"/>
                <w:rFonts w:ascii="Times New Roman" w:hAnsi="Times New Roman" w:cs="Times New Roman"/>
                <w:noProof/>
                <w:sz w:val="24"/>
                <w:szCs w:val="24"/>
              </w:rPr>
              <w:t>DECLERATION OF THE AUTHENTICITY OF THE THESIS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_Toc146235646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w:t>
            </w:r>
            <w:r w:rsidR="00B252E0" w:rsidRPr="001A463C">
              <w:rPr>
                <w:rFonts w:ascii="Times New Roman" w:hAnsi="Times New Roman" w:cs="Times New Roman"/>
                <w:noProof/>
                <w:webHidden/>
                <w:sz w:val="24"/>
                <w:szCs w:val="24"/>
              </w:rPr>
              <w:fldChar w:fldCharType="end"/>
            </w:r>
          </w:hyperlink>
        </w:p>
        <w:p w14:paraId="68C7236B"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7" w:history="1">
            <w:r w:rsidR="006713E8" w:rsidRPr="001A463C">
              <w:rPr>
                <w:rStyle w:val="Hyperlink"/>
                <w:rFonts w:ascii="Times New Roman" w:hAnsi="Times New Roman" w:cs="Times New Roman"/>
                <w:noProof/>
                <w:sz w:val="24"/>
                <w:szCs w:val="24"/>
              </w:rPr>
              <w:t>ABSTRACT</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_Toc146235647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viii</w:t>
            </w:r>
            <w:r w:rsidR="00B252E0" w:rsidRPr="001A463C">
              <w:rPr>
                <w:rFonts w:ascii="Times New Roman" w:hAnsi="Times New Roman" w:cs="Times New Roman"/>
                <w:noProof/>
                <w:webHidden/>
                <w:sz w:val="24"/>
                <w:szCs w:val="24"/>
              </w:rPr>
              <w:fldChar w:fldCharType="end"/>
            </w:r>
          </w:hyperlink>
        </w:p>
        <w:p w14:paraId="3AA6BECD"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8" w:history="1">
            <w:r w:rsidR="006713E8" w:rsidRPr="001A463C">
              <w:rPr>
                <w:rStyle w:val="Hyperlink"/>
                <w:rFonts w:ascii="Times New Roman" w:hAnsi="Times New Roman" w:cs="Times New Roman"/>
                <w:noProof/>
                <w:sz w:val="24"/>
                <w:szCs w:val="24"/>
              </w:rPr>
              <w:t>TABLE OF CONTENTS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_Toc146235648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viii</w:t>
            </w:r>
            <w:r w:rsidR="00B252E0" w:rsidRPr="001A463C">
              <w:rPr>
                <w:rFonts w:ascii="Times New Roman" w:hAnsi="Times New Roman" w:cs="Times New Roman"/>
                <w:noProof/>
                <w:webHidden/>
                <w:sz w:val="24"/>
                <w:szCs w:val="24"/>
              </w:rPr>
              <w:fldChar w:fldCharType="end"/>
            </w:r>
          </w:hyperlink>
        </w:p>
        <w:p w14:paraId="29F28CC6"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49" w:history="1">
            <w:r w:rsidR="006713E8" w:rsidRPr="001A463C">
              <w:rPr>
                <w:rStyle w:val="Hyperlink"/>
                <w:rFonts w:ascii="Times New Roman" w:hAnsi="Times New Roman" w:cs="Times New Roman"/>
                <w:noProof/>
                <w:sz w:val="24"/>
                <w:szCs w:val="24"/>
              </w:rPr>
              <w:t>LIST OF TABLE</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_Toc146235649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viii</w:t>
            </w:r>
            <w:r w:rsidR="00B252E0" w:rsidRPr="001A463C">
              <w:rPr>
                <w:rFonts w:ascii="Times New Roman" w:hAnsi="Times New Roman" w:cs="Times New Roman"/>
                <w:noProof/>
                <w:webHidden/>
                <w:sz w:val="24"/>
                <w:szCs w:val="24"/>
              </w:rPr>
              <w:fldChar w:fldCharType="end"/>
            </w:r>
          </w:hyperlink>
        </w:p>
        <w:p w14:paraId="590F5AA6"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50" w:history="1">
            <w:r w:rsidR="006713E8" w:rsidRPr="001A463C">
              <w:rPr>
                <w:rStyle w:val="Hyperlink"/>
                <w:rFonts w:ascii="Times New Roman" w:hAnsi="Times New Roman" w:cs="Times New Roman"/>
                <w:noProof/>
                <w:sz w:val="24"/>
                <w:szCs w:val="24"/>
              </w:rPr>
              <w:t>LIST OF FIGURE</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_Toc146235650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viii</w:t>
            </w:r>
            <w:r w:rsidR="00B252E0" w:rsidRPr="001A463C">
              <w:rPr>
                <w:rFonts w:ascii="Times New Roman" w:hAnsi="Times New Roman" w:cs="Times New Roman"/>
                <w:noProof/>
                <w:webHidden/>
                <w:sz w:val="24"/>
                <w:szCs w:val="24"/>
              </w:rPr>
              <w:fldChar w:fldCharType="end"/>
            </w:r>
          </w:hyperlink>
        </w:p>
        <w:p w14:paraId="3D158086"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51" w:history="1">
            <w:r w:rsidR="006713E8" w:rsidRPr="001A463C">
              <w:rPr>
                <w:rStyle w:val="Hyperlink"/>
                <w:rFonts w:ascii="Times New Roman" w:hAnsi="Times New Roman" w:cs="Times New Roman"/>
                <w:noProof/>
                <w:sz w:val="24"/>
                <w:szCs w:val="24"/>
              </w:rPr>
              <w:t>LIST OF APPENDICES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_Toc146235651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viii</w:t>
            </w:r>
            <w:r w:rsidR="00B252E0" w:rsidRPr="001A463C">
              <w:rPr>
                <w:rFonts w:ascii="Times New Roman" w:hAnsi="Times New Roman" w:cs="Times New Roman"/>
                <w:noProof/>
                <w:webHidden/>
                <w:sz w:val="24"/>
                <w:szCs w:val="24"/>
              </w:rPr>
              <w:fldChar w:fldCharType="end"/>
            </w:r>
          </w:hyperlink>
        </w:p>
        <w:p w14:paraId="7CF075EF"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52" w:history="1">
            <w:r w:rsidR="006713E8" w:rsidRPr="001A463C">
              <w:rPr>
                <w:rStyle w:val="Hyperlink"/>
                <w:rFonts w:ascii="Times New Roman" w:hAnsi="Times New Roman" w:cs="Times New Roman"/>
                <w:noProof/>
                <w:sz w:val="24"/>
                <w:szCs w:val="24"/>
              </w:rPr>
              <w:t>CHAPTER I</w:t>
            </w:r>
            <w:r w:rsidR="00272E5C" w:rsidRPr="001A463C">
              <w:rPr>
                <w:rFonts w:ascii="Times New Roman" w:hAnsi="Times New Roman" w:cs="Times New Roman"/>
                <w:noProof/>
                <w:sz w:val="24"/>
                <w:szCs w:val="24"/>
              </w:rPr>
              <w:t xml:space="preserve"> </w:t>
            </w:r>
            <w:r w:rsidR="00272E5C" w:rsidRPr="001A463C">
              <w:rPr>
                <w:rStyle w:val="Hyperlink"/>
                <w:rFonts w:ascii="Times New Roman" w:hAnsi="Times New Roman" w:cs="Times New Roman"/>
                <w:noProof/>
                <w:sz w:val="24"/>
                <w:szCs w:val="24"/>
              </w:rPr>
              <w:t>INTRODUCTION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_Toc146235652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2FE94930"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54" w:history="1">
            <w:r w:rsidR="006713E8" w:rsidRPr="001A463C">
              <w:rPr>
                <w:rStyle w:val="Hyperlink"/>
                <w:rFonts w:ascii="Times New Roman" w:hAnsi="Times New Roman" w:cs="Times New Roman"/>
                <w:noProof/>
                <w:sz w:val="24"/>
                <w:szCs w:val="24"/>
              </w:rPr>
              <w:t>A.</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Background</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_Toc146235654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23A9778D"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55" w:history="1">
            <w:r w:rsidR="006713E8" w:rsidRPr="001A463C">
              <w:rPr>
                <w:rStyle w:val="Hyperlink"/>
                <w:rFonts w:ascii="Times New Roman" w:hAnsi="Times New Roman" w:cs="Times New Roman"/>
                <w:noProof/>
                <w:sz w:val="24"/>
                <w:szCs w:val="24"/>
              </w:rPr>
              <w:t>B.</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Research Question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_Toc146235655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375C3025"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56" w:history="1">
            <w:r w:rsidR="006713E8" w:rsidRPr="001A463C">
              <w:rPr>
                <w:rStyle w:val="Hyperlink"/>
                <w:rFonts w:ascii="Times New Roman" w:hAnsi="Times New Roman" w:cs="Times New Roman"/>
                <w:noProof/>
                <w:sz w:val="24"/>
                <w:szCs w:val="24"/>
              </w:rPr>
              <w:t>C.</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Objective of the Research</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_Toc146235656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66AFBFB3"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57" w:history="1">
            <w:r w:rsidR="006713E8" w:rsidRPr="001A463C">
              <w:rPr>
                <w:rStyle w:val="Hyperlink"/>
                <w:rFonts w:ascii="Times New Roman" w:hAnsi="Times New Roman" w:cs="Times New Roman"/>
                <w:noProof/>
                <w:sz w:val="24"/>
                <w:szCs w:val="24"/>
              </w:rPr>
              <w:t>D.</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Significance of the Research</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_Toc146235657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7F5A2212"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58" w:history="1">
            <w:r w:rsidR="006713E8" w:rsidRPr="001A463C">
              <w:rPr>
                <w:rStyle w:val="Hyperlink"/>
                <w:rFonts w:ascii="Times New Roman" w:hAnsi="Times New Roman" w:cs="Times New Roman"/>
                <w:noProof/>
                <w:sz w:val="24"/>
                <w:szCs w:val="24"/>
              </w:rPr>
              <w:t>CHAPTER II</w:t>
            </w:r>
            <w:r w:rsidR="00272E5C" w:rsidRPr="001A463C">
              <w:rPr>
                <w:rFonts w:ascii="Times New Roman" w:hAnsi="Times New Roman" w:cs="Times New Roman"/>
                <w:noProof/>
                <w:sz w:val="24"/>
                <w:szCs w:val="24"/>
              </w:rPr>
              <w:t xml:space="preserve"> </w:t>
            </w:r>
            <w:r w:rsidR="00272E5C" w:rsidRPr="001A463C">
              <w:rPr>
                <w:rStyle w:val="Hyperlink"/>
                <w:rFonts w:ascii="Times New Roman" w:hAnsi="Times New Roman" w:cs="Times New Roman"/>
                <w:noProof/>
                <w:sz w:val="24"/>
                <w:szCs w:val="24"/>
              </w:rPr>
              <w:t>REVIEW OF LITERATURE</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_Toc146235658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3FDA09E5"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60" w:history="1">
            <w:r w:rsidR="006713E8" w:rsidRPr="001A463C">
              <w:rPr>
                <w:rStyle w:val="Hyperlink"/>
                <w:rFonts w:ascii="Times New Roman" w:hAnsi="Times New Roman" w:cs="Times New Roman"/>
                <w:noProof/>
                <w:sz w:val="24"/>
                <w:szCs w:val="24"/>
              </w:rPr>
              <w:t>A.</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Previous Related Findings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_Toc146235660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2ABA6BB0"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61" w:history="1">
            <w:r w:rsidR="006713E8" w:rsidRPr="001A463C">
              <w:rPr>
                <w:rStyle w:val="Hyperlink"/>
                <w:rFonts w:ascii="Times New Roman" w:hAnsi="Times New Roman" w:cs="Times New Roman"/>
                <w:noProof/>
                <w:sz w:val="24"/>
                <w:szCs w:val="24"/>
              </w:rPr>
              <w:t>B.</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Some Pertinent Ideas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_Toc146235661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4CC1FC14" w14:textId="77777777" w:rsidR="006713E8" w:rsidRPr="001A463C" w:rsidRDefault="00000000" w:rsidP="001A463C">
          <w:pPr>
            <w:pStyle w:val="TOC3"/>
            <w:tabs>
              <w:tab w:val="left" w:pos="1418"/>
            </w:tabs>
            <w:rPr>
              <w:rFonts w:ascii="Times New Roman" w:eastAsiaTheme="minorEastAsia" w:hAnsi="Times New Roman" w:cs="Times New Roman"/>
              <w:noProof/>
              <w:sz w:val="24"/>
              <w:szCs w:val="24"/>
              <w:lang w:eastAsia="id-ID"/>
            </w:rPr>
          </w:pPr>
          <w:hyperlink w:anchor="_Toc146235662" w:history="1">
            <w:r w:rsidR="006713E8" w:rsidRPr="001A463C">
              <w:rPr>
                <w:rStyle w:val="Hyperlink"/>
                <w:rFonts w:ascii="Times New Roman" w:hAnsi="Times New Roman" w:cs="Times New Roman"/>
                <w:noProof/>
                <w:sz w:val="24"/>
                <w:szCs w:val="24"/>
              </w:rPr>
              <w:t>1.</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Concept of Contextual Teaching Material</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_Toc146235662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48F06D7F" w14:textId="77777777" w:rsidR="006713E8" w:rsidRPr="001A463C" w:rsidRDefault="00000000" w:rsidP="001A463C">
          <w:pPr>
            <w:pStyle w:val="TOC3"/>
            <w:tabs>
              <w:tab w:val="left" w:pos="1418"/>
            </w:tabs>
            <w:rPr>
              <w:rFonts w:ascii="Times New Roman" w:eastAsiaTheme="minorEastAsia" w:hAnsi="Times New Roman" w:cs="Times New Roman"/>
              <w:noProof/>
              <w:sz w:val="24"/>
              <w:szCs w:val="24"/>
              <w:lang w:eastAsia="id-ID"/>
            </w:rPr>
          </w:pPr>
          <w:hyperlink w:anchor="_Toc146235663" w:history="1">
            <w:r w:rsidR="006713E8" w:rsidRPr="001A463C">
              <w:rPr>
                <w:rStyle w:val="Hyperlink"/>
                <w:rFonts w:ascii="Times New Roman" w:hAnsi="Times New Roman" w:cs="Times New Roman"/>
                <w:noProof/>
                <w:sz w:val="24"/>
                <w:szCs w:val="24"/>
              </w:rPr>
              <w:t>2.</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Concept of Reading Comprehension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_Toc146235663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4AA57FFF"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64" w:history="1">
            <w:r w:rsidR="006713E8" w:rsidRPr="001A463C">
              <w:rPr>
                <w:rStyle w:val="Hyperlink"/>
                <w:rFonts w:ascii="Times New Roman" w:hAnsi="Times New Roman" w:cs="Times New Roman"/>
                <w:noProof/>
                <w:sz w:val="24"/>
                <w:szCs w:val="24"/>
              </w:rPr>
              <w:t>C.</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Conceptual Framework</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_Toc146235664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4A2C31D4"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65" w:history="1">
            <w:r w:rsidR="006713E8" w:rsidRPr="001A463C">
              <w:rPr>
                <w:rStyle w:val="Hyperlink"/>
                <w:rFonts w:ascii="Times New Roman" w:hAnsi="Times New Roman" w:cs="Times New Roman"/>
                <w:noProof/>
                <w:sz w:val="24"/>
                <w:szCs w:val="24"/>
              </w:rPr>
              <w:t>D.</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Hypothesis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_Toc146235665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1C8063D7"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66" w:history="1">
            <w:r w:rsidR="006713E8" w:rsidRPr="001A463C">
              <w:rPr>
                <w:rStyle w:val="Hyperlink"/>
                <w:rFonts w:ascii="Times New Roman" w:hAnsi="Times New Roman" w:cs="Times New Roman"/>
                <w:noProof/>
                <w:sz w:val="24"/>
                <w:szCs w:val="24"/>
              </w:rPr>
              <w:t>CHAPTER III</w:t>
            </w:r>
            <w:r w:rsidR="006B2173" w:rsidRPr="001A463C">
              <w:rPr>
                <w:rFonts w:ascii="Times New Roman" w:hAnsi="Times New Roman" w:cs="Times New Roman"/>
                <w:noProof/>
                <w:sz w:val="24"/>
                <w:szCs w:val="24"/>
              </w:rPr>
              <w:t xml:space="preserve"> </w:t>
            </w:r>
            <w:r w:rsidR="006B2173" w:rsidRPr="001A463C">
              <w:rPr>
                <w:rStyle w:val="Hyperlink"/>
                <w:rFonts w:ascii="Times New Roman" w:hAnsi="Times New Roman" w:cs="Times New Roman"/>
                <w:noProof/>
                <w:sz w:val="24"/>
                <w:szCs w:val="24"/>
              </w:rPr>
              <w:t>METHODOLOGY OF THE RESEARCH</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_Toc146235666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0482F012"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68" w:history="1">
            <w:r w:rsidR="006713E8" w:rsidRPr="001A463C">
              <w:rPr>
                <w:rStyle w:val="Hyperlink"/>
                <w:rFonts w:ascii="Times New Roman" w:hAnsi="Times New Roman" w:cs="Times New Roman"/>
                <w:noProof/>
                <w:sz w:val="24"/>
                <w:szCs w:val="24"/>
              </w:rPr>
              <w:t>A.</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Research Design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_Toc146235668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2E40A886"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69" w:history="1">
            <w:r w:rsidR="006713E8" w:rsidRPr="001A463C">
              <w:rPr>
                <w:rStyle w:val="Hyperlink"/>
                <w:rFonts w:ascii="Times New Roman" w:hAnsi="Times New Roman" w:cs="Times New Roman"/>
                <w:noProof/>
                <w:sz w:val="24"/>
                <w:szCs w:val="24"/>
              </w:rPr>
              <w:t>B.</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Location and Duration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_Toc146235669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018DE930"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70" w:history="1">
            <w:r w:rsidR="006713E8" w:rsidRPr="001A463C">
              <w:rPr>
                <w:rStyle w:val="Hyperlink"/>
                <w:rFonts w:ascii="Times New Roman" w:hAnsi="Times New Roman" w:cs="Times New Roman"/>
                <w:noProof/>
                <w:sz w:val="24"/>
                <w:szCs w:val="24"/>
              </w:rPr>
              <w:t>C.</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Population dan Sample</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_Toc146235670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3C377502"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71" w:history="1">
            <w:r w:rsidR="006713E8" w:rsidRPr="001A463C">
              <w:rPr>
                <w:rStyle w:val="Hyperlink"/>
                <w:rFonts w:ascii="Times New Roman" w:hAnsi="Times New Roman" w:cs="Times New Roman"/>
                <w:noProof/>
                <w:sz w:val="24"/>
                <w:szCs w:val="24"/>
              </w:rPr>
              <w:t>D.</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Procedure of Collecting Data</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_Toc146235671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3690ABC3"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72" w:history="1">
            <w:r w:rsidR="006713E8" w:rsidRPr="001A463C">
              <w:rPr>
                <w:rStyle w:val="Hyperlink"/>
                <w:rFonts w:ascii="Times New Roman" w:hAnsi="Times New Roman" w:cs="Times New Roman"/>
                <w:noProof/>
                <w:sz w:val="24"/>
                <w:szCs w:val="24"/>
              </w:rPr>
              <w:t>E.</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Variable Operational Definition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_Toc146235672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671A3B91"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73" w:history="1">
            <w:r w:rsidR="006713E8" w:rsidRPr="001A463C">
              <w:rPr>
                <w:rStyle w:val="Hyperlink"/>
                <w:rFonts w:ascii="Times New Roman" w:hAnsi="Times New Roman" w:cs="Times New Roman"/>
                <w:noProof/>
                <w:sz w:val="24"/>
                <w:szCs w:val="24"/>
              </w:rPr>
              <w:t>F.</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Research Instrument</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_Toc146235673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746C20CF"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74" w:history="1">
            <w:r w:rsidR="006713E8" w:rsidRPr="001A463C">
              <w:rPr>
                <w:rStyle w:val="Hyperlink"/>
                <w:rFonts w:ascii="Times New Roman" w:hAnsi="Times New Roman" w:cs="Times New Roman"/>
                <w:noProof/>
                <w:sz w:val="24"/>
                <w:szCs w:val="24"/>
              </w:rPr>
              <w:t>G.</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Technique of Data Analysis</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_Toc146235674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73339E0E"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75" w:history="1">
            <w:r w:rsidR="006713E8" w:rsidRPr="001A463C">
              <w:rPr>
                <w:rStyle w:val="Hyperlink"/>
                <w:rFonts w:ascii="Times New Roman" w:hAnsi="Times New Roman" w:cs="Times New Roman"/>
                <w:noProof/>
                <w:sz w:val="24"/>
                <w:szCs w:val="24"/>
              </w:rPr>
              <w:t>CHAPTER IV</w:t>
            </w:r>
            <w:r w:rsidR="006B2173" w:rsidRPr="001A463C">
              <w:rPr>
                <w:rFonts w:ascii="Times New Roman" w:hAnsi="Times New Roman" w:cs="Times New Roman"/>
                <w:noProof/>
                <w:sz w:val="24"/>
                <w:szCs w:val="24"/>
              </w:rPr>
              <w:t xml:space="preserve"> </w:t>
            </w:r>
            <w:r w:rsidR="006B2173" w:rsidRPr="001A463C">
              <w:rPr>
                <w:rStyle w:val="Hyperlink"/>
                <w:rFonts w:ascii="Times New Roman" w:hAnsi="Times New Roman" w:cs="Times New Roman"/>
                <w:noProof/>
                <w:sz w:val="24"/>
                <w:szCs w:val="24"/>
              </w:rPr>
              <w:t>FINDING AND DISCUSSION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_Toc146235675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1E437ED7"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77" w:history="1">
            <w:r w:rsidR="006713E8" w:rsidRPr="001A463C">
              <w:rPr>
                <w:rStyle w:val="Hyperlink"/>
                <w:rFonts w:ascii="Times New Roman" w:hAnsi="Times New Roman" w:cs="Times New Roman"/>
                <w:noProof/>
                <w:sz w:val="24"/>
                <w:szCs w:val="24"/>
              </w:rPr>
              <w:t>A.</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Research Finding</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_Toc146235677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1E65CC68"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78" w:history="1">
            <w:r w:rsidR="006713E8" w:rsidRPr="001A463C">
              <w:rPr>
                <w:rStyle w:val="Hyperlink"/>
                <w:rFonts w:ascii="Times New Roman" w:hAnsi="Times New Roman" w:cs="Times New Roman"/>
                <w:noProof/>
                <w:sz w:val="24"/>
                <w:szCs w:val="24"/>
              </w:rPr>
              <w:t>B.</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Discussion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_Toc146235678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425F8481"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79" w:history="1">
            <w:r w:rsidR="006713E8" w:rsidRPr="001A463C">
              <w:rPr>
                <w:rStyle w:val="Hyperlink"/>
                <w:rFonts w:ascii="Times New Roman" w:hAnsi="Times New Roman" w:cs="Times New Roman"/>
                <w:noProof/>
                <w:sz w:val="24"/>
                <w:szCs w:val="24"/>
              </w:rPr>
              <w:t>CHAPTER V</w:t>
            </w:r>
            <w:r w:rsidR="006B2173" w:rsidRPr="001A463C">
              <w:rPr>
                <w:rFonts w:ascii="Times New Roman" w:hAnsi="Times New Roman" w:cs="Times New Roman"/>
                <w:noProof/>
                <w:sz w:val="24"/>
                <w:szCs w:val="24"/>
              </w:rPr>
              <w:t xml:space="preserve"> </w:t>
            </w:r>
            <w:r w:rsidR="006B2173" w:rsidRPr="001A463C">
              <w:rPr>
                <w:rStyle w:val="Hyperlink"/>
                <w:rFonts w:ascii="Times New Roman" w:hAnsi="Times New Roman" w:cs="Times New Roman"/>
                <w:noProof/>
                <w:sz w:val="24"/>
                <w:szCs w:val="24"/>
              </w:rPr>
              <w:t>CLOSING</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_Toc146235679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656B10B8" w14:textId="77777777" w:rsidR="006713E8" w:rsidRPr="001A463C" w:rsidRDefault="00000000" w:rsidP="001A463C">
          <w:pPr>
            <w:pStyle w:val="TOC2"/>
            <w:tabs>
              <w:tab w:val="left" w:pos="1418"/>
            </w:tabs>
            <w:rPr>
              <w:rFonts w:ascii="Times New Roman" w:eastAsiaTheme="minorEastAsia" w:hAnsi="Times New Roman" w:cs="Times New Roman"/>
              <w:noProof/>
              <w:sz w:val="24"/>
              <w:szCs w:val="24"/>
              <w:lang w:eastAsia="id-ID"/>
            </w:rPr>
          </w:pPr>
          <w:hyperlink w:anchor="_Toc146235681" w:history="1">
            <w:r w:rsidR="006713E8" w:rsidRPr="001A463C">
              <w:rPr>
                <w:rStyle w:val="Hyperlink"/>
                <w:rFonts w:ascii="Times New Roman" w:hAnsi="Times New Roman" w:cs="Times New Roman"/>
                <w:noProof/>
                <w:sz w:val="24"/>
                <w:szCs w:val="24"/>
              </w:rPr>
              <w:t>A.</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Conclusion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_Toc146235681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576D4419" w14:textId="77777777" w:rsidR="006713E8" w:rsidRPr="001A463C" w:rsidRDefault="00000000" w:rsidP="001A463C">
          <w:pPr>
            <w:pStyle w:val="TOC2"/>
            <w:tabs>
              <w:tab w:val="left" w:pos="993"/>
            </w:tabs>
            <w:rPr>
              <w:rFonts w:ascii="Times New Roman" w:eastAsiaTheme="minorEastAsia" w:hAnsi="Times New Roman" w:cs="Times New Roman"/>
              <w:noProof/>
              <w:sz w:val="24"/>
              <w:szCs w:val="24"/>
              <w:lang w:eastAsia="id-ID"/>
            </w:rPr>
          </w:pPr>
          <w:hyperlink w:anchor="_Toc146235682" w:history="1">
            <w:r w:rsidR="006713E8" w:rsidRPr="001A463C">
              <w:rPr>
                <w:rStyle w:val="Hyperlink"/>
                <w:rFonts w:ascii="Times New Roman" w:hAnsi="Times New Roman" w:cs="Times New Roman"/>
                <w:noProof/>
                <w:sz w:val="24"/>
                <w:szCs w:val="24"/>
                <w:lang w:val="en-US"/>
              </w:rPr>
              <w:t>B.</w:t>
            </w:r>
            <w:r w:rsidR="006713E8" w:rsidRPr="001A463C">
              <w:rPr>
                <w:rFonts w:ascii="Times New Roman" w:eastAsiaTheme="minorEastAsia" w:hAnsi="Times New Roman" w:cs="Times New Roman"/>
                <w:noProof/>
                <w:sz w:val="24"/>
                <w:szCs w:val="24"/>
                <w:lang w:eastAsia="id-ID"/>
              </w:rPr>
              <w:tab/>
            </w:r>
            <w:r w:rsidR="006713E8" w:rsidRPr="001A463C">
              <w:rPr>
                <w:rStyle w:val="Hyperlink"/>
                <w:rFonts w:ascii="Times New Roman" w:hAnsi="Times New Roman" w:cs="Times New Roman"/>
                <w:noProof/>
                <w:sz w:val="24"/>
                <w:szCs w:val="24"/>
              </w:rPr>
              <w:t>Suggestion</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_Toc146235682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15DA6A72" w14:textId="77777777" w:rsidR="006713E8" w:rsidRPr="001A463C" w:rsidRDefault="00000000" w:rsidP="001A463C">
          <w:pPr>
            <w:pStyle w:val="TOC1"/>
            <w:spacing w:after="0" w:line="480" w:lineRule="auto"/>
            <w:rPr>
              <w:rFonts w:ascii="Times New Roman" w:eastAsiaTheme="minorEastAsia" w:hAnsi="Times New Roman" w:cs="Times New Roman"/>
              <w:noProof/>
              <w:sz w:val="24"/>
              <w:szCs w:val="24"/>
              <w:lang w:eastAsia="id-ID"/>
            </w:rPr>
          </w:pPr>
          <w:hyperlink w:anchor="_Toc146235683" w:history="1">
            <w:r w:rsidR="006713E8" w:rsidRPr="001A463C">
              <w:rPr>
                <w:rStyle w:val="Hyperlink"/>
                <w:rFonts w:ascii="Times New Roman" w:hAnsi="Times New Roman" w:cs="Times New Roman"/>
                <w:noProof/>
                <w:sz w:val="24"/>
                <w:szCs w:val="24"/>
              </w:rPr>
              <w:t>BIBLIOGRAPHY</w:t>
            </w:r>
            <w:r w:rsidR="006713E8" w:rsidRPr="001A463C">
              <w:rPr>
                <w:rFonts w:ascii="Times New Roman" w:hAnsi="Times New Roman" w:cs="Times New Roman"/>
                <w:noProof/>
                <w:webHidden/>
                <w:sz w:val="24"/>
                <w:szCs w:val="24"/>
              </w:rPr>
              <w:tab/>
            </w:r>
            <w:r w:rsidR="00B252E0" w:rsidRPr="001A463C">
              <w:rPr>
                <w:rFonts w:ascii="Times New Roman" w:hAnsi="Times New Roman" w:cs="Times New Roman"/>
                <w:noProof/>
                <w:webHidden/>
                <w:sz w:val="24"/>
                <w:szCs w:val="24"/>
              </w:rPr>
              <w:fldChar w:fldCharType="begin"/>
            </w:r>
            <w:r w:rsidR="006713E8" w:rsidRPr="001A463C">
              <w:rPr>
                <w:rFonts w:ascii="Times New Roman" w:hAnsi="Times New Roman" w:cs="Times New Roman"/>
                <w:noProof/>
                <w:webHidden/>
                <w:sz w:val="24"/>
                <w:szCs w:val="24"/>
              </w:rPr>
              <w:instrText xml:space="preserve"> PAGEREF _Toc146235683 \h </w:instrText>
            </w:r>
            <w:r w:rsidR="00B252E0" w:rsidRPr="001A463C">
              <w:rPr>
                <w:rFonts w:ascii="Times New Roman" w:hAnsi="Times New Roman" w:cs="Times New Roman"/>
                <w:noProof/>
                <w:webHidden/>
                <w:sz w:val="24"/>
                <w:szCs w:val="24"/>
              </w:rPr>
            </w:r>
            <w:r w:rsidR="00B252E0" w:rsidRPr="001A463C">
              <w:rPr>
                <w:rFonts w:ascii="Times New Roman" w:hAnsi="Times New Roman" w:cs="Times New Roman"/>
                <w:noProof/>
                <w:webHidden/>
                <w:sz w:val="24"/>
                <w:szCs w:val="24"/>
              </w:rPr>
              <w:fldChar w:fldCharType="separate"/>
            </w:r>
            <w:r w:rsidR="003527D6">
              <w:rPr>
                <w:rFonts w:ascii="Times New Roman" w:hAnsi="Times New Roman" w:cs="Times New Roman"/>
                <w:noProof/>
                <w:webHidden/>
                <w:sz w:val="24"/>
                <w:szCs w:val="24"/>
              </w:rPr>
              <w:t>8</w:t>
            </w:r>
            <w:r w:rsidR="00B252E0" w:rsidRPr="001A463C">
              <w:rPr>
                <w:rFonts w:ascii="Times New Roman" w:hAnsi="Times New Roman" w:cs="Times New Roman"/>
                <w:noProof/>
                <w:webHidden/>
                <w:sz w:val="24"/>
                <w:szCs w:val="24"/>
              </w:rPr>
              <w:fldChar w:fldCharType="end"/>
            </w:r>
          </w:hyperlink>
        </w:p>
        <w:p w14:paraId="77325873" w14:textId="77777777" w:rsidR="00D22229" w:rsidRDefault="00B252E0" w:rsidP="001A463C">
          <w:pPr>
            <w:spacing w:after="0" w:line="480" w:lineRule="auto"/>
            <w:jc w:val="both"/>
          </w:pPr>
          <w:r w:rsidRPr="001A463C">
            <w:rPr>
              <w:rFonts w:ascii="Times New Roman" w:hAnsi="Times New Roman" w:cs="Times New Roman"/>
              <w:sz w:val="24"/>
              <w:szCs w:val="24"/>
            </w:rPr>
            <w:fldChar w:fldCharType="end"/>
          </w:r>
          <w:r w:rsidR="00D22229" w:rsidRPr="001A463C">
            <w:rPr>
              <w:rFonts w:ascii="Times New Roman" w:hAnsi="Times New Roman" w:cs="Times New Roman"/>
              <w:sz w:val="24"/>
              <w:szCs w:val="24"/>
            </w:rPr>
            <w:t>APPENDICES</w:t>
          </w:r>
        </w:p>
      </w:sdtContent>
    </w:sdt>
    <w:p w14:paraId="61782717" w14:textId="77777777" w:rsidR="00D22229" w:rsidRDefault="00D22229" w:rsidP="00D22229">
      <w:pPr>
        <w:spacing w:after="240" w:line="360" w:lineRule="auto"/>
        <w:jc w:val="both"/>
        <w:rPr>
          <w:rFonts w:ascii="Times New Roman" w:hAnsi="Times New Roman" w:cs="Times New Roman"/>
          <w:color w:val="000000" w:themeColor="text1"/>
          <w:sz w:val="24"/>
          <w:szCs w:val="24"/>
        </w:rPr>
      </w:pPr>
    </w:p>
    <w:p w14:paraId="59808C2C"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338E66A0" w14:textId="77777777" w:rsidR="00D22229" w:rsidRPr="001010C4" w:rsidRDefault="00D22229" w:rsidP="00D22229">
      <w:pPr>
        <w:pStyle w:val="Heading1"/>
        <w:spacing w:before="0" w:line="480" w:lineRule="auto"/>
        <w:jc w:val="center"/>
        <w:rPr>
          <w:rFonts w:ascii="Times New Roman" w:hAnsi="Times New Roman" w:cs="Times New Roman"/>
          <w:color w:val="auto"/>
          <w:sz w:val="24"/>
        </w:rPr>
      </w:pPr>
      <w:bookmarkStart w:id="10" w:name="_Toc146235649"/>
      <w:r w:rsidRPr="001010C4">
        <w:rPr>
          <w:rFonts w:ascii="Times New Roman" w:hAnsi="Times New Roman" w:cs="Times New Roman"/>
          <w:color w:val="auto"/>
          <w:sz w:val="24"/>
        </w:rPr>
        <w:lastRenderedPageBreak/>
        <w:t>LIST OF TABLE</w:t>
      </w:r>
      <w:bookmarkEnd w:id="10"/>
    </w:p>
    <w:tbl>
      <w:tblPr>
        <w:tblStyle w:val="TableGrid"/>
        <w:tblW w:w="0" w:type="auto"/>
        <w:tblInd w:w="250" w:type="dxa"/>
        <w:tblLook w:val="04A0" w:firstRow="1" w:lastRow="0" w:firstColumn="1" w:lastColumn="0" w:noHBand="0" w:noVBand="1"/>
      </w:tblPr>
      <w:tblGrid>
        <w:gridCol w:w="1070"/>
        <w:gridCol w:w="5954"/>
        <w:gridCol w:w="1036"/>
      </w:tblGrid>
      <w:tr w:rsidR="00D22229" w14:paraId="76A83418" w14:textId="77777777" w:rsidTr="005D7778">
        <w:trPr>
          <w:trHeight w:val="717"/>
        </w:trPr>
        <w:tc>
          <w:tcPr>
            <w:tcW w:w="1070" w:type="dxa"/>
            <w:vAlign w:val="center"/>
          </w:tcPr>
          <w:p w14:paraId="7903DE84" w14:textId="77777777" w:rsidR="00D22229" w:rsidRDefault="00531B38"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Number of T</w:t>
            </w:r>
            <w:r w:rsidR="00D22229">
              <w:rPr>
                <w:rFonts w:ascii="Times New Roman" w:eastAsia="Times New Roman" w:hAnsi="Times New Roman" w:cs="Times New Roman"/>
                <w:b/>
                <w:bCs/>
                <w:color w:val="000000" w:themeColor="text1"/>
                <w:sz w:val="24"/>
                <w:szCs w:val="36"/>
                <w:lang w:val="id-ID"/>
              </w:rPr>
              <w:t>able</w:t>
            </w:r>
          </w:p>
        </w:tc>
        <w:tc>
          <w:tcPr>
            <w:tcW w:w="5954" w:type="dxa"/>
            <w:vAlign w:val="center"/>
          </w:tcPr>
          <w:p w14:paraId="247C585A" w14:textId="77777777" w:rsidR="00D22229" w:rsidRDefault="00531B38"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The Tittle of T</w:t>
            </w:r>
            <w:r w:rsidR="00D22229">
              <w:rPr>
                <w:rFonts w:ascii="Times New Roman" w:eastAsia="Times New Roman" w:hAnsi="Times New Roman" w:cs="Times New Roman"/>
                <w:b/>
                <w:bCs/>
                <w:color w:val="000000" w:themeColor="text1"/>
                <w:sz w:val="24"/>
                <w:szCs w:val="36"/>
                <w:lang w:val="id-ID"/>
              </w:rPr>
              <w:t>ables</w:t>
            </w:r>
          </w:p>
        </w:tc>
        <w:tc>
          <w:tcPr>
            <w:tcW w:w="1036" w:type="dxa"/>
            <w:vAlign w:val="center"/>
          </w:tcPr>
          <w:p w14:paraId="51564BD6" w14:textId="77777777" w:rsidR="00D22229" w:rsidRDefault="00D22229"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Pages</w:t>
            </w:r>
          </w:p>
        </w:tc>
      </w:tr>
      <w:tr w:rsidR="00D22229" w14:paraId="75F24718" w14:textId="77777777" w:rsidTr="005D7778">
        <w:tc>
          <w:tcPr>
            <w:tcW w:w="1070" w:type="dxa"/>
            <w:vAlign w:val="center"/>
          </w:tcPr>
          <w:p w14:paraId="2DE37761"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3.1</w:t>
            </w:r>
          </w:p>
        </w:tc>
        <w:tc>
          <w:tcPr>
            <w:tcW w:w="5954" w:type="dxa"/>
          </w:tcPr>
          <w:p w14:paraId="0A67850E" w14:textId="77777777" w:rsidR="00D22229" w:rsidRPr="004D591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Research design</w:t>
            </w:r>
          </w:p>
        </w:tc>
        <w:tc>
          <w:tcPr>
            <w:tcW w:w="1036" w:type="dxa"/>
            <w:vAlign w:val="center"/>
          </w:tcPr>
          <w:p w14:paraId="40682222"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2</w:t>
            </w:r>
            <w:r w:rsidR="00487EDE">
              <w:rPr>
                <w:rFonts w:ascii="Times New Roman" w:eastAsia="Times New Roman" w:hAnsi="Times New Roman" w:cs="Times New Roman"/>
                <w:bCs/>
                <w:color w:val="000000" w:themeColor="text1"/>
                <w:sz w:val="24"/>
                <w:szCs w:val="36"/>
                <w:lang w:val="id-ID"/>
              </w:rPr>
              <w:t>7</w:t>
            </w:r>
          </w:p>
        </w:tc>
      </w:tr>
      <w:tr w:rsidR="00D22229" w14:paraId="383FD864" w14:textId="77777777" w:rsidTr="005D7778">
        <w:tc>
          <w:tcPr>
            <w:tcW w:w="1070" w:type="dxa"/>
            <w:vAlign w:val="center"/>
          </w:tcPr>
          <w:p w14:paraId="6A9E4E44" w14:textId="77777777" w:rsidR="00D22229" w:rsidRPr="0012720C"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3.2</w:t>
            </w:r>
          </w:p>
        </w:tc>
        <w:tc>
          <w:tcPr>
            <w:tcW w:w="5954" w:type="dxa"/>
          </w:tcPr>
          <w:p w14:paraId="562D6BEE" w14:textId="77777777" w:rsidR="00D22229" w:rsidRPr="0012720C" w:rsidRDefault="00D22229" w:rsidP="005D7778">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The </w:t>
            </w:r>
            <w:r>
              <w:rPr>
                <w:rFonts w:ascii="Times New Roman" w:hAnsi="Times New Roman" w:cs="Times New Roman"/>
                <w:sz w:val="24"/>
                <w:szCs w:val="24"/>
                <w:lang w:val="id-ID"/>
              </w:rPr>
              <w:t>c</w:t>
            </w:r>
            <w:proofErr w:type="spellStart"/>
            <w:r>
              <w:rPr>
                <w:rFonts w:ascii="Times New Roman" w:hAnsi="Times New Roman" w:cs="Times New Roman"/>
                <w:sz w:val="24"/>
                <w:szCs w:val="24"/>
              </w:rPr>
              <w:t>riteria</w:t>
            </w:r>
            <w:proofErr w:type="spellEnd"/>
            <w:r>
              <w:rPr>
                <w:rFonts w:ascii="Times New Roman" w:hAnsi="Times New Roman" w:cs="Times New Roman"/>
                <w:sz w:val="24"/>
                <w:szCs w:val="24"/>
              </w:rPr>
              <w:t xml:space="preserve"> of the </w:t>
            </w:r>
            <w:r>
              <w:rPr>
                <w:rFonts w:ascii="Times New Roman" w:hAnsi="Times New Roman" w:cs="Times New Roman"/>
                <w:sz w:val="24"/>
                <w:szCs w:val="24"/>
                <w:lang w:val="id-ID"/>
              </w:rPr>
              <w:t>st</w:t>
            </w:r>
            <w:proofErr w:type="spellStart"/>
            <w:r>
              <w:rPr>
                <w:rFonts w:ascii="Times New Roman" w:hAnsi="Times New Roman" w:cs="Times New Roman"/>
                <w:sz w:val="24"/>
                <w:szCs w:val="24"/>
              </w:rPr>
              <w:t>udents</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s</w:t>
            </w:r>
            <w:r>
              <w:rPr>
                <w:rFonts w:ascii="Times New Roman" w:hAnsi="Times New Roman" w:cs="Times New Roman"/>
                <w:sz w:val="24"/>
                <w:szCs w:val="24"/>
              </w:rPr>
              <w:t xml:space="preserve">core </w:t>
            </w:r>
            <w:r>
              <w:rPr>
                <w:rFonts w:ascii="Times New Roman" w:hAnsi="Times New Roman" w:cs="Times New Roman"/>
                <w:sz w:val="24"/>
                <w:szCs w:val="24"/>
                <w:lang w:val="id-ID"/>
              </w:rPr>
              <w:t>c</w:t>
            </w:r>
            <w:proofErr w:type="spellStart"/>
            <w:r w:rsidRPr="0012720C">
              <w:rPr>
                <w:rFonts w:ascii="Times New Roman" w:hAnsi="Times New Roman" w:cs="Times New Roman"/>
                <w:sz w:val="24"/>
                <w:szCs w:val="24"/>
              </w:rPr>
              <w:t>lassification</w:t>
            </w:r>
            <w:proofErr w:type="spellEnd"/>
          </w:p>
        </w:tc>
        <w:tc>
          <w:tcPr>
            <w:tcW w:w="1036" w:type="dxa"/>
            <w:vAlign w:val="center"/>
          </w:tcPr>
          <w:p w14:paraId="27927283" w14:textId="77777777" w:rsidR="00D22229" w:rsidRPr="0012720C"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w:t>
            </w:r>
            <w:r w:rsidR="00213DAF">
              <w:rPr>
                <w:rFonts w:ascii="Times New Roman" w:eastAsia="Times New Roman" w:hAnsi="Times New Roman" w:cs="Times New Roman"/>
                <w:bCs/>
                <w:color w:val="000000" w:themeColor="text1"/>
                <w:sz w:val="24"/>
                <w:szCs w:val="36"/>
                <w:lang w:val="id-ID"/>
              </w:rPr>
              <w:t>4</w:t>
            </w:r>
          </w:p>
        </w:tc>
      </w:tr>
      <w:tr w:rsidR="00D22229" w14:paraId="753B7D4B" w14:textId="77777777" w:rsidTr="005D7778">
        <w:tc>
          <w:tcPr>
            <w:tcW w:w="1070" w:type="dxa"/>
            <w:vAlign w:val="center"/>
          </w:tcPr>
          <w:p w14:paraId="045D5524"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4.1</w:t>
            </w:r>
          </w:p>
        </w:tc>
        <w:tc>
          <w:tcPr>
            <w:tcW w:w="5954" w:type="dxa"/>
          </w:tcPr>
          <w:p w14:paraId="0B97ED45" w14:textId="77777777" w:rsidR="00D22229" w:rsidRPr="00234538"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sidRPr="00234538">
              <w:rPr>
                <w:rFonts w:ascii="Times New Roman" w:hAnsi="Times New Roman" w:cs="Times New Roman"/>
                <w:sz w:val="24"/>
                <w:szCs w:val="24"/>
                <w:lang w:val="id-ID"/>
              </w:rPr>
              <w:t>Scoring reading comprehension of experimental and control class</w:t>
            </w:r>
          </w:p>
        </w:tc>
        <w:tc>
          <w:tcPr>
            <w:tcW w:w="1036" w:type="dxa"/>
            <w:vAlign w:val="center"/>
          </w:tcPr>
          <w:p w14:paraId="5E762377"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38</w:t>
            </w:r>
          </w:p>
        </w:tc>
      </w:tr>
      <w:tr w:rsidR="00D22229" w14:paraId="3DE8ADC8" w14:textId="77777777" w:rsidTr="005D7778">
        <w:tc>
          <w:tcPr>
            <w:tcW w:w="1070" w:type="dxa"/>
            <w:vAlign w:val="center"/>
          </w:tcPr>
          <w:p w14:paraId="0642AA20"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4.2</w:t>
            </w:r>
          </w:p>
        </w:tc>
        <w:tc>
          <w:tcPr>
            <w:tcW w:w="5954" w:type="dxa"/>
          </w:tcPr>
          <w:p w14:paraId="4685351D" w14:textId="77777777" w:rsidR="00D22229" w:rsidRPr="00234538" w:rsidRDefault="00D22229" w:rsidP="005D7778">
            <w:pPr>
              <w:pStyle w:val="ListParagraph"/>
              <w:spacing w:after="0" w:line="360" w:lineRule="auto"/>
              <w:ind w:left="0"/>
              <w:jc w:val="both"/>
              <w:rPr>
                <w:rFonts w:ascii="Times New Roman" w:hAnsi="Times New Roman" w:cs="Times New Roman"/>
                <w:sz w:val="24"/>
                <w:szCs w:val="24"/>
                <w:lang w:val="id-ID"/>
              </w:rPr>
            </w:pPr>
            <w:r w:rsidRPr="00234538">
              <w:rPr>
                <w:rFonts w:ascii="Times New Roman" w:hAnsi="Times New Roman" w:cs="Times New Roman"/>
                <w:sz w:val="24"/>
                <w:szCs w:val="24"/>
                <w:lang w:val="id-ID"/>
              </w:rPr>
              <w:t>Classification of students’ scores in the pre-test and post-test of experimental class and control class</w:t>
            </w:r>
          </w:p>
        </w:tc>
        <w:tc>
          <w:tcPr>
            <w:tcW w:w="1036" w:type="dxa"/>
            <w:vAlign w:val="center"/>
          </w:tcPr>
          <w:p w14:paraId="7F5368CE"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39</w:t>
            </w:r>
          </w:p>
        </w:tc>
      </w:tr>
      <w:tr w:rsidR="00D22229" w14:paraId="7491BB45" w14:textId="77777777" w:rsidTr="005D7778">
        <w:tc>
          <w:tcPr>
            <w:tcW w:w="1070" w:type="dxa"/>
          </w:tcPr>
          <w:p w14:paraId="225FB0BE" w14:textId="77777777" w:rsidR="00D22229" w:rsidRDefault="00D22229" w:rsidP="005D7778">
            <w:pPr>
              <w:jc w:val="center"/>
            </w:pPr>
            <w:r w:rsidRPr="00B10011">
              <w:rPr>
                <w:rFonts w:ascii="Times New Roman" w:eastAsia="Times New Roman" w:hAnsi="Times New Roman" w:cs="Times New Roman"/>
                <w:bCs/>
                <w:color w:val="000000" w:themeColor="text1"/>
                <w:sz w:val="24"/>
                <w:szCs w:val="36"/>
                <w:lang w:val="id-ID"/>
              </w:rPr>
              <w:t>4.</w:t>
            </w:r>
            <w:r>
              <w:rPr>
                <w:rFonts w:ascii="Times New Roman" w:eastAsia="Times New Roman" w:hAnsi="Times New Roman" w:cs="Times New Roman"/>
                <w:bCs/>
                <w:color w:val="000000" w:themeColor="text1"/>
                <w:sz w:val="24"/>
                <w:szCs w:val="36"/>
                <w:lang w:val="id-ID"/>
              </w:rPr>
              <w:t>3</w:t>
            </w:r>
          </w:p>
        </w:tc>
        <w:tc>
          <w:tcPr>
            <w:tcW w:w="5954" w:type="dxa"/>
          </w:tcPr>
          <w:p w14:paraId="4C0C2FC1" w14:textId="77777777" w:rsidR="00D22229" w:rsidRPr="00234538"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sidRPr="00234538">
              <w:rPr>
                <w:rFonts w:ascii="Times New Roman" w:hAnsi="Times New Roman" w:cs="Times New Roman"/>
                <w:sz w:val="24"/>
                <w:szCs w:val="24"/>
                <w:lang w:val="id-ID"/>
              </w:rPr>
              <w:t>Total pre-test and post-test scores of students in the experimental class and control class</w:t>
            </w:r>
          </w:p>
        </w:tc>
        <w:tc>
          <w:tcPr>
            <w:tcW w:w="1036" w:type="dxa"/>
            <w:vAlign w:val="center"/>
          </w:tcPr>
          <w:p w14:paraId="0A90EAF0"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41</w:t>
            </w:r>
          </w:p>
        </w:tc>
      </w:tr>
      <w:tr w:rsidR="00D22229" w14:paraId="3CC52255" w14:textId="77777777" w:rsidTr="005D7778">
        <w:tc>
          <w:tcPr>
            <w:tcW w:w="1070" w:type="dxa"/>
          </w:tcPr>
          <w:p w14:paraId="15CA4E37" w14:textId="77777777" w:rsidR="00D22229" w:rsidRDefault="00D22229" w:rsidP="005D7778">
            <w:pPr>
              <w:jc w:val="center"/>
            </w:pPr>
            <w:r w:rsidRPr="00B10011">
              <w:rPr>
                <w:rFonts w:ascii="Times New Roman" w:eastAsia="Times New Roman" w:hAnsi="Times New Roman" w:cs="Times New Roman"/>
                <w:bCs/>
                <w:color w:val="000000" w:themeColor="text1"/>
                <w:sz w:val="24"/>
                <w:szCs w:val="36"/>
                <w:lang w:val="id-ID"/>
              </w:rPr>
              <w:t>4.</w:t>
            </w:r>
            <w:r>
              <w:rPr>
                <w:rFonts w:ascii="Times New Roman" w:eastAsia="Times New Roman" w:hAnsi="Times New Roman" w:cs="Times New Roman"/>
                <w:bCs/>
                <w:color w:val="000000" w:themeColor="text1"/>
                <w:sz w:val="24"/>
                <w:szCs w:val="36"/>
                <w:lang w:val="id-ID"/>
              </w:rPr>
              <w:t>4</w:t>
            </w:r>
          </w:p>
        </w:tc>
        <w:tc>
          <w:tcPr>
            <w:tcW w:w="5954" w:type="dxa"/>
          </w:tcPr>
          <w:p w14:paraId="0D27491C" w14:textId="77777777" w:rsidR="00D22229" w:rsidRPr="004D591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The mean score in experimental and control class</w:t>
            </w:r>
          </w:p>
        </w:tc>
        <w:tc>
          <w:tcPr>
            <w:tcW w:w="1036" w:type="dxa"/>
            <w:vAlign w:val="center"/>
          </w:tcPr>
          <w:p w14:paraId="372C6255" w14:textId="77777777" w:rsidR="00D22229" w:rsidRPr="004D591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43</w:t>
            </w:r>
          </w:p>
        </w:tc>
      </w:tr>
      <w:tr w:rsidR="00D22229" w14:paraId="4E4C75F1" w14:textId="77777777" w:rsidTr="005D7778">
        <w:tc>
          <w:tcPr>
            <w:tcW w:w="1070" w:type="dxa"/>
          </w:tcPr>
          <w:p w14:paraId="71C2ED58"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4.5</w:t>
            </w:r>
          </w:p>
        </w:tc>
        <w:tc>
          <w:tcPr>
            <w:tcW w:w="5954" w:type="dxa"/>
          </w:tcPr>
          <w:p w14:paraId="5E183A55" w14:textId="77777777" w:rsidR="00D22229" w:rsidRPr="0060415D" w:rsidRDefault="00D22229" w:rsidP="005D7778">
            <w:pPr>
              <w:pStyle w:val="ListParagraph"/>
              <w:spacing w:after="0" w:line="360" w:lineRule="auto"/>
              <w:ind w:left="0"/>
              <w:jc w:val="both"/>
              <w:rPr>
                <w:rFonts w:ascii="Times New Roman" w:eastAsiaTheme="majorEastAsia" w:hAnsi="Times New Roman" w:cs="Times New Roman"/>
                <w:sz w:val="24"/>
                <w:szCs w:val="20"/>
                <w:lang w:val="id-ID"/>
              </w:rPr>
            </w:pPr>
            <w:r w:rsidRPr="0060415D">
              <w:rPr>
                <w:rFonts w:ascii="Times New Roman" w:eastAsiaTheme="majorEastAsia" w:hAnsi="Times New Roman" w:cs="Times New Roman"/>
                <w:sz w:val="24"/>
                <w:szCs w:val="20"/>
                <w:lang w:val="id-ID"/>
              </w:rPr>
              <w:t>The normality of pre-test in experimental and control class</w:t>
            </w:r>
          </w:p>
        </w:tc>
        <w:tc>
          <w:tcPr>
            <w:tcW w:w="1036" w:type="dxa"/>
            <w:vAlign w:val="center"/>
          </w:tcPr>
          <w:p w14:paraId="6282C856" w14:textId="77777777" w:rsidR="00D22229" w:rsidRPr="0060415D"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6</w:t>
            </w:r>
          </w:p>
        </w:tc>
      </w:tr>
      <w:tr w:rsidR="00D22229" w14:paraId="41DB91F1" w14:textId="77777777" w:rsidTr="005D7778">
        <w:tc>
          <w:tcPr>
            <w:tcW w:w="1070" w:type="dxa"/>
          </w:tcPr>
          <w:p w14:paraId="66556B33"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4.6</w:t>
            </w:r>
          </w:p>
        </w:tc>
        <w:tc>
          <w:tcPr>
            <w:tcW w:w="5954" w:type="dxa"/>
          </w:tcPr>
          <w:p w14:paraId="75FE7CC2" w14:textId="77777777" w:rsidR="00D22229" w:rsidRPr="0060415D" w:rsidRDefault="00D22229" w:rsidP="005D7778">
            <w:pPr>
              <w:spacing w:line="360" w:lineRule="auto"/>
              <w:jc w:val="both"/>
              <w:rPr>
                <w:rFonts w:ascii="Times New Roman" w:eastAsia="Times New Roman" w:hAnsi="Times New Roman" w:cs="Times New Roman"/>
                <w:bCs/>
                <w:color w:val="000000" w:themeColor="text1"/>
                <w:sz w:val="24"/>
                <w:szCs w:val="36"/>
              </w:rPr>
            </w:pPr>
            <w:r w:rsidRPr="0060415D">
              <w:rPr>
                <w:rFonts w:ascii="Times New Roman" w:eastAsiaTheme="majorEastAsia" w:hAnsi="Times New Roman" w:cs="Times New Roman"/>
                <w:sz w:val="24"/>
                <w:szCs w:val="20"/>
                <w:lang w:val="id-ID"/>
              </w:rPr>
              <w:t>The normality of post-test in experimental and control class</w:t>
            </w:r>
          </w:p>
        </w:tc>
        <w:tc>
          <w:tcPr>
            <w:tcW w:w="1036" w:type="dxa"/>
            <w:vAlign w:val="center"/>
          </w:tcPr>
          <w:p w14:paraId="3F051AA2" w14:textId="77777777" w:rsidR="00D22229" w:rsidRPr="0060415D"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7</w:t>
            </w:r>
          </w:p>
        </w:tc>
      </w:tr>
      <w:tr w:rsidR="00D22229" w14:paraId="40F3DE83" w14:textId="77777777" w:rsidTr="005D7778">
        <w:tc>
          <w:tcPr>
            <w:tcW w:w="1070" w:type="dxa"/>
          </w:tcPr>
          <w:p w14:paraId="1F7AA345"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4.7</w:t>
            </w:r>
          </w:p>
        </w:tc>
        <w:tc>
          <w:tcPr>
            <w:tcW w:w="5954" w:type="dxa"/>
          </w:tcPr>
          <w:p w14:paraId="3ED643F1" w14:textId="77777777" w:rsidR="00D22229" w:rsidRPr="0060415D" w:rsidRDefault="00D22229" w:rsidP="005D7778">
            <w:pPr>
              <w:spacing w:line="360" w:lineRule="auto"/>
              <w:jc w:val="both"/>
              <w:rPr>
                <w:rFonts w:ascii="Times New Roman" w:eastAsia="Times New Roman" w:hAnsi="Times New Roman" w:cs="Times New Roman"/>
                <w:bCs/>
                <w:color w:val="000000" w:themeColor="text1"/>
                <w:sz w:val="24"/>
                <w:szCs w:val="36"/>
              </w:rPr>
            </w:pPr>
            <w:r w:rsidRPr="0060415D">
              <w:rPr>
                <w:rFonts w:ascii="Times New Roman" w:eastAsiaTheme="majorEastAsia" w:hAnsi="Times New Roman" w:cs="Times New Roman"/>
                <w:sz w:val="24"/>
                <w:szCs w:val="20"/>
                <w:lang w:val="id-ID"/>
              </w:rPr>
              <w:t>The homogeneity of variances of pre-test in experimental and control class</w:t>
            </w:r>
          </w:p>
        </w:tc>
        <w:tc>
          <w:tcPr>
            <w:tcW w:w="1036" w:type="dxa"/>
            <w:vAlign w:val="center"/>
          </w:tcPr>
          <w:p w14:paraId="3CF93F08" w14:textId="77777777" w:rsidR="00D22229" w:rsidRPr="0060415D"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8</w:t>
            </w:r>
          </w:p>
        </w:tc>
      </w:tr>
      <w:tr w:rsidR="00D22229" w14:paraId="17CF63EA" w14:textId="77777777" w:rsidTr="005D7778">
        <w:tc>
          <w:tcPr>
            <w:tcW w:w="1070" w:type="dxa"/>
          </w:tcPr>
          <w:p w14:paraId="66AC21CD"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4.8</w:t>
            </w:r>
          </w:p>
        </w:tc>
        <w:tc>
          <w:tcPr>
            <w:tcW w:w="5954" w:type="dxa"/>
          </w:tcPr>
          <w:p w14:paraId="7499A9FC" w14:textId="77777777" w:rsidR="00D22229" w:rsidRPr="0060415D" w:rsidRDefault="00D22229" w:rsidP="005D7778">
            <w:pPr>
              <w:spacing w:line="360" w:lineRule="auto"/>
              <w:jc w:val="both"/>
              <w:rPr>
                <w:rFonts w:ascii="Times New Roman" w:eastAsia="Times New Roman" w:hAnsi="Times New Roman" w:cs="Times New Roman"/>
                <w:bCs/>
                <w:color w:val="000000" w:themeColor="text1"/>
                <w:sz w:val="24"/>
                <w:szCs w:val="36"/>
              </w:rPr>
            </w:pPr>
            <w:r w:rsidRPr="0060415D">
              <w:rPr>
                <w:rFonts w:ascii="Times New Roman" w:eastAsiaTheme="majorEastAsia" w:hAnsi="Times New Roman" w:cs="Times New Roman"/>
                <w:sz w:val="24"/>
                <w:szCs w:val="20"/>
                <w:lang w:val="id-ID"/>
              </w:rPr>
              <w:t>The homogeneity of variances of post-test in experimental and control class</w:t>
            </w:r>
          </w:p>
        </w:tc>
        <w:tc>
          <w:tcPr>
            <w:tcW w:w="1036" w:type="dxa"/>
            <w:vAlign w:val="center"/>
          </w:tcPr>
          <w:p w14:paraId="461B13B2" w14:textId="77777777" w:rsidR="00D22229" w:rsidRPr="0060415D" w:rsidRDefault="00D22229" w:rsidP="00487EDE">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8</w:t>
            </w:r>
          </w:p>
        </w:tc>
      </w:tr>
      <w:tr w:rsidR="00D22229" w14:paraId="3DEFECC9" w14:textId="77777777" w:rsidTr="005D7778">
        <w:tc>
          <w:tcPr>
            <w:tcW w:w="1070" w:type="dxa"/>
          </w:tcPr>
          <w:p w14:paraId="0A38D018"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4.9</w:t>
            </w:r>
          </w:p>
        </w:tc>
        <w:tc>
          <w:tcPr>
            <w:tcW w:w="5954" w:type="dxa"/>
          </w:tcPr>
          <w:p w14:paraId="4093D228" w14:textId="77777777" w:rsidR="00D22229" w:rsidRPr="0060415D" w:rsidRDefault="00D22229" w:rsidP="005D7778">
            <w:pPr>
              <w:pStyle w:val="ListParagraph"/>
              <w:spacing w:after="0" w:line="360" w:lineRule="auto"/>
              <w:ind w:left="0"/>
              <w:jc w:val="both"/>
              <w:rPr>
                <w:rFonts w:ascii="Times New Roman" w:eastAsiaTheme="majorEastAsia" w:hAnsi="Times New Roman" w:cs="Times New Roman"/>
                <w:sz w:val="24"/>
                <w:szCs w:val="20"/>
                <w:lang w:val="id-ID"/>
              </w:rPr>
            </w:pPr>
            <w:r w:rsidRPr="0060415D">
              <w:rPr>
                <w:rFonts w:ascii="Times New Roman" w:eastAsiaTheme="majorEastAsia" w:hAnsi="Times New Roman" w:cs="Times New Roman"/>
                <w:sz w:val="24"/>
                <w:szCs w:val="20"/>
                <w:lang w:val="id-ID"/>
              </w:rPr>
              <w:t>The t-test result of post-test score of experimental and control class</w:t>
            </w:r>
          </w:p>
        </w:tc>
        <w:tc>
          <w:tcPr>
            <w:tcW w:w="1036" w:type="dxa"/>
            <w:vAlign w:val="center"/>
          </w:tcPr>
          <w:p w14:paraId="01F20D2B" w14:textId="77777777" w:rsidR="00D22229" w:rsidRPr="0060415D"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9</w:t>
            </w:r>
          </w:p>
        </w:tc>
      </w:tr>
      <w:tr w:rsidR="00D22229" w14:paraId="2CBA90DE" w14:textId="77777777" w:rsidTr="005D7778">
        <w:tc>
          <w:tcPr>
            <w:tcW w:w="1070" w:type="dxa"/>
          </w:tcPr>
          <w:p w14:paraId="385B9D69" w14:textId="77777777" w:rsidR="00D22229" w:rsidRPr="0060415D" w:rsidRDefault="00D22229" w:rsidP="005D7778">
            <w:pPr>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4.10</w:t>
            </w:r>
          </w:p>
        </w:tc>
        <w:tc>
          <w:tcPr>
            <w:tcW w:w="5954" w:type="dxa"/>
          </w:tcPr>
          <w:p w14:paraId="2DB28D14" w14:textId="77777777" w:rsidR="00D22229" w:rsidRPr="0060415D" w:rsidRDefault="00D22229" w:rsidP="005D7778">
            <w:pPr>
              <w:spacing w:line="360" w:lineRule="auto"/>
              <w:jc w:val="both"/>
              <w:rPr>
                <w:rFonts w:ascii="Times New Roman" w:eastAsia="Times New Roman" w:hAnsi="Times New Roman" w:cs="Times New Roman"/>
                <w:bCs/>
                <w:color w:val="000000" w:themeColor="text1"/>
                <w:sz w:val="24"/>
                <w:szCs w:val="36"/>
              </w:rPr>
            </w:pPr>
            <w:r w:rsidRPr="0060415D">
              <w:rPr>
                <w:rFonts w:ascii="Times New Roman" w:eastAsiaTheme="majorEastAsia" w:hAnsi="Times New Roman" w:cs="Times New Roman"/>
                <w:sz w:val="24"/>
                <w:szCs w:val="20"/>
                <w:lang w:val="id-ID"/>
              </w:rPr>
              <w:t>Indepedent sample test</w:t>
            </w:r>
          </w:p>
        </w:tc>
        <w:tc>
          <w:tcPr>
            <w:tcW w:w="1036" w:type="dxa"/>
            <w:vAlign w:val="center"/>
          </w:tcPr>
          <w:p w14:paraId="35DAFA21" w14:textId="77777777" w:rsidR="00D22229" w:rsidRPr="0060415D"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r w:rsidR="00487EDE">
              <w:rPr>
                <w:rFonts w:ascii="Times New Roman" w:eastAsia="Times New Roman" w:hAnsi="Times New Roman" w:cs="Times New Roman"/>
                <w:bCs/>
                <w:color w:val="000000" w:themeColor="text1"/>
                <w:sz w:val="24"/>
                <w:szCs w:val="36"/>
                <w:lang w:val="id-ID"/>
              </w:rPr>
              <w:t>9</w:t>
            </w:r>
          </w:p>
        </w:tc>
      </w:tr>
    </w:tbl>
    <w:p w14:paraId="0C545610" w14:textId="77777777" w:rsidR="00D22229" w:rsidRPr="0092597D" w:rsidRDefault="00D22229" w:rsidP="00D22229">
      <w:pPr>
        <w:spacing w:after="240" w:line="360" w:lineRule="auto"/>
        <w:jc w:val="both"/>
        <w:rPr>
          <w:rFonts w:ascii="Times New Roman" w:hAnsi="Times New Roman" w:cs="Times New Roman"/>
          <w:color w:val="000000" w:themeColor="text1"/>
          <w:sz w:val="24"/>
          <w:szCs w:val="24"/>
        </w:rPr>
      </w:pPr>
    </w:p>
    <w:p w14:paraId="1A766D3F"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4C49BDA9" w14:textId="77777777" w:rsidR="00D22229" w:rsidRPr="001010C4" w:rsidRDefault="00D22229" w:rsidP="00D22229">
      <w:pPr>
        <w:pStyle w:val="Heading1"/>
        <w:spacing w:before="0" w:line="480" w:lineRule="auto"/>
        <w:jc w:val="center"/>
        <w:rPr>
          <w:rFonts w:ascii="Times New Roman" w:hAnsi="Times New Roman" w:cs="Times New Roman"/>
          <w:color w:val="auto"/>
          <w:sz w:val="24"/>
        </w:rPr>
      </w:pPr>
      <w:bookmarkStart w:id="11" w:name="_Toc146235650"/>
      <w:r w:rsidRPr="001010C4">
        <w:rPr>
          <w:rFonts w:ascii="Times New Roman" w:hAnsi="Times New Roman" w:cs="Times New Roman"/>
          <w:color w:val="auto"/>
          <w:sz w:val="24"/>
        </w:rPr>
        <w:lastRenderedPageBreak/>
        <w:t>LIST OF FIGURE</w:t>
      </w:r>
      <w:bookmarkEnd w:id="11"/>
    </w:p>
    <w:tbl>
      <w:tblPr>
        <w:tblStyle w:val="TableGrid"/>
        <w:tblW w:w="0" w:type="auto"/>
        <w:tblInd w:w="250" w:type="dxa"/>
        <w:tblLook w:val="04A0" w:firstRow="1" w:lastRow="0" w:firstColumn="1" w:lastColumn="0" w:noHBand="0" w:noVBand="1"/>
      </w:tblPr>
      <w:tblGrid>
        <w:gridCol w:w="1305"/>
        <w:gridCol w:w="5103"/>
        <w:gridCol w:w="1603"/>
      </w:tblGrid>
      <w:tr w:rsidR="00D22229" w14:paraId="405BB01A" w14:textId="77777777" w:rsidTr="005D7778">
        <w:tc>
          <w:tcPr>
            <w:tcW w:w="1305" w:type="dxa"/>
            <w:vAlign w:val="center"/>
          </w:tcPr>
          <w:p w14:paraId="43FDE9F1" w14:textId="77777777" w:rsidR="00D22229" w:rsidRPr="008B50C0" w:rsidRDefault="00531B38"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Number of F</w:t>
            </w:r>
            <w:r w:rsidR="00D22229" w:rsidRPr="008B50C0">
              <w:rPr>
                <w:rFonts w:ascii="Times New Roman" w:eastAsia="Times New Roman" w:hAnsi="Times New Roman" w:cs="Times New Roman"/>
                <w:b/>
                <w:bCs/>
                <w:color w:val="000000" w:themeColor="text1"/>
                <w:sz w:val="24"/>
                <w:szCs w:val="36"/>
                <w:lang w:val="id-ID"/>
              </w:rPr>
              <w:t>igure</w:t>
            </w:r>
          </w:p>
        </w:tc>
        <w:tc>
          <w:tcPr>
            <w:tcW w:w="5103" w:type="dxa"/>
            <w:vAlign w:val="center"/>
          </w:tcPr>
          <w:p w14:paraId="7F048B74" w14:textId="77777777" w:rsidR="00D22229" w:rsidRPr="008B50C0" w:rsidRDefault="00531B38"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The Tittle of F</w:t>
            </w:r>
            <w:r w:rsidR="00D22229" w:rsidRPr="008B50C0">
              <w:rPr>
                <w:rFonts w:ascii="Times New Roman" w:eastAsia="Times New Roman" w:hAnsi="Times New Roman" w:cs="Times New Roman"/>
                <w:b/>
                <w:bCs/>
                <w:color w:val="000000" w:themeColor="text1"/>
                <w:sz w:val="24"/>
                <w:szCs w:val="36"/>
                <w:lang w:val="id-ID"/>
              </w:rPr>
              <w:t>igure</w:t>
            </w:r>
          </w:p>
        </w:tc>
        <w:tc>
          <w:tcPr>
            <w:tcW w:w="1603" w:type="dxa"/>
            <w:vAlign w:val="center"/>
          </w:tcPr>
          <w:p w14:paraId="6C66D73A" w14:textId="77777777" w:rsidR="00D22229" w:rsidRPr="008B50C0" w:rsidRDefault="00D22229" w:rsidP="005D7778">
            <w:pPr>
              <w:spacing w:line="360" w:lineRule="auto"/>
              <w:jc w:val="center"/>
              <w:rPr>
                <w:rFonts w:ascii="Times New Roman" w:eastAsia="Times New Roman" w:hAnsi="Times New Roman" w:cs="Times New Roman"/>
                <w:b/>
                <w:bCs/>
                <w:color w:val="000000" w:themeColor="text1"/>
                <w:sz w:val="24"/>
                <w:szCs w:val="36"/>
                <w:lang w:val="id-ID"/>
              </w:rPr>
            </w:pPr>
            <w:r w:rsidRPr="008B50C0">
              <w:rPr>
                <w:rFonts w:ascii="Times New Roman" w:eastAsia="Times New Roman" w:hAnsi="Times New Roman" w:cs="Times New Roman"/>
                <w:b/>
                <w:bCs/>
                <w:color w:val="000000" w:themeColor="text1"/>
                <w:sz w:val="24"/>
                <w:szCs w:val="36"/>
                <w:lang w:val="id-ID"/>
              </w:rPr>
              <w:t>Pages</w:t>
            </w:r>
          </w:p>
        </w:tc>
      </w:tr>
      <w:tr w:rsidR="00D22229" w14:paraId="1D463B62" w14:textId="77777777" w:rsidTr="005D7778">
        <w:tc>
          <w:tcPr>
            <w:tcW w:w="1305" w:type="dxa"/>
            <w:vAlign w:val="center"/>
          </w:tcPr>
          <w:p w14:paraId="187F9BCE" w14:textId="77777777" w:rsidR="00D22229"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2.1</w:t>
            </w:r>
          </w:p>
        </w:tc>
        <w:tc>
          <w:tcPr>
            <w:tcW w:w="5103" w:type="dxa"/>
          </w:tcPr>
          <w:p w14:paraId="7288F6D0" w14:textId="77777777" w:rsidR="00D22229"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Conceptual framework</w:t>
            </w:r>
          </w:p>
        </w:tc>
        <w:tc>
          <w:tcPr>
            <w:tcW w:w="1603" w:type="dxa"/>
            <w:vAlign w:val="center"/>
          </w:tcPr>
          <w:p w14:paraId="0B71869F" w14:textId="77777777" w:rsidR="00D22229"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2</w:t>
            </w:r>
            <w:r w:rsidR="00487EDE">
              <w:rPr>
                <w:rFonts w:ascii="Times New Roman" w:eastAsia="Times New Roman" w:hAnsi="Times New Roman" w:cs="Times New Roman"/>
                <w:bCs/>
                <w:color w:val="000000" w:themeColor="text1"/>
                <w:sz w:val="24"/>
                <w:szCs w:val="36"/>
                <w:lang w:val="id-ID"/>
              </w:rPr>
              <w:t>5</w:t>
            </w:r>
          </w:p>
        </w:tc>
      </w:tr>
    </w:tbl>
    <w:p w14:paraId="2A60EC3B" w14:textId="77777777" w:rsidR="00D22229" w:rsidRPr="0092597D" w:rsidRDefault="00D22229" w:rsidP="00D22229">
      <w:pPr>
        <w:spacing w:after="240" w:line="360" w:lineRule="auto"/>
        <w:jc w:val="both"/>
        <w:rPr>
          <w:rFonts w:ascii="Times New Roman" w:hAnsi="Times New Roman" w:cs="Times New Roman"/>
          <w:color w:val="000000" w:themeColor="text1"/>
          <w:sz w:val="24"/>
          <w:szCs w:val="24"/>
        </w:rPr>
      </w:pPr>
    </w:p>
    <w:p w14:paraId="63534DCD"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0DDC9E6C" w14:textId="77777777" w:rsidR="00D22229" w:rsidRPr="001010C4" w:rsidRDefault="00D22229" w:rsidP="00D22229">
      <w:pPr>
        <w:pStyle w:val="Heading1"/>
        <w:spacing w:before="0" w:line="480" w:lineRule="auto"/>
        <w:jc w:val="center"/>
        <w:rPr>
          <w:rFonts w:ascii="Times New Roman" w:hAnsi="Times New Roman" w:cs="Times New Roman"/>
          <w:color w:val="auto"/>
          <w:sz w:val="24"/>
        </w:rPr>
      </w:pPr>
      <w:bookmarkStart w:id="12" w:name="_Toc146235651"/>
      <w:r w:rsidRPr="001010C4">
        <w:rPr>
          <w:rFonts w:ascii="Times New Roman" w:hAnsi="Times New Roman" w:cs="Times New Roman"/>
          <w:color w:val="auto"/>
          <w:sz w:val="24"/>
        </w:rPr>
        <w:lastRenderedPageBreak/>
        <w:t>LIST OF APPENDICES</w:t>
      </w:r>
      <w:bookmarkEnd w:id="12"/>
    </w:p>
    <w:tbl>
      <w:tblPr>
        <w:tblStyle w:val="TableGrid"/>
        <w:tblW w:w="0" w:type="auto"/>
        <w:jc w:val="center"/>
        <w:tblLook w:val="04A0" w:firstRow="1" w:lastRow="0" w:firstColumn="1" w:lastColumn="0" w:noHBand="0" w:noVBand="1"/>
      </w:tblPr>
      <w:tblGrid>
        <w:gridCol w:w="1271"/>
        <w:gridCol w:w="5283"/>
      </w:tblGrid>
      <w:tr w:rsidR="00D22229" w14:paraId="444657DE" w14:textId="77777777" w:rsidTr="005D7778">
        <w:trPr>
          <w:jc w:val="center"/>
        </w:trPr>
        <w:tc>
          <w:tcPr>
            <w:tcW w:w="1271" w:type="dxa"/>
            <w:vAlign w:val="center"/>
          </w:tcPr>
          <w:p w14:paraId="63B64CC1" w14:textId="77777777" w:rsidR="00D22229" w:rsidRDefault="00531B38" w:rsidP="005D777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Number of A</w:t>
            </w:r>
            <w:r w:rsidR="00D22229">
              <w:rPr>
                <w:rFonts w:ascii="Times New Roman" w:eastAsia="Times New Roman" w:hAnsi="Times New Roman" w:cs="Times New Roman"/>
                <w:b/>
                <w:bCs/>
                <w:color w:val="000000" w:themeColor="text1"/>
                <w:sz w:val="24"/>
                <w:szCs w:val="36"/>
                <w:lang w:val="id-ID"/>
              </w:rPr>
              <w:t>ppendix</w:t>
            </w:r>
          </w:p>
        </w:tc>
        <w:tc>
          <w:tcPr>
            <w:tcW w:w="5283" w:type="dxa"/>
            <w:vAlign w:val="center"/>
          </w:tcPr>
          <w:p w14:paraId="63AB78CE" w14:textId="77777777" w:rsidR="00D22229" w:rsidRDefault="00D22229" w:rsidP="00531B38">
            <w:pPr>
              <w:spacing w:line="360" w:lineRule="auto"/>
              <w:jc w:val="center"/>
              <w:rPr>
                <w:rFonts w:ascii="Times New Roman" w:eastAsia="Times New Roman" w:hAnsi="Times New Roman" w:cs="Times New Roman"/>
                <w:b/>
                <w:bCs/>
                <w:color w:val="000000" w:themeColor="text1"/>
                <w:sz w:val="24"/>
                <w:szCs w:val="36"/>
                <w:lang w:val="id-ID"/>
              </w:rPr>
            </w:pPr>
            <w:r>
              <w:rPr>
                <w:rFonts w:ascii="Times New Roman" w:eastAsia="Times New Roman" w:hAnsi="Times New Roman" w:cs="Times New Roman"/>
                <w:b/>
                <w:bCs/>
                <w:color w:val="000000" w:themeColor="text1"/>
                <w:sz w:val="24"/>
                <w:szCs w:val="36"/>
                <w:lang w:val="id-ID"/>
              </w:rPr>
              <w:t xml:space="preserve">The </w:t>
            </w:r>
            <w:r w:rsidR="00531B38">
              <w:rPr>
                <w:rFonts w:ascii="Times New Roman" w:eastAsia="Times New Roman" w:hAnsi="Times New Roman" w:cs="Times New Roman"/>
                <w:b/>
                <w:bCs/>
                <w:color w:val="000000" w:themeColor="text1"/>
                <w:sz w:val="24"/>
                <w:szCs w:val="36"/>
                <w:lang w:val="id-ID"/>
              </w:rPr>
              <w:t>T</w:t>
            </w:r>
            <w:r>
              <w:rPr>
                <w:rFonts w:ascii="Times New Roman" w:eastAsia="Times New Roman" w:hAnsi="Times New Roman" w:cs="Times New Roman"/>
                <w:b/>
                <w:bCs/>
                <w:color w:val="000000" w:themeColor="text1"/>
                <w:sz w:val="24"/>
                <w:szCs w:val="36"/>
                <w:lang w:val="id-ID"/>
              </w:rPr>
              <w:t xml:space="preserve">ittle of </w:t>
            </w:r>
            <w:r w:rsidR="00531B38">
              <w:rPr>
                <w:rFonts w:ascii="Times New Roman" w:eastAsia="Times New Roman" w:hAnsi="Times New Roman" w:cs="Times New Roman"/>
                <w:b/>
                <w:bCs/>
                <w:color w:val="000000" w:themeColor="text1"/>
                <w:sz w:val="24"/>
                <w:szCs w:val="36"/>
                <w:lang w:val="id-ID"/>
              </w:rPr>
              <w:t>A</w:t>
            </w:r>
            <w:r>
              <w:rPr>
                <w:rFonts w:ascii="Times New Roman" w:eastAsia="Times New Roman" w:hAnsi="Times New Roman" w:cs="Times New Roman"/>
                <w:b/>
                <w:bCs/>
                <w:color w:val="000000" w:themeColor="text1"/>
                <w:sz w:val="24"/>
                <w:szCs w:val="36"/>
                <w:lang w:val="id-ID"/>
              </w:rPr>
              <w:t>ppendices</w:t>
            </w:r>
          </w:p>
        </w:tc>
      </w:tr>
      <w:tr w:rsidR="00D22229" w14:paraId="71C90A71" w14:textId="77777777" w:rsidTr="005D7778">
        <w:trPr>
          <w:jc w:val="center"/>
        </w:trPr>
        <w:tc>
          <w:tcPr>
            <w:tcW w:w="1271" w:type="dxa"/>
            <w:vAlign w:val="center"/>
          </w:tcPr>
          <w:p w14:paraId="59A5C21A"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sidRPr="001E5AF1">
              <w:rPr>
                <w:rFonts w:ascii="Times New Roman" w:eastAsia="Times New Roman" w:hAnsi="Times New Roman" w:cs="Times New Roman"/>
                <w:bCs/>
                <w:color w:val="000000" w:themeColor="text1"/>
                <w:sz w:val="24"/>
                <w:szCs w:val="36"/>
                <w:lang w:val="id-ID"/>
              </w:rPr>
              <w:t>1</w:t>
            </w:r>
          </w:p>
        </w:tc>
        <w:tc>
          <w:tcPr>
            <w:tcW w:w="5283" w:type="dxa"/>
          </w:tcPr>
          <w:p w14:paraId="47145336" w14:textId="77777777" w:rsidR="00D22229" w:rsidRPr="001E5AF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Pre-test and post-test answer sheet instrument</w:t>
            </w:r>
          </w:p>
        </w:tc>
      </w:tr>
      <w:tr w:rsidR="00D22229" w14:paraId="65E967D6" w14:textId="77777777" w:rsidTr="005D7778">
        <w:trPr>
          <w:jc w:val="center"/>
        </w:trPr>
        <w:tc>
          <w:tcPr>
            <w:tcW w:w="1271" w:type="dxa"/>
            <w:vAlign w:val="center"/>
          </w:tcPr>
          <w:p w14:paraId="48A28A5C"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2</w:t>
            </w:r>
          </w:p>
        </w:tc>
        <w:tc>
          <w:tcPr>
            <w:tcW w:w="5283" w:type="dxa"/>
          </w:tcPr>
          <w:p w14:paraId="1EA2C843" w14:textId="77777777" w:rsidR="00D22229" w:rsidRPr="001E5AF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Lesson plan</w:t>
            </w:r>
          </w:p>
        </w:tc>
      </w:tr>
      <w:tr w:rsidR="00D22229" w14:paraId="3B96F628" w14:textId="77777777" w:rsidTr="005D7778">
        <w:trPr>
          <w:jc w:val="center"/>
        </w:trPr>
        <w:tc>
          <w:tcPr>
            <w:tcW w:w="1271" w:type="dxa"/>
            <w:vAlign w:val="center"/>
          </w:tcPr>
          <w:p w14:paraId="4641711B" w14:textId="77777777" w:rsidR="00D22229" w:rsidRPr="00234538"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3</w:t>
            </w:r>
          </w:p>
        </w:tc>
        <w:tc>
          <w:tcPr>
            <w:tcW w:w="5283" w:type="dxa"/>
          </w:tcPr>
          <w:p w14:paraId="579CF605" w14:textId="77777777" w:rsidR="00D22229" w:rsidRPr="00234538" w:rsidRDefault="00D22229" w:rsidP="005D7778">
            <w:pPr>
              <w:spacing w:line="360" w:lineRule="auto"/>
              <w:jc w:val="both"/>
              <w:rPr>
                <w:rFonts w:ascii="Times New Roman" w:eastAsia="Times New Roman" w:hAnsi="Times New Roman" w:cs="Times New Roman"/>
                <w:bCs/>
                <w:color w:val="000000" w:themeColor="text1"/>
                <w:sz w:val="24"/>
                <w:szCs w:val="36"/>
              </w:rPr>
            </w:pPr>
            <w:r w:rsidRPr="00234538">
              <w:rPr>
                <w:rFonts w:ascii="Times New Roman" w:hAnsi="Times New Roman" w:cs="Times New Roman"/>
                <w:sz w:val="24"/>
                <w:szCs w:val="24"/>
              </w:rPr>
              <w:t>Students’ pre-test and post-test of experimental class</w:t>
            </w:r>
          </w:p>
        </w:tc>
      </w:tr>
      <w:tr w:rsidR="00D22229" w14:paraId="2F1D0DD4" w14:textId="77777777" w:rsidTr="005D7778">
        <w:trPr>
          <w:jc w:val="center"/>
        </w:trPr>
        <w:tc>
          <w:tcPr>
            <w:tcW w:w="1271" w:type="dxa"/>
            <w:vAlign w:val="center"/>
          </w:tcPr>
          <w:p w14:paraId="296E3C4B" w14:textId="77777777" w:rsidR="00D22229" w:rsidRPr="00234538"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4</w:t>
            </w:r>
          </w:p>
        </w:tc>
        <w:tc>
          <w:tcPr>
            <w:tcW w:w="5283" w:type="dxa"/>
          </w:tcPr>
          <w:p w14:paraId="050BC1F9" w14:textId="77777777" w:rsidR="00D22229" w:rsidRPr="00234538" w:rsidRDefault="00D22229" w:rsidP="005D7778">
            <w:pPr>
              <w:spacing w:line="360" w:lineRule="auto"/>
              <w:jc w:val="both"/>
              <w:rPr>
                <w:rFonts w:ascii="Times New Roman" w:hAnsi="Times New Roman" w:cs="Times New Roman"/>
                <w:sz w:val="24"/>
                <w:szCs w:val="24"/>
                <w:lang w:val="id-ID"/>
              </w:rPr>
            </w:pPr>
            <w:r w:rsidRPr="00234538">
              <w:rPr>
                <w:rFonts w:ascii="Times New Roman" w:hAnsi="Times New Roman" w:cs="Times New Roman"/>
                <w:sz w:val="24"/>
                <w:szCs w:val="24"/>
              </w:rPr>
              <w:t>Students’ pre-test and post-test of control class</w:t>
            </w:r>
          </w:p>
        </w:tc>
      </w:tr>
      <w:tr w:rsidR="00D22229" w14:paraId="1372B491" w14:textId="77777777" w:rsidTr="005D7778">
        <w:trPr>
          <w:jc w:val="center"/>
        </w:trPr>
        <w:tc>
          <w:tcPr>
            <w:tcW w:w="1271" w:type="dxa"/>
            <w:vAlign w:val="center"/>
          </w:tcPr>
          <w:p w14:paraId="08A8437A"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5</w:t>
            </w:r>
          </w:p>
        </w:tc>
        <w:tc>
          <w:tcPr>
            <w:tcW w:w="5283" w:type="dxa"/>
          </w:tcPr>
          <w:p w14:paraId="3A316168" w14:textId="77777777" w:rsidR="00D22229" w:rsidRPr="00234538"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sidRPr="00234538">
              <w:rPr>
                <w:rFonts w:ascii="Times New Roman" w:hAnsi="Times New Roman" w:cs="Times New Roman"/>
                <w:sz w:val="24"/>
                <w:szCs w:val="24"/>
              </w:rPr>
              <w:t>Students’ pre-test and post-test in experimental and control class</w:t>
            </w:r>
          </w:p>
        </w:tc>
      </w:tr>
      <w:tr w:rsidR="00D22229" w14:paraId="66ED0832" w14:textId="77777777" w:rsidTr="005D7778">
        <w:trPr>
          <w:jc w:val="center"/>
        </w:trPr>
        <w:tc>
          <w:tcPr>
            <w:tcW w:w="1271" w:type="dxa"/>
            <w:vAlign w:val="center"/>
          </w:tcPr>
          <w:p w14:paraId="3285D3BA"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6</w:t>
            </w:r>
          </w:p>
        </w:tc>
        <w:tc>
          <w:tcPr>
            <w:tcW w:w="5283" w:type="dxa"/>
          </w:tcPr>
          <w:p w14:paraId="53185120" w14:textId="77777777" w:rsidR="00D22229" w:rsidRPr="001E5AF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Documentation</w:t>
            </w:r>
          </w:p>
        </w:tc>
      </w:tr>
      <w:tr w:rsidR="00D22229" w14:paraId="1779A426" w14:textId="77777777" w:rsidTr="005D7778">
        <w:trPr>
          <w:jc w:val="center"/>
        </w:trPr>
        <w:tc>
          <w:tcPr>
            <w:tcW w:w="1271" w:type="dxa"/>
            <w:vAlign w:val="center"/>
          </w:tcPr>
          <w:p w14:paraId="2E60629F"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7</w:t>
            </w:r>
          </w:p>
        </w:tc>
        <w:tc>
          <w:tcPr>
            <w:tcW w:w="5283" w:type="dxa"/>
          </w:tcPr>
          <w:p w14:paraId="42B43C49" w14:textId="77777777" w:rsidR="00D22229" w:rsidRPr="001E5AF1"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Determination of student thesis supervisor</w:t>
            </w:r>
          </w:p>
        </w:tc>
      </w:tr>
      <w:tr w:rsidR="00D22229" w14:paraId="65B2B0B4" w14:textId="77777777" w:rsidTr="005D7778">
        <w:trPr>
          <w:jc w:val="center"/>
        </w:trPr>
        <w:tc>
          <w:tcPr>
            <w:tcW w:w="1271" w:type="dxa"/>
            <w:vAlign w:val="center"/>
          </w:tcPr>
          <w:p w14:paraId="309B014D"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8</w:t>
            </w:r>
          </w:p>
        </w:tc>
        <w:tc>
          <w:tcPr>
            <w:tcW w:w="5283" w:type="dxa"/>
          </w:tcPr>
          <w:p w14:paraId="458DA2FD" w14:textId="77777777" w:rsidR="00D22229"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Research permit recommendation</w:t>
            </w:r>
          </w:p>
        </w:tc>
      </w:tr>
      <w:tr w:rsidR="00D22229" w14:paraId="259393A7" w14:textId="77777777" w:rsidTr="005D7778">
        <w:trPr>
          <w:jc w:val="center"/>
        </w:trPr>
        <w:tc>
          <w:tcPr>
            <w:tcW w:w="1271" w:type="dxa"/>
            <w:vAlign w:val="center"/>
          </w:tcPr>
          <w:p w14:paraId="1331DFB5"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9</w:t>
            </w:r>
          </w:p>
        </w:tc>
        <w:tc>
          <w:tcPr>
            <w:tcW w:w="5283" w:type="dxa"/>
          </w:tcPr>
          <w:p w14:paraId="7B5FCEF5" w14:textId="77777777" w:rsidR="00D22229"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Recommendation letter from Dinas Penanaman Modal dan Pelayanan Terpadu Satu Pintu</w:t>
            </w:r>
          </w:p>
        </w:tc>
      </w:tr>
      <w:tr w:rsidR="00D22229" w14:paraId="40F8C0F7" w14:textId="77777777" w:rsidTr="005D7778">
        <w:trPr>
          <w:jc w:val="center"/>
        </w:trPr>
        <w:tc>
          <w:tcPr>
            <w:tcW w:w="1271" w:type="dxa"/>
            <w:vAlign w:val="center"/>
          </w:tcPr>
          <w:p w14:paraId="299430E1" w14:textId="77777777" w:rsidR="00D22229" w:rsidRPr="001E5AF1" w:rsidRDefault="00D22229" w:rsidP="005D7778">
            <w:pPr>
              <w:spacing w:line="360" w:lineRule="auto"/>
              <w:jc w:val="center"/>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10</w:t>
            </w:r>
          </w:p>
        </w:tc>
        <w:tc>
          <w:tcPr>
            <w:tcW w:w="5283" w:type="dxa"/>
          </w:tcPr>
          <w:p w14:paraId="3523FEF5" w14:textId="77777777" w:rsidR="00D22229" w:rsidRDefault="00D22229" w:rsidP="005D7778">
            <w:pPr>
              <w:spacing w:line="360" w:lineRule="auto"/>
              <w:jc w:val="both"/>
              <w:rPr>
                <w:rFonts w:ascii="Times New Roman" w:eastAsia="Times New Roman" w:hAnsi="Times New Roman" w:cs="Times New Roman"/>
                <w:bCs/>
                <w:color w:val="000000" w:themeColor="text1"/>
                <w:sz w:val="24"/>
                <w:szCs w:val="36"/>
                <w:lang w:val="id-ID"/>
              </w:rPr>
            </w:pPr>
            <w:r>
              <w:rPr>
                <w:rFonts w:ascii="Times New Roman" w:eastAsia="Times New Roman" w:hAnsi="Times New Roman" w:cs="Times New Roman"/>
                <w:bCs/>
                <w:color w:val="000000" w:themeColor="text1"/>
                <w:sz w:val="24"/>
                <w:szCs w:val="36"/>
                <w:lang w:val="id-ID"/>
              </w:rPr>
              <w:t>Letter of research completing</w:t>
            </w:r>
          </w:p>
        </w:tc>
      </w:tr>
    </w:tbl>
    <w:p w14:paraId="220F93E8" w14:textId="77777777" w:rsidR="00D22229" w:rsidRPr="0092597D" w:rsidRDefault="00D22229" w:rsidP="00D22229">
      <w:pPr>
        <w:spacing w:after="240" w:line="360" w:lineRule="auto"/>
        <w:jc w:val="both"/>
        <w:rPr>
          <w:rFonts w:ascii="Times New Roman" w:hAnsi="Times New Roman" w:cs="Times New Roman"/>
          <w:color w:val="000000" w:themeColor="text1"/>
          <w:sz w:val="24"/>
          <w:szCs w:val="24"/>
        </w:rPr>
      </w:pPr>
    </w:p>
    <w:p w14:paraId="4AA9EC65"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3DEB29C" w14:textId="77777777" w:rsidR="00D22229" w:rsidRDefault="00D22229" w:rsidP="00D22229">
      <w:pPr>
        <w:spacing w:after="0" w:line="480" w:lineRule="auto"/>
        <w:jc w:val="center"/>
        <w:rPr>
          <w:rFonts w:ascii="Times New Roman" w:hAnsi="Times New Roman" w:cs="Times New Roman"/>
          <w:b/>
          <w:color w:val="000000" w:themeColor="text1"/>
          <w:sz w:val="24"/>
          <w:szCs w:val="24"/>
        </w:rPr>
        <w:sectPr w:rsidR="00D22229" w:rsidSect="00D22229">
          <w:footerReference w:type="default" r:id="rId17"/>
          <w:headerReference w:type="first" r:id="rId18"/>
          <w:footerReference w:type="first" r:id="rId19"/>
          <w:pgSz w:w="12240" w:h="15840" w:code="1"/>
          <w:pgMar w:top="2268" w:right="1701" w:bottom="1701" w:left="2268" w:header="708" w:footer="708" w:gutter="0"/>
          <w:pgNumType w:fmt="lowerRoman"/>
          <w:cols w:space="708"/>
          <w:titlePg/>
          <w:docGrid w:linePitch="360"/>
        </w:sectPr>
      </w:pPr>
    </w:p>
    <w:p w14:paraId="4176F54C" w14:textId="77777777" w:rsidR="00D22229" w:rsidRPr="001010C4" w:rsidRDefault="00D22229" w:rsidP="00D22229">
      <w:pPr>
        <w:pStyle w:val="Heading1"/>
        <w:spacing w:before="0" w:line="480" w:lineRule="auto"/>
        <w:jc w:val="center"/>
        <w:rPr>
          <w:rFonts w:ascii="Times New Roman" w:hAnsi="Times New Roman" w:cs="Times New Roman"/>
          <w:color w:val="auto"/>
          <w:sz w:val="24"/>
        </w:rPr>
      </w:pPr>
      <w:bookmarkStart w:id="13" w:name="_Toc146235652"/>
      <w:r w:rsidRPr="001010C4">
        <w:rPr>
          <w:rFonts w:ascii="Times New Roman" w:hAnsi="Times New Roman" w:cs="Times New Roman"/>
          <w:color w:val="auto"/>
          <w:sz w:val="24"/>
        </w:rPr>
        <w:lastRenderedPageBreak/>
        <w:t>CHAPTER I</w:t>
      </w:r>
      <w:bookmarkEnd w:id="13"/>
    </w:p>
    <w:p w14:paraId="0BAD2A5F" w14:textId="77777777" w:rsidR="00D22229" w:rsidRPr="001010C4" w:rsidRDefault="00D22229" w:rsidP="00D22229">
      <w:pPr>
        <w:pStyle w:val="Heading1"/>
        <w:spacing w:before="0" w:line="480" w:lineRule="auto"/>
        <w:jc w:val="center"/>
        <w:rPr>
          <w:rFonts w:ascii="Times New Roman" w:hAnsi="Times New Roman" w:cs="Times New Roman"/>
          <w:color w:val="auto"/>
          <w:sz w:val="24"/>
        </w:rPr>
      </w:pPr>
      <w:bookmarkStart w:id="14" w:name="_Toc126854889"/>
      <w:bookmarkStart w:id="15" w:name="_Toc126934573"/>
      <w:bookmarkStart w:id="16" w:name="_Toc126945366"/>
      <w:bookmarkStart w:id="17" w:name="_Toc127447119"/>
      <w:bookmarkStart w:id="18" w:name="_Toc146235653"/>
      <w:r w:rsidRPr="001010C4">
        <w:rPr>
          <w:rFonts w:ascii="Times New Roman" w:hAnsi="Times New Roman" w:cs="Times New Roman"/>
          <w:color w:val="auto"/>
          <w:sz w:val="24"/>
        </w:rPr>
        <w:t>INTRODUCTION</w:t>
      </w:r>
      <w:bookmarkEnd w:id="14"/>
      <w:bookmarkEnd w:id="15"/>
      <w:bookmarkEnd w:id="16"/>
      <w:bookmarkEnd w:id="17"/>
      <w:bookmarkEnd w:id="18"/>
    </w:p>
    <w:p w14:paraId="0D3F361D" w14:textId="77777777" w:rsidR="00D22229" w:rsidRPr="001010C4" w:rsidRDefault="00D22229" w:rsidP="00AC6763">
      <w:pPr>
        <w:pStyle w:val="Heading2"/>
        <w:numPr>
          <w:ilvl w:val="0"/>
          <w:numId w:val="29"/>
        </w:numPr>
        <w:spacing w:before="0" w:line="480" w:lineRule="auto"/>
        <w:ind w:left="426" w:hanging="426"/>
        <w:jc w:val="both"/>
        <w:rPr>
          <w:rFonts w:ascii="Times New Roman" w:hAnsi="Times New Roman" w:cs="Times New Roman"/>
          <w:color w:val="auto"/>
          <w:sz w:val="24"/>
        </w:rPr>
      </w:pPr>
      <w:bookmarkStart w:id="19" w:name="_Toc146235654"/>
      <w:r w:rsidRPr="001010C4">
        <w:rPr>
          <w:rFonts w:ascii="Times New Roman" w:hAnsi="Times New Roman" w:cs="Times New Roman"/>
          <w:color w:val="auto"/>
          <w:sz w:val="24"/>
        </w:rPr>
        <w:t>Background</w:t>
      </w:r>
      <w:bookmarkEnd w:id="19"/>
    </w:p>
    <w:p w14:paraId="4D0BA178" w14:textId="77777777" w:rsidR="00D22229" w:rsidRPr="00C8682B" w:rsidRDefault="00D22229" w:rsidP="00D22229">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C8682B">
        <w:rPr>
          <w:rFonts w:ascii="Times New Roman" w:eastAsia="Times New Roman" w:hAnsi="Times New Roman" w:cs="Times New Roman"/>
          <w:color w:val="000000" w:themeColor="text1"/>
          <w:sz w:val="24"/>
          <w:szCs w:val="24"/>
          <w:lang w:eastAsia="id-ID"/>
        </w:rPr>
        <w:t xml:space="preserve">Teaching material is one of the elements that plays an important role in the process of English learning. The success of English learning depends on the effectiveness and efficiency of the teaching materials used. Teaching material is one of the learning tools that contains concepts or materials. According to Pannen </w:t>
      </w:r>
      <w:r>
        <w:rPr>
          <w:rFonts w:ascii="Times New Roman" w:eastAsia="Times New Roman" w:hAnsi="Times New Roman" w:cs="Times New Roman"/>
          <w:color w:val="000000" w:themeColor="text1"/>
          <w:sz w:val="24"/>
          <w:szCs w:val="24"/>
          <w:lang w:eastAsia="id-ID"/>
        </w:rPr>
        <w:t xml:space="preserve">and Purwanto, </w:t>
      </w:r>
      <w:r w:rsidRPr="00C8682B">
        <w:rPr>
          <w:rFonts w:ascii="Times New Roman" w:eastAsia="Times New Roman" w:hAnsi="Times New Roman" w:cs="Times New Roman"/>
          <w:color w:val="000000" w:themeColor="text1"/>
          <w:sz w:val="24"/>
          <w:szCs w:val="24"/>
          <w:lang w:eastAsia="id-ID"/>
        </w:rPr>
        <w:t>teaching material is material that are systematically arranged and used by teachers and students during the learning process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Pannen","given":"Paulina","non-dropping-particle":"","parse-names":false,"suffix":""},{"dropping-particle":"","family":"Purwanto","given":"","non-dropping-particle":"","parse-names":false,"suffix":""}],"id":"ITEM-1","issued":{"date-parts":[["2001"]]},"publisher":"Pusat Antar","publisher-place":"Jakarta","title":"Penulisan Bahan Ajar","type":"book"},"uris":["http://www.mendeley.com/documents/?uuid=69f3be6f-4e9f-4a5e-b7e6-1fb678b04a2c"]}],"mendeley":{"formattedCitation":"(Pannen &amp; Purwanto, 2001)","plainTextFormattedCitation":"(Pannen &amp; Purwanto, 2001)","previouslyFormattedCitation":"(Pannen &amp; Purwanto, 2001)"},"properties":{"noteIndex":0},"schema":"https://github.com/citation-style-language/schema/raw/master/csl-citation.json"}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noProof/>
          <w:color w:val="000000" w:themeColor="text1"/>
        </w:rPr>
        <w:t>(Pannen &amp; Purwanto, 2001)</w:t>
      </w:r>
      <w:r w:rsidR="00B252E0">
        <w:rPr>
          <w:rStyle w:val="FootnoteReference"/>
          <w:rFonts w:ascii="Times New Roman" w:hAnsi="Times New Roman" w:cs="Times New Roman"/>
          <w:color w:val="000000" w:themeColor="text1"/>
        </w:rPr>
        <w:fldChar w:fldCharType="end"/>
      </w:r>
      <w:r>
        <w:rPr>
          <w:rStyle w:val="FootnoteReference"/>
          <w:rFonts w:ascii="Times New Roman" w:hAnsi="Times New Roman" w:cs="Times New Roman"/>
          <w:color w:val="000000" w:themeColor="text1"/>
        </w:rPr>
        <w:t>.</w:t>
      </w:r>
      <w:r w:rsidRPr="00C8682B">
        <w:rPr>
          <w:rFonts w:ascii="Times New Roman" w:eastAsia="Times New Roman" w:hAnsi="Times New Roman" w:cs="Times New Roman"/>
          <w:color w:val="000000" w:themeColor="text1"/>
          <w:sz w:val="24"/>
          <w:szCs w:val="24"/>
          <w:lang w:eastAsia="id-ID"/>
        </w:rPr>
        <w:t xml:space="preserve"> A similar opinion was also expressed by Majid who stated that teaching material is all types of materials used by teachers or instructors to facilitate teaching and learning activities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Majid","given":"Abdul","non-dropping-particle":"","parse-names":false,"suffix":""}],"id":"ITEM-1","issued":{"date-parts":[["2011"]]},"publisher":"Rosdakarya","publisher-place":"Bandung","title":"Perencanaan Pembelajaran Mengembangkan Standar Kompetensi Guru","type":"book"},"uris":["http://www.mendeley.com/documents/?uuid=5d62d672-b134-4bc1-a5dc-056ef9a959d6"]}],"mendeley":{"formattedCitation":"(Majid, 2011)","plainTextFormattedCitation":"(Majid, 2011)","previouslyFormattedCitation":"(Majid, 2011)"},"properties":{"noteIndex":0},"schema":"https://github.com/citation-style-language/schema/raw/master/csl-citation.json"}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noProof/>
          <w:color w:val="000000" w:themeColor="text1"/>
        </w:rPr>
        <w:t>(Majid, 2011)</w:t>
      </w:r>
      <w:r w:rsidR="00B252E0">
        <w:rPr>
          <w:rStyle w:val="FootnoteReference"/>
          <w:rFonts w:ascii="Times New Roman" w:hAnsi="Times New Roman" w:cs="Times New Roman"/>
          <w:color w:val="000000" w:themeColor="text1"/>
        </w:rPr>
        <w:fldChar w:fldCharType="end"/>
      </w:r>
      <w:r>
        <w:rPr>
          <w:rFonts w:ascii="Times New Roman" w:eastAsia="Times New Roman" w:hAnsi="Times New Roman" w:cs="Times New Roman"/>
          <w:color w:val="000000" w:themeColor="text1"/>
          <w:sz w:val="24"/>
          <w:szCs w:val="24"/>
          <w:lang w:eastAsia="id-ID"/>
        </w:rPr>
        <w:t xml:space="preserve">. </w:t>
      </w:r>
      <w:r w:rsidRPr="00C8682B">
        <w:rPr>
          <w:rFonts w:ascii="Times New Roman" w:eastAsia="Times New Roman" w:hAnsi="Times New Roman" w:cs="Times New Roman"/>
          <w:color w:val="000000" w:themeColor="text1"/>
          <w:sz w:val="24"/>
          <w:szCs w:val="24"/>
          <w:lang w:eastAsia="id-ID"/>
        </w:rPr>
        <w:t>Moreover, Ruhimat stated that teaching material is basically the contents of the curriculum</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{"citationItems":[{"id":"ITEM-1","itemData":{"author":[{"dropping-particle":"","family":"Ruhimat","given":"","non-dropping-particle":"","parse-names":false,"suffix":""}],"id":"ITEM-1","issued":{"date-parts":[["2011"]]},"publisher":"PT Raja Grafindo Persada","publisher-place":"Jakarta","title":"Kurikulum dan Pembelajaran","type":"book"},"uris":["http://www.mendeley.com/documents/?uuid=4abeaeab-e806-4f61-b642-bf2f8c112d2d"]}],"mendeley":{"formattedCitation":"(Ruhimat, 2011)","plainTextFormattedCitation":"(Ruhimat, 2011)","previouslyFormattedCitation":"(Ruhimat, 2011)"},"properties":{"noteIndex":0},"schema":"https://github.com/citation-style-language/schema/raw/master/csl-citation.json"}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noProof/>
          <w:color w:val="000000" w:themeColor="text1"/>
        </w:rPr>
        <w:t>(Ruhimat, 2011)</w:t>
      </w:r>
      <w:r w:rsidR="00B252E0">
        <w:rPr>
          <w:rStyle w:val="FootnoteReference"/>
          <w:rFonts w:ascii="Times New Roman" w:hAnsi="Times New Roman" w:cs="Times New Roman"/>
          <w:color w:val="000000" w:themeColor="text1"/>
        </w:rPr>
        <w:fldChar w:fldCharType="end"/>
      </w:r>
      <w:r>
        <w:rPr>
          <w:rFonts w:ascii="Times New Roman" w:eastAsia="Times New Roman" w:hAnsi="Times New Roman" w:cs="Times New Roman"/>
          <w:color w:val="000000" w:themeColor="text1"/>
          <w:sz w:val="24"/>
          <w:szCs w:val="24"/>
          <w:lang w:eastAsia="id-ID"/>
        </w:rPr>
        <w:t xml:space="preserve">. </w:t>
      </w:r>
      <w:r w:rsidRPr="00C8682B">
        <w:rPr>
          <w:rFonts w:ascii="Times New Roman" w:eastAsia="Times New Roman" w:hAnsi="Times New Roman" w:cs="Times New Roman"/>
          <w:color w:val="000000" w:themeColor="text1"/>
          <w:sz w:val="24"/>
          <w:szCs w:val="24"/>
          <w:lang w:eastAsia="id-ID"/>
        </w:rPr>
        <w:t>From the explanation above, it can be concluded that teaching material is all forms of materials that are systematically arranged and designed according to the applicable curriculum to support the learning process.</w:t>
      </w:r>
    </w:p>
    <w:p w14:paraId="523E5581" w14:textId="77777777" w:rsidR="00D22229" w:rsidRPr="00C8682B" w:rsidRDefault="00D22229" w:rsidP="00D22229">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C8682B">
        <w:rPr>
          <w:rFonts w:ascii="Times New Roman" w:eastAsia="Times New Roman" w:hAnsi="Times New Roman" w:cs="Times New Roman"/>
          <w:color w:val="000000" w:themeColor="text1"/>
          <w:sz w:val="24"/>
          <w:szCs w:val="24"/>
          <w:lang w:eastAsia="id-ID"/>
        </w:rPr>
        <w:t>Teaching material is an element that must be considered by the teacher because it is an alternative that can assist students in achieving learning objectives. In addition, teaching material is considered very important for both students and teachers. As stated by Perwitasari et al.</w:t>
      </w:r>
      <w:r>
        <w:rPr>
          <w:rFonts w:ascii="Times New Roman" w:eastAsia="Times New Roman" w:hAnsi="Times New Roman" w:cs="Times New Roman"/>
          <w:color w:val="000000" w:themeColor="text1"/>
          <w:sz w:val="24"/>
          <w:szCs w:val="24"/>
          <w:lang w:eastAsia="id-ID"/>
        </w:rPr>
        <w:t xml:space="preserve"> that</w:t>
      </w:r>
      <w:r w:rsidRPr="00C8682B">
        <w:rPr>
          <w:rFonts w:ascii="Times New Roman" w:eastAsia="Times New Roman" w:hAnsi="Times New Roman" w:cs="Times New Roman"/>
          <w:color w:val="000000" w:themeColor="text1"/>
          <w:sz w:val="24"/>
          <w:szCs w:val="24"/>
          <w:lang w:eastAsia="id-ID"/>
        </w:rPr>
        <w:t xml:space="preserve"> teachers will struggle to increase the effectiveness of learning and students will struggle to adjust to learning without teaching material, especially if the teacher teaches material that they do not </w:t>
      </w:r>
      <w:r>
        <w:rPr>
          <w:rFonts w:ascii="Times New Roman" w:eastAsia="Times New Roman" w:hAnsi="Times New Roman" w:cs="Times New Roman"/>
          <w:color w:val="000000" w:themeColor="text1"/>
          <w:sz w:val="24"/>
          <w:szCs w:val="24"/>
          <w:lang w:eastAsia="id-ID"/>
        </w:rPr>
        <w:lastRenderedPageBreak/>
        <w:t xml:space="preserve">understand at all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{"citationItems":[{"id":"ITEM-1","itemData":{"abstract":"Bahan ajar yang mendukung pembelajaran tematik sangat penting bagi guru dan siswa dalam proses pembelajaran. Bahan ajar yang sesuai dengan kondisi siswa dan keadaan lingkungan tempat tinggal siswa (kontekstual) memberikan pengalaman belajar yang bermakna bagi siswa. Oleh karena itu, tujuan penelitian ini adalah pengembangan bahan ajar tematik berbasis kontekstual yang yang valid, praktis, dan efektif. Model penelitian dan pengembangan yang digunakan adalah Borg &amp; Gall. Model ini dipilih karena tahapannya sistematis dan sesuai untuk mengembangkan bahan ajar cetak. Data dikumpulkan melalui angket, lembar obervasi, dan tes. Hasil analisis data menunjukkan bahwa buku.","author":[{"dropping-particle":"","family":"Perwitasari","given":"Suci","non-dropping-particle":"","parse-names":false,"suffix":""},{"dropping-particle":"","family":"Wahjoedi","given":"","non-dropping-particle":"","parse-names":false,"suffix":""},{"dropping-particle":"","family":"Akbar","given":"Sa'dun","non-dropping-particle":"","parse-names":false,"suffix":""}],"container-title":"Jurnal Pendidikan : Teori, Penelitian, dan Pengembangan","id":"ITEM-1","issue":"3","issued":{"date-parts":[["2018"]]},"page":"278-285","title":"Pengembangan bahan ajar tematik berbasis kontekstual","type":"article-journal","volume":"3"},"uris":["http://www.mendeley.com/documents/?uuid=8cf97c72-4de4-4104-999a-8f6a1d2e2cc0"]}],"mendeley":{"formattedCitation":"(Perwitasari et al., 2018)","plainTextFormattedCitation":"(Perwitasari et al., 2018)","previouslyFormattedCitation":"(Perwitasari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bCs/>
          <w:noProof/>
          <w:color w:val="000000" w:themeColor="text1"/>
          <w:lang w:val="en-US"/>
        </w:rPr>
        <w:t>(Perwitasari et al., 2018)</w:t>
      </w:r>
      <w:r w:rsidR="00B252E0">
        <w:rPr>
          <w:rStyle w:val="FootnoteReference"/>
          <w:rFonts w:ascii="Times New Roman" w:hAnsi="Times New Roman" w:cs="Times New Roman"/>
          <w:color w:val="000000" w:themeColor="text1"/>
        </w:rPr>
        <w:fldChar w:fldCharType="end"/>
      </w:r>
      <w:r>
        <w:rPr>
          <w:rFonts w:ascii="Times New Roman" w:eastAsia="Times New Roman" w:hAnsi="Times New Roman" w:cs="Times New Roman"/>
          <w:color w:val="000000" w:themeColor="text1"/>
          <w:sz w:val="24"/>
          <w:szCs w:val="24"/>
          <w:lang w:eastAsia="id-ID"/>
        </w:rPr>
        <w:t xml:space="preserve">. </w:t>
      </w:r>
      <w:r w:rsidRPr="00C8682B">
        <w:rPr>
          <w:rFonts w:ascii="Times New Roman" w:eastAsia="Times New Roman" w:hAnsi="Times New Roman" w:cs="Times New Roman"/>
          <w:color w:val="000000" w:themeColor="text1"/>
          <w:sz w:val="24"/>
          <w:szCs w:val="24"/>
          <w:lang w:eastAsia="id-ID"/>
        </w:rPr>
        <w:t>Therefore, the existence of quality teaching material can help students to actively learn independently.</w:t>
      </w:r>
    </w:p>
    <w:p w14:paraId="3C6318B2" w14:textId="77777777" w:rsidR="00D22229" w:rsidRPr="00C8682B" w:rsidRDefault="00D22229" w:rsidP="00D22229">
      <w:pPr>
        <w:spacing w:after="0" w:line="480" w:lineRule="auto"/>
        <w:ind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However, the conditions that occur in the field, in English learning, especially in teaching reading, most teachers only use reading material from textbook. Meanwhile, as we know, usually the reading material in the textbook is not contextual or does not relate to the real world situation of students. It was also conveyed by Andi Tenri Ampa et al. that the material used by lecturers was only drawn from textbooks, which occasionally lacked contextual</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{"citationItems":[{"id":"ITEM-1","itemData":{"ISBN":"6285255004490","abstract":"The purpose of this research was to develop the contextual learning materials to be used in speaking subject. The Instructional design used to develop the contextual learning materials was derived from several instructional design models, such as the ADDIE, Kemp, Dick and Carey, and ASSURE Models. The stages used were (1) analyze, (2) identify, (3) contextualize, (4) integrate, (5) design, (6) develop, (7) validate (8) try out, (9) implement, and (10) evaluate. The validity of contextual learning materials developed was assessed from three aspects, namely psychological aspect, pedagogical aspect, and methodological aspect. The research instrument took a questionnaire type used to obtain data from the experts and analyzed them quantitatively and qualitatively. The results showed that the contextual learning materials with the criteria of the psychological, pedagogical, and methodological aspects were very valid (93.28%). Therefore, the stages of the instructional design are suitable to produce the contextual learning materials for the English speaking skills.","author":[{"dropping-particle":"","family":"Ampa","given":"Andi Tenri","non-dropping-particle":"","parse-names":false,"suffix":""},{"dropping-particle":"","family":"Basri","given":"Muhammad D","non-dropping-particle":"","parse-names":false,"suffix":""},{"dropping-particle":"","family":"Andriani","given":"Andi Arie","non-dropping-particle":"","parse-names":false,"suffix":""}],"container-title":"International Journal of Education and Research","id":"ITEM-1","issue":"9","issued":{"date-parts":[["2013"]]},"page":"1-10","title":"The Development of Contextual Learning Materials for the English Speaking Skills","type":"article-journal","volume":"1"},"uris":["http://www.mendeley.com/documents/?uuid=3a67d159-8a16-4368-8197-01d7c59a3db5"]}],"mendeley":{"formattedCitation":"(Ampa et al., 2013)","plainTextFormattedCitation":"(Ampa et al., 2013)","previouslyFormattedCitation":"(Ampa et al., 2013)"},"properties":{"noteIndex":0},"schema":"https://github.com/citation-style-language/schema/raw/master/csl-citation.json"}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bCs/>
          <w:noProof/>
          <w:color w:val="000000" w:themeColor="text1"/>
          <w:lang w:val="en-US"/>
        </w:rPr>
        <w:t>(Ampa et al., 2013)</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0B72E8B" w14:textId="77777777" w:rsidR="00D22229" w:rsidRPr="00C8682B" w:rsidRDefault="00D22229" w:rsidP="00D22229">
      <w:pPr>
        <w:spacing w:after="0"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Based on the result of pre-observation conducted by interviewing English teacher and second grade studentsof MA DDI Lil-Banat Parepare that </w:t>
      </w:r>
      <w:r w:rsidRPr="00C8682B">
        <w:rPr>
          <w:rFonts w:ascii="Times New Roman" w:hAnsi="Times New Roman" w:cs="Times New Roman"/>
          <w:color w:val="000000" w:themeColor="text1"/>
          <w:sz w:val="24"/>
        </w:rPr>
        <w:t xml:space="preserve">the difficulties experienced </w:t>
      </w:r>
      <w:r>
        <w:rPr>
          <w:rFonts w:ascii="Times New Roman" w:hAnsi="Times New Roman" w:cs="Times New Roman"/>
          <w:color w:val="000000" w:themeColor="text1"/>
          <w:sz w:val="24"/>
        </w:rPr>
        <w:t>by students in teaching reading were that the majority of students</w:t>
      </w:r>
      <w:r w:rsidRPr="00C8682B">
        <w:rPr>
          <w:rFonts w:ascii="Times New Roman" w:hAnsi="Times New Roman" w:cs="Times New Roman"/>
          <w:color w:val="000000" w:themeColor="text1"/>
          <w:sz w:val="24"/>
        </w:rPr>
        <w:t xml:space="preserve"> feel lazy, bored, do not even have motivation and interest</w:t>
      </w:r>
      <w:r>
        <w:rPr>
          <w:rFonts w:ascii="Times New Roman" w:hAnsi="Times New Roman" w:cs="Times New Roman"/>
          <w:color w:val="000000" w:themeColor="text1"/>
          <w:sz w:val="24"/>
        </w:rPr>
        <w:t>, and also their minds will float everywherewhen they</w:t>
      </w:r>
      <w:r w:rsidRPr="00C8682B">
        <w:rPr>
          <w:rFonts w:ascii="Times New Roman" w:hAnsi="Times New Roman" w:cs="Times New Roman"/>
          <w:color w:val="000000" w:themeColor="text1"/>
          <w:sz w:val="24"/>
        </w:rPr>
        <w:t xml:space="preserve"> read the reading material given because the material used is monotonous and not in accordance with their surroundings so that in the end they cannot understand it</w:t>
      </w:r>
      <w:r>
        <w:rPr>
          <w:rFonts w:ascii="Times New Roman" w:hAnsi="Times New Roman" w:cs="Times New Roman"/>
          <w:color w:val="000000" w:themeColor="text1"/>
          <w:sz w:val="24"/>
        </w:rPr>
        <w:t xml:space="preserve"> (Herlina and students, 2022).</w:t>
      </w:r>
      <w:r w:rsidRPr="00C8682B">
        <w:rPr>
          <w:rFonts w:ascii="Times New Roman" w:hAnsi="Times New Roman" w:cs="Times New Roman"/>
          <w:color w:val="000000" w:themeColor="text1"/>
          <w:sz w:val="24"/>
        </w:rPr>
        <w:t xml:space="preserve"> The same thing was also conveyed by Surbakti et al. in his study that students are still confused in understanding the teaching materials given to them. In addition, students’ learning motivation is also reduced because the textbook’s authors pay less attention to how books are ea</w:t>
      </w:r>
      <w:r>
        <w:rPr>
          <w:rFonts w:ascii="Times New Roman" w:hAnsi="Times New Roman" w:cs="Times New Roman"/>
          <w:color w:val="000000" w:themeColor="text1"/>
          <w:sz w:val="24"/>
        </w:rPr>
        <w:t xml:space="preserve">sy to understand and not boring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{"citationItems":[{"id":"ITEM-1","itemData":{"author":[{"dropping-particle":"","family":"Surbakti","given":"Roma Shintauli","non-dropping-particle":"","parse-names":false,"suffix":""},{"dropping-particle":"","family":"Tiur Asi Siburian","given":"Syahnan Daulay","non-dropping-particle":"","parse-names":false,"suffix":""}],"id":"ITEM-1","issued":{"date-parts":[["0"]]},"page":"1-9","title":"The Development of Contextual Context-Based on Explanation Text Learning Materials in Class VII of SMP Negeri 1 Pematangsiantar","type":"article-journal"},"uris":["http://www.mendeley.com/documents/?uuid=e01ca35b-ba2a-441a-b7c9-eb9db698e823"]}],"mendeley":{"formattedCitation":"(Surbakti &amp; Tiur Asi Siburian, n.d.)","plainTextFormattedCitation":"(Surbakti &amp; Tiur Asi Siburian, n.d.)","previouslyFormattedCitation":"(Surbakti &amp; Tiur Asi Siburian, n.d.)"},"properties":{"noteIndex":0},"schema":"https://github.com/citation-style-language/schema/raw/master/csl-citation.json"}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12A4D">
        <w:rPr>
          <w:rFonts w:ascii="Times New Roman" w:hAnsi="Times New Roman" w:cs="Times New Roman"/>
          <w:noProof/>
          <w:color w:val="000000" w:themeColor="text1"/>
        </w:rPr>
        <w:t>(Surbakti &amp; Tiur Asi Siburian, n.d.)</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sz w:val="24"/>
        </w:rPr>
        <w:t xml:space="preserve">. </w:t>
      </w:r>
      <w:r w:rsidRPr="00C8682B">
        <w:rPr>
          <w:rFonts w:ascii="Times New Roman" w:hAnsi="Times New Roman" w:cs="Times New Roman"/>
          <w:color w:val="000000" w:themeColor="text1"/>
          <w:sz w:val="24"/>
        </w:rPr>
        <w:t>So, it will affect students’ poor reading comprehension.</w:t>
      </w:r>
    </w:p>
    <w:p w14:paraId="4E816815" w14:textId="77777777" w:rsidR="00D22229" w:rsidRPr="00C8682B" w:rsidRDefault="00D22229" w:rsidP="00D22229">
      <w:pPr>
        <w:spacing w:after="0" w:line="480" w:lineRule="auto"/>
        <w:ind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 xml:space="preserve">The teacher's role in the learning process affects the success of learning so that learning objectives can be achieved properly. Therefore, teachers must exercise </w:t>
      </w:r>
      <w:r w:rsidRPr="00C8682B">
        <w:rPr>
          <w:rFonts w:ascii="Times New Roman" w:hAnsi="Times New Roman" w:cs="Times New Roman"/>
          <w:color w:val="000000" w:themeColor="text1"/>
          <w:sz w:val="24"/>
        </w:rPr>
        <w:lastRenderedPageBreak/>
        <w:t>creativity in developing their own teaching material in addition to using those that the government has already published. In particular, teaching material must be adapted to the needs and characteristics of the students.</w:t>
      </w:r>
    </w:p>
    <w:p w14:paraId="5582C272" w14:textId="77777777" w:rsidR="00D22229" w:rsidRPr="00C8682B" w:rsidRDefault="00D22229" w:rsidP="00D22229">
      <w:pPr>
        <w:spacing w:after="0" w:line="480" w:lineRule="auto"/>
        <w:ind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In the learning process, teachers should use teaching material that are varied, easy to understand, and close to the students’ learning environment or known as contextual terms. This is in line with what was expressed by Perwitasari et al. that textbooks must present material that is adapted to the conditions and the immediate environment of students in order to provide a meaningful l</w:t>
      </w:r>
      <w:r>
        <w:rPr>
          <w:rFonts w:ascii="Times New Roman" w:hAnsi="Times New Roman" w:cs="Times New Roman"/>
          <w:color w:val="000000" w:themeColor="text1"/>
          <w:sz w:val="24"/>
        </w:rPr>
        <w:t xml:space="preserve">earning experience for students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{"citationItems":[{"id":"ITEM-1","itemData":{"abstract":"Bahan ajar yang mendukung pembelajaran tematik sangat penting bagi guru dan siswa dalam proses pembelajaran. Bahan ajar yang sesuai dengan kondisi siswa dan keadaan lingkungan tempat tinggal siswa (kontekstual) memberikan pengalaman belajar yang bermakna bagi siswa. Oleh karena itu, tujuan penelitian ini adalah pengembangan bahan ajar tematik berbasis kontekstual yang yang valid, praktis, dan efektif. Model penelitian dan pengembangan yang digunakan adalah Borg &amp; Gall. Model ini dipilih karena tahapannya sistematis dan sesuai untuk mengembangkan bahan ajar cetak. Data dikumpulkan melalui angket, lembar obervasi, dan tes. Hasil analisis data menunjukkan bahwa buku.","author":[{"dropping-particle":"","family":"Perwitasari","given":"Suci","non-dropping-particle":"","parse-names":false,"suffix":""},{"dropping-particle":"","family":"Wahjoedi","given":"","non-dropping-particle":"","parse-names":false,"suffix":""},{"dropping-particle":"","family":"Akbar","given":"Sa'dun","non-dropping-particle":"","parse-names":false,"suffix":""}],"container-title":"Jurnal Pendidikan : Teori, Penelitian, dan Pengembangan","id":"ITEM-1","issue":"3","issued":{"date-parts":[["2018"]]},"page":"278-285","title":"Pengembangan bahan ajar tematik berbasis kontekstual","type":"article-journal","volume":"3"},"uris":["http://www.mendeley.com/documents/?uuid=8cf97c72-4de4-4104-999a-8f6a1d2e2cc0"]}],"mendeley":{"formattedCitation":"(Perwitasari et al., 2018)","plainTextFormattedCitation":"(Perwitasari et al., 2018)","previouslyFormattedCitation":"(Perwitasari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(Perwitasari et al.,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sz w:val="24"/>
        </w:rPr>
        <w:t xml:space="preserve">. </w:t>
      </w:r>
      <w:r w:rsidRPr="00C8682B">
        <w:rPr>
          <w:rFonts w:ascii="Times New Roman" w:hAnsi="Times New Roman" w:cs="Times New Roman"/>
          <w:color w:val="000000" w:themeColor="text1"/>
          <w:sz w:val="24"/>
        </w:rPr>
        <w:t>By using contextual material as teaching material in the classroom, it can facilitate and improve students' understanding of learning.</w:t>
      </w:r>
    </w:p>
    <w:p w14:paraId="146A80EF" w14:textId="77777777" w:rsidR="00D22229" w:rsidRPr="00C8682B" w:rsidRDefault="00D22229" w:rsidP="00D22229">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C8682B">
        <w:rPr>
          <w:rFonts w:ascii="Times New Roman" w:hAnsi="Times New Roman" w:cs="Times New Roman"/>
          <w:color w:val="000000" w:themeColor="text1"/>
          <w:sz w:val="24"/>
        </w:rPr>
        <w:t>The use of contextual teaching material in the teaching and learning process can increase students' motivation and interest in learning so that it will have an impact on improving their learning outcomes. Garin et al. in Flores stressed the importance of using contextual teaching material to help students reach their full learning potential, which is demonstrated by an improve</w:t>
      </w:r>
      <w:r>
        <w:rPr>
          <w:rFonts w:ascii="Times New Roman" w:hAnsi="Times New Roman" w:cs="Times New Roman"/>
          <w:color w:val="000000" w:themeColor="text1"/>
          <w:sz w:val="24"/>
        </w:rPr>
        <w:t xml:space="preserve">ment in their learning outcomes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{"citationItems":[{"id":"ITEM-1","itemData":{"DOI":"10.21275/SR21923150208","author":[{"dropping-particle":"","family":"Flores","given":"Grace T","non-dropping-particle":"","parse-names":false,"suffix":""}],"container-title":"International Journal of Science and Research","id":"ITEM-1","issue":"9","issued":{"date-parts":[["2021"]]},"page":"1396-1400","title":"The Use of Contextualized Instructional Materials ( CIMs ) in Teaching Social Studies among Primary Grade Learners","type":"article-journal","volume":"10"},"uris":["http://www.mendeley.com/documents/?uuid=59dd5ea4-9604-4828-8ac0-54fbb6e5d45a"]}],"mendeley":{"formattedCitation":"(Flores, 2021)","plainTextFormattedCitation":"(Flores, 2021)","previouslyFormattedCitation":"(Flores, 2021)"},"properties":{"noteIndex":0},"schema":"https://github.com/citation-style-language/schema/raw/master/csl-citation.json"}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bCs/>
          <w:noProof/>
          <w:color w:val="000000" w:themeColor="text1"/>
          <w:lang w:val="en-US"/>
        </w:rPr>
        <w:t>(Flores, 2021)</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sz w:val="24"/>
        </w:rPr>
        <w:t xml:space="preserve">. </w:t>
      </w:r>
      <w:r w:rsidRPr="00C8682B">
        <w:rPr>
          <w:rFonts w:ascii="Times New Roman" w:eastAsia="Times New Roman" w:hAnsi="Times New Roman" w:cs="Times New Roman"/>
          <w:color w:val="000000" w:themeColor="text1"/>
          <w:sz w:val="24"/>
          <w:szCs w:val="24"/>
          <w:lang w:eastAsia="id-ID"/>
        </w:rPr>
        <w:t xml:space="preserve">In addition, contextual </w:t>
      </w:r>
      <w:r w:rsidRPr="00C8682B">
        <w:rPr>
          <w:rFonts w:ascii="Times New Roman" w:hAnsi="Times New Roman" w:cs="Times New Roman"/>
          <w:color w:val="000000" w:themeColor="text1"/>
          <w:sz w:val="24"/>
        </w:rPr>
        <w:t xml:space="preserve">teaching </w:t>
      </w:r>
      <w:r w:rsidRPr="00C8682B">
        <w:rPr>
          <w:rFonts w:ascii="Times New Roman" w:eastAsia="Times New Roman" w:hAnsi="Times New Roman" w:cs="Times New Roman"/>
          <w:color w:val="000000" w:themeColor="text1"/>
          <w:sz w:val="24"/>
          <w:szCs w:val="24"/>
          <w:lang w:eastAsia="id-ID"/>
        </w:rPr>
        <w:t>material aims to facilitate students in teaching reading because when reading the text material students no longer need to imagine and guess at the contents of the reading because the material provided is related to real situations experienced by students. Therefore, contextual teaching material is considered as an effective teaching material used in teaching reading.</w:t>
      </w:r>
    </w:p>
    <w:p w14:paraId="54E10B6B" w14:textId="77777777" w:rsidR="00D22229" w:rsidRPr="00C8682B" w:rsidRDefault="00D22229" w:rsidP="00D22229">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C8682B">
        <w:rPr>
          <w:rFonts w:ascii="Times New Roman" w:eastAsia="Times New Roman" w:hAnsi="Times New Roman" w:cs="Times New Roman"/>
          <w:color w:val="000000" w:themeColor="text1"/>
          <w:sz w:val="24"/>
          <w:szCs w:val="24"/>
          <w:lang w:eastAsia="id-ID"/>
        </w:rPr>
        <w:lastRenderedPageBreak/>
        <w:t>Based on the background above, the researcher is interested in conducting research with the title: "The effect of contextual teaching material on students' reading comprehension of the second grade of MA DDI Lil-Banat Parepare".</w:t>
      </w:r>
    </w:p>
    <w:p w14:paraId="587FE35B" w14:textId="77777777" w:rsidR="00D22229" w:rsidRPr="00C8682B" w:rsidRDefault="00D22229" w:rsidP="009156F3">
      <w:pPr>
        <w:pStyle w:val="Heading2"/>
        <w:numPr>
          <w:ilvl w:val="0"/>
          <w:numId w:val="29"/>
        </w:numPr>
        <w:spacing w:before="0" w:line="480" w:lineRule="auto"/>
        <w:ind w:left="426" w:hanging="426"/>
        <w:jc w:val="both"/>
        <w:rPr>
          <w:rFonts w:ascii="Times New Roman" w:hAnsi="Times New Roman" w:cs="Times New Roman"/>
          <w:color w:val="000000" w:themeColor="text1"/>
          <w:sz w:val="24"/>
        </w:rPr>
      </w:pPr>
      <w:bookmarkStart w:id="20" w:name="_Toc121435840"/>
      <w:bookmarkStart w:id="21" w:name="_Toc146235655"/>
      <w:r w:rsidRPr="00C8682B">
        <w:rPr>
          <w:rFonts w:ascii="Times New Roman" w:hAnsi="Times New Roman" w:cs="Times New Roman"/>
          <w:color w:val="000000" w:themeColor="text1"/>
          <w:sz w:val="24"/>
        </w:rPr>
        <w:t>Research Question</w:t>
      </w:r>
      <w:bookmarkEnd w:id="20"/>
      <w:bookmarkEnd w:id="21"/>
    </w:p>
    <w:p w14:paraId="3D4211F2" w14:textId="77777777" w:rsidR="00D22229" w:rsidRPr="00C8682B" w:rsidRDefault="00D22229" w:rsidP="009156F3">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Considering the background above, the researcher formulates the research question as follows: “Is contextual teaching material effective to improve the students’ reading comprehension at the second grade of MA DDI Lil-Banat Parepare?”.</w:t>
      </w:r>
    </w:p>
    <w:p w14:paraId="2AB73C5E" w14:textId="77777777" w:rsidR="00D22229" w:rsidRPr="00C8682B" w:rsidRDefault="00D22229" w:rsidP="009156F3">
      <w:pPr>
        <w:pStyle w:val="Heading2"/>
        <w:numPr>
          <w:ilvl w:val="0"/>
          <w:numId w:val="29"/>
        </w:numPr>
        <w:spacing w:before="0" w:line="480" w:lineRule="auto"/>
        <w:ind w:left="426" w:hanging="426"/>
        <w:jc w:val="both"/>
        <w:rPr>
          <w:rFonts w:ascii="Times New Roman" w:hAnsi="Times New Roman" w:cs="Times New Roman"/>
          <w:color w:val="000000" w:themeColor="text1"/>
          <w:sz w:val="24"/>
        </w:rPr>
      </w:pPr>
      <w:bookmarkStart w:id="22" w:name="_Toc121435841"/>
      <w:bookmarkStart w:id="23" w:name="_Toc146235656"/>
      <w:r w:rsidRPr="00C8682B">
        <w:rPr>
          <w:rFonts w:ascii="Times New Roman" w:hAnsi="Times New Roman" w:cs="Times New Roman"/>
          <w:color w:val="000000" w:themeColor="text1"/>
          <w:sz w:val="24"/>
        </w:rPr>
        <w:t>Objective of the Research</w:t>
      </w:r>
      <w:bookmarkEnd w:id="22"/>
      <w:bookmarkEnd w:id="23"/>
    </w:p>
    <w:p w14:paraId="5293B89D" w14:textId="77777777" w:rsidR="00D22229" w:rsidRPr="00C8682B" w:rsidRDefault="00D22229" w:rsidP="009156F3">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objective of this research is to examine the effect of contextual teaching material on students’ reading comprehension of the second grade of MA DDI Lil-Banat Parepare.</w:t>
      </w:r>
    </w:p>
    <w:p w14:paraId="081E5068" w14:textId="77777777" w:rsidR="00D22229" w:rsidRPr="00C8682B" w:rsidRDefault="00D22229" w:rsidP="00AC6763">
      <w:pPr>
        <w:pStyle w:val="Heading2"/>
        <w:numPr>
          <w:ilvl w:val="0"/>
          <w:numId w:val="29"/>
        </w:numPr>
        <w:spacing w:before="0" w:line="480" w:lineRule="auto"/>
        <w:ind w:left="426" w:hanging="426"/>
        <w:jc w:val="both"/>
        <w:rPr>
          <w:rFonts w:ascii="Times New Roman" w:hAnsi="Times New Roman" w:cs="Times New Roman"/>
          <w:color w:val="000000" w:themeColor="text1"/>
          <w:sz w:val="24"/>
        </w:rPr>
      </w:pPr>
      <w:bookmarkStart w:id="24" w:name="_Toc121435842"/>
      <w:bookmarkStart w:id="25" w:name="_Toc146235657"/>
      <w:r w:rsidRPr="00C8682B">
        <w:rPr>
          <w:rFonts w:ascii="Times New Roman" w:hAnsi="Times New Roman" w:cs="Times New Roman"/>
          <w:color w:val="000000" w:themeColor="text1"/>
          <w:sz w:val="24"/>
        </w:rPr>
        <w:t>Significance of the Research</w:t>
      </w:r>
      <w:bookmarkEnd w:id="24"/>
      <w:bookmarkEnd w:id="25"/>
    </w:p>
    <w:p w14:paraId="0DFF5271" w14:textId="77777777" w:rsidR="00D22229" w:rsidRPr="00C8682B"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This research is expected to give contribute both theoritical and practical aspects as follows:</w:t>
      </w:r>
    </w:p>
    <w:p w14:paraId="170A766B" w14:textId="77777777" w:rsidR="00D22229" w:rsidRPr="00C8682B" w:rsidRDefault="00D22229" w:rsidP="009156F3">
      <w:pPr>
        <w:pStyle w:val="ListParagraph"/>
        <w:numPr>
          <w:ilvl w:val="0"/>
          <w:numId w:val="1"/>
        </w:numPr>
        <w:spacing w:after="0" w:line="480" w:lineRule="auto"/>
        <w:ind w:left="709" w:hanging="284"/>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Theoritical Significance</w:t>
      </w:r>
    </w:p>
    <w:p w14:paraId="076DB7A6" w14:textId="77777777" w:rsidR="00D22229" w:rsidRPr="00C8682B" w:rsidRDefault="00D22229" w:rsidP="009156F3">
      <w:pPr>
        <w:pStyle w:val="ListParagraph"/>
        <w:spacing w:after="0" w:line="480" w:lineRule="auto"/>
        <w:ind w:left="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It is expected to give information and knowledge in English learning especially in teaching reading for Senior High School.</w:t>
      </w:r>
    </w:p>
    <w:p w14:paraId="172B0771" w14:textId="77777777" w:rsidR="00D22229" w:rsidRPr="00C8682B" w:rsidRDefault="00D22229" w:rsidP="009156F3">
      <w:pPr>
        <w:pStyle w:val="ListParagraph"/>
        <w:numPr>
          <w:ilvl w:val="0"/>
          <w:numId w:val="1"/>
        </w:numPr>
        <w:spacing w:after="0" w:line="480" w:lineRule="auto"/>
        <w:ind w:left="709" w:hanging="283"/>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Practical Significance</w:t>
      </w:r>
    </w:p>
    <w:p w14:paraId="68C92D00" w14:textId="77777777" w:rsidR="00D22229" w:rsidRPr="00C8682B" w:rsidRDefault="00D22229" w:rsidP="009156F3">
      <w:pPr>
        <w:pStyle w:val="ListParagraph"/>
        <w:numPr>
          <w:ilvl w:val="0"/>
          <w:numId w:val="2"/>
        </w:numPr>
        <w:spacing w:after="0" w:line="480" w:lineRule="auto"/>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For the students, the result of this research is expected to help them to understand reading text easier so they can learn English very well.</w:t>
      </w:r>
    </w:p>
    <w:p w14:paraId="08D046A0" w14:textId="77777777" w:rsidR="00D22229" w:rsidRPr="00C8682B" w:rsidRDefault="00D22229" w:rsidP="009156F3">
      <w:pPr>
        <w:pStyle w:val="ListParagraph"/>
        <w:numPr>
          <w:ilvl w:val="0"/>
          <w:numId w:val="2"/>
        </w:numPr>
        <w:spacing w:after="0" w:line="480" w:lineRule="auto"/>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For the teachers, the result of this research is expected to encourage them to make their teaching and learning process more effective by using contextual teaching material in teaching reading and as a consideration in choosing teaching material.</w:t>
      </w:r>
    </w:p>
    <w:p w14:paraId="393211A3" w14:textId="77777777" w:rsidR="00D22229" w:rsidRPr="00C8682B" w:rsidRDefault="00D22229" w:rsidP="009156F3">
      <w:pPr>
        <w:pStyle w:val="ListParagraph"/>
        <w:numPr>
          <w:ilvl w:val="0"/>
          <w:numId w:val="2"/>
        </w:numPr>
        <w:spacing w:after="0" w:line="480" w:lineRule="auto"/>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For other researchers, it is expected that this research will be beneficial for other researchers as a reference and increasing knowledge about contextual teaching material.</w:t>
      </w:r>
    </w:p>
    <w:p w14:paraId="50DB65D1" w14:textId="77777777" w:rsidR="00D22229" w:rsidRPr="0092597D" w:rsidRDefault="00D22229" w:rsidP="00D22229">
      <w:pPr>
        <w:spacing w:after="240" w:line="480" w:lineRule="auto"/>
        <w:jc w:val="both"/>
        <w:rPr>
          <w:rFonts w:ascii="Times New Roman" w:hAnsi="Times New Roman" w:cs="Times New Roman"/>
          <w:color w:val="000000" w:themeColor="text1"/>
          <w:sz w:val="24"/>
          <w:szCs w:val="24"/>
        </w:rPr>
      </w:pPr>
    </w:p>
    <w:p w14:paraId="0BDDE755" w14:textId="77777777" w:rsidR="00D22229" w:rsidRDefault="00D22229" w:rsidP="00D222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5B006AA4" w14:textId="77777777" w:rsidR="00D22229" w:rsidRDefault="00D22229" w:rsidP="00D22229">
      <w:pPr>
        <w:spacing w:after="0" w:line="480" w:lineRule="auto"/>
        <w:jc w:val="center"/>
        <w:rPr>
          <w:rFonts w:ascii="Times New Roman" w:hAnsi="Times New Roman" w:cs="Times New Roman"/>
          <w:b/>
          <w:color w:val="000000" w:themeColor="text1"/>
          <w:sz w:val="24"/>
          <w:szCs w:val="24"/>
        </w:rPr>
        <w:sectPr w:rsidR="00D22229" w:rsidSect="00D22229">
          <w:headerReference w:type="default" r:id="rId20"/>
          <w:footerReference w:type="default" r:id="rId21"/>
          <w:headerReference w:type="first" r:id="rId22"/>
          <w:footerReference w:type="first" r:id="rId23"/>
          <w:pgSz w:w="12240" w:h="15840" w:code="1"/>
          <w:pgMar w:top="2268" w:right="1701" w:bottom="1701" w:left="2268" w:header="708" w:footer="708" w:gutter="0"/>
          <w:pgNumType w:start="1"/>
          <w:cols w:space="708"/>
          <w:titlePg/>
          <w:docGrid w:linePitch="360"/>
        </w:sectPr>
      </w:pPr>
    </w:p>
    <w:p w14:paraId="3A07E959" w14:textId="77777777" w:rsidR="00D22229" w:rsidRPr="00AF2DDA" w:rsidRDefault="00D22229" w:rsidP="00D22229">
      <w:pPr>
        <w:pStyle w:val="Heading1"/>
        <w:spacing w:before="0" w:line="480" w:lineRule="auto"/>
        <w:jc w:val="center"/>
        <w:rPr>
          <w:rFonts w:ascii="Times New Roman" w:hAnsi="Times New Roman" w:cs="Times New Roman"/>
          <w:color w:val="auto"/>
          <w:sz w:val="24"/>
        </w:rPr>
      </w:pPr>
      <w:bookmarkStart w:id="26" w:name="_Toc146235658"/>
      <w:r w:rsidRPr="00AF2DDA">
        <w:rPr>
          <w:rFonts w:ascii="Times New Roman" w:hAnsi="Times New Roman" w:cs="Times New Roman"/>
          <w:color w:val="auto"/>
          <w:sz w:val="24"/>
        </w:rPr>
        <w:lastRenderedPageBreak/>
        <w:t>CHAPTER II</w:t>
      </w:r>
      <w:bookmarkEnd w:id="26"/>
    </w:p>
    <w:p w14:paraId="5C8FD804" w14:textId="77777777" w:rsidR="00D22229" w:rsidRPr="00AF2DDA" w:rsidRDefault="00D22229" w:rsidP="00D22229">
      <w:pPr>
        <w:pStyle w:val="Heading1"/>
        <w:spacing w:before="0" w:line="480" w:lineRule="auto"/>
        <w:jc w:val="center"/>
        <w:rPr>
          <w:rFonts w:ascii="Times New Roman" w:hAnsi="Times New Roman" w:cs="Times New Roman"/>
          <w:color w:val="auto"/>
          <w:sz w:val="24"/>
        </w:rPr>
      </w:pPr>
      <w:bookmarkStart w:id="27" w:name="_Toc126854895"/>
      <w:bookmarkStart w:id="28" w:name="_Toc126934579"/>
      <w:bookmarkStart w:id="29" w:name="_Toc126945372"/>
      <w:bookmarkStart w:id="30" w:name="_Toc127447125"/>
      <w:bookmarkStart w:id="31" w:name="_Toc146235659"/>
      <w:r w:rsidRPr="00AF2DDA">
        <w:rPr>
          <w:rFonts w:ascii="Times New Roman" w:hAnsi="Times New Roman" w:cs="Times New Roman"/>
          <w:color w:val="auto"/>
          <w:sz w:val="24"/>
        </w:rPr>
        <w:t>REVIEW OF LITERATURE</w:t>
      </w:r>
      <w:bookmarkEnd w:id="27"/>
      <w:bookmarkEnd w:id="28"/>
      <w:bookmarkEnd w:id="29"/>
      <w:bookmarkEnd w:id="30"/>
      <w:bookmarkEnd w:id="31"/>
    </w:p>
    <w:p w14:paraId="155F05BF" w14:textId="77777777" w:rsidR="00D22229" w:rsidRPr="00AF2DDA" w:rsidRDefault="00D22229" w:rsidP="00D22229">
      <w:pPr>
        <w:spacing w:after="0" w:line="480" w:lineRule="auto"/>
        <w:ind w:firstLine="709"/>
        <w:jc w:val="both"/>
        <w:rPr>
          <w:rFonts w:ascii="Times New Roman" w:hAnsi="Times New Roman" w:cs="Times New Roman"/>
          <w:b/>
          <w:sz w:val="24"/>
        </w:rPr>
      </w:pPr>
      <w:bookmarkStart w:id="32" w:name="_Toc106174126"/>
      <w:bookmarkStart w:id="33" w:name="_Toc106179535"/>
      <w:bookmarkStart w:id="34" w:name="_Toc106483221"/>
      <w:bookmarkStart w:id="35" w:name="_Toc115660231"/>
      <w:bookmarkStart w:id="36" w:name="_Toc115858853"/>
      <w:bookmarkStart w:id="37" w:name="_Toc115858975"/>
      <w:bookmarkStart w:id="38" w:name="_Toc115859073"/>
      <w:bookmarkStart w:id="39" w:name="_Toc121435844"/>
      <w:r w:rsidRPr="00AF2DDA">
        <w:rPr>
          <w:rFonts w:ascii="Times New Roman" w:hAnsi="Times New Roman" w:cs="Times New Roman"/>
          <w:sz w:val="24"/>
        </w:rPr>
        <w:t>In this chapter, the researcher intends to present previous related findings, some pertinent ideas, conceptual framework, and hypothesis.</w:t>
      </w:r>
      <w:bookmarkEnd w:id="32"/>
      <w:bookmarkEnd w:id="33"/>
      <w:bookmarkEnd w:id="34"/>
      <w:bookmarkEnd w:id="35"/>
      <w:bookmarkEnd w:id="36"/>
      <w:bookmarkEnd w:id="37"/>
      <w:bookmarkEnd w:id="38"/>
      <w:bookmarkEnd w:id="39"/>
    </w:p>
    <w:p w14:paraId="796C2043" w14:textId="77777777" w:rsidR="00D22229" w:rsidRPr="00C8682B" w:rsidRDefault="00D22229" w:rsidP="00D22229">
      <w:pPr>
        <w:pStyle w:val="Heading2"/>
        <w:numPr>
          <w:ilvl w:val="0"/>
          <w:numId w:val="4"/>
        </w:numPr>
        <w:spacing w:before="0" w:line="480" w:lineRule="auto"/>
        <w:ind w:left="426" w:hanging="426"/>
        <w:jc w:val="both"/>
        <w:rPr>
          <w:rFonts w:ascii="Times New Roman" w:hAnsi="Times New Roman" w:cs="Times New Roman"/>
          <w:color w:val="000000" w:themeColor="text1"/>
          <w:sz w:val="24"/>
        </w:rPr>
      </w:pPr>
      <w:bookmarkStart w:id="40" w:name="_Toc121435845"/>
      <w:bookmarkStart w:id="41" w:name="_Toc146235660"/>
      <w:r w:rsidRPr="00C8682B">
        <w:rPr>
          <w:rFonts w:ascii="Times New Roman" w:hAnsi="Times New Roman" w:cs="Times New Roman"/>
          <w:color w:val="000000" w:themeColor="text1"/>
          <w:sz w:val="24"/>
        </w:rPr>
        <w:t>Previous Related Findings</w:t>
      </w:r>
      <w:bookmarkEnd w:id="40"/>
      <w:bookmarkEnd w:id="41"/>
    </w:p>
    <w:p w14:paraId="441EAD2A"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446BBC">
        <w:rPr>
          <w:rFonts w:ascii="Times New Roman" w:hAnsi="Times New Roman" w:cs="Times New Roman"/>
          <w:color w:val="000000" w:themeColor="text1"/>
          <w:sz w:val="24"/>
        </w:rPr>
        <w:t>The first previous study was conducted to develop the effectiveness of contextual material for teaching English at Madrasah Aliyah. The ADDIE model was applied as the design in this development research study. Two books—one for teacher and the other for student—with the heading “English for Us” made up as its final result. The participants in this study were all students of grade X. 87 people who were chosen as samples in this study were selected by using the purposive technique. Data was collected through interviews, questionnaires, and surveys. Both qualitative and quantitative techniques were used for the data analysis. The student's book had an average score of 84,63 whereas the teacher's book had a practicality score of 82,54. Pre-test effectiveness of a product was 68,00, while post-test effectiveness was 75,44. Therefore, it can be said that the contextual material for teaching English at Madr</w:t>
      </w:r>
      <w:r>
        <w:rPr>
          <w:rFonts w:ascii="Times New Roman" w:hAnsi="Times New Roman" w:cs="Times New Roman"/>
          <w:color w:val="000000" w:themeColor="text1"/>
          <w:sz w:val="24"/>
        </w:rPr>
        <w:t xml:space="preserve">asah Aliyah was effective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{"citationItems":[{"id":"ITEM-1","itemData":{"DOI":"10.24036/4.22123","ISSN":"2614-2465","abstract":"One of the aspects that determine the success of the learning process is teaching materials. This research aimed to develop the effectiveness of contextual material for teaching English at Madrasah Aliyah. The design of this research is development research by using ADDIE model. The product consists of two books, (teacher's book and students'book) the title is “English For Us”. Subjects in this research were all students of grade X. Sample were 87 persons and it was selected by using the purposive technique. The instrument used to collect data was a survey, questionnaires, and an interview. Data analysis was used the qualitative and quantitative technique. The practicalities of the teacher’s book were 82.54 and students’ book showed an average 84.63 score. The effectiveness of a product is measured through pre-test is 68,00 and post-test is 75.44. It can be concluded that the contextual material for teaching English at Madrasah Aliyah was effective","author":[{"dropping-particle":"","family":"Mukhaiyar","given":"Mukhaiyar","non-dropping-particle":"","parse-names":false,"suffix":""},{"dropping-particle":"","family":"Effendi","given":"Z. Mawardi","non-dropping-particle":"","parse-names":false,"suffix":""},{"dropping-particle":"","family":"Amri","given":"Zul","non-dropping-particle":"","parse-names":false,"suffix":""}],"container-title":"Jurnal Aplikasi IPTEK Indonesia","id":"ITEM-1","issue":"2","issued":{"date-parts":[["2018"]]},"page":"51-56","title":"The Effectiveness of Developing Contextual Material For Teaching English at Madrasah Aliyah","type":"article-journal","volume":"2"},"uris":["http://www.mendeley.com/documents/?uuid=4389f227-ff02-41ec-9dca-d1341b15f388"]}],"mendeley":{"formattedCitation":"(Mukhaiyar et al., 2018)","plainTextFormattedCitation":"(Mukhaiyar et al., 2018)","previouslyFormattedCitation":"(Mukhaiyar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762565">
        <w:rPr>
          <w:rFonts w:ascii="Times New Roman" w:hAnsi="Times New Roman" w:cs="Times New Roman"/>
          <w:bCs/>
          <w:noProof/>
          <w:color w:val="000000" w:themeColor="text1"/>
          <w:lang w:val="en-US"/>
        </w:rPr>
        <w:t>(Mukhaiyar et al.,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67E603CA"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446BBC">
        <w:rPr>
          <w:rFonts w:ascii="Times New Roman" w:hAnsi="Times New Roman" w:cs="Times New Roman"/>
          <w:color w:val="000000" w:themeColor="text1"/>
          <w:sz w:val="24"/>
        </w:rPr>
        <w:t xml:space="preserve">The second previous study was conducted to develop teaching materials on English speaking skill that are </w:t>
      </w:r>
      <w:r>
        <w:rPr>
          <w:rFonts w:ascii="Times New Roman" w:hAnsi="Times New Roman" w:cs="Times New Roman"/>
          <w:color w:val="000000" w:themeColor="text1"/>
          <w:sz w:val="24"/>
        </w:rPr>
        <w:t>suitable</w:t>
      </w:r>
      <w:r w:rsidRPr="00446BBC">
        <w:rPr>
          <w:rFonts w:ascii="Times New Roman" w:hAnsi="Times New Roman" w:cs="Times New Roman"/>
          <w:color w:val="000000" w:themeColor="text1"/>
          <w:sz w:val="24"/>
        </w:rPr>
        <w:t xml:space="preserve"> for pr</w:t>
      </w:r>
      <w:r>
        <w:rPr>
          <w:rFonts w:ascii="Times New Roman" w:hAnsi="Times New Roman" w:cs="Times New Roman"/>
          <w:color w:val="000000" w:themeColor="text1"/>
          <w:sz w:val="24"/>
        </w:rPr>
        <w:t xml:space="preserve">imary English teachers </w:t>
      </w:r>
      <w:r w:rsidRPr="00446BBC">
        <w:rPr>
          <w:rFonts w:ascii="Times New Roman" w:hAnsi="Times New Roman" w:cs="Times New Roman"/>
          <w:color w:val="000000" w:themeColor="text1"/>
          <w:sz w:val="24"/>
        </w:rPr>
        <w:t>candidates</w:t>
      </w:r>
      <w:r>
        <w:rPr>
          <w:rFonts w:ascii="Times New Roman" w:hAnsi="Times New Roman" w:cs="Times New Roman"/>
          <w:color w:val="000000" w:themeColor="text1"/>
          <w:sz w:val="24"/>
        </w:rPr>
        <w:t>’ demands</w:t>
      </w:r>
      <w:r w:rsidRPr="00446BBC">
        <w:rPr>
          <w:rFonts w:ascii="Times New Roman" w:hAnsi="Times New Roman" w:cs="Times New Roman"/>
          <w:color w:val="000000" w:themeColor="text1"/>
          <w:sz w:val="24"/>
        </w:rPr>
        <w:t xml:space="preserve"> at the Teacher Training and Education Faculty of Muhammadiyah University of Tangerang. Research and development study, also known as R and D cycle, was employed in this study. Observation, interviews, questionnaires, and </w:t>
      </w:r>
      <w:r w:rsidRPr="00446BBC">
        <w:rPr>
          <w:rFonts w:ascii="Times New Roman" w:hAnsi="Times New Roman" w:cs="Times New Roman"/>
          <w:color w:val="000000" w:themeColor="text1"/>
          <w:sz w:val="24"/>
        </w:rPr>
        <w:lastRenderedPageBreak/>
        <w:t xml:space="preserve">product tests employed as the instrument. The findings of this study showed candidates for primary English teachers were given 12 chapters of speaking teaching material based on a contextual approach. </w:t>
      </w:r>
      <w:r w:rsidRPr="00330B6E">
        <w:rPr>
          <w:rFonts w:ascii="Times New Roman" w:hAnsi="Times New Roman" w:cs="Times New Roman"/>
          <w:color w:val="000000" w:themeColor="text1"/>
          <w:sz w:val="24"/>
        </w:rPr>
        <w:t>The speaking training materials were found to be effective, according to</w:t>
      </w:r>
      <w:r>
        <w:rPr>
          <w:rFonts w:ascii="Times New Roman" w:hAnsi="Times New Roman" w:cs="Times New Roman"/>
          <w:color w:val="000000" w:themeColor="text1"/>
          <w:sz w:val="24"/>
        </w:rPr>
        <w:t xml:space="preserve"> the effectiveness test results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{"citationItems":[{"id":"ITEM-1","itemData":{"DOI":"10.31849/elt-lectura.v7i2.4460","ISSN":"2338-8560","abstract":"The purpose of this research is to develop teaching materials in English speaking skills that are suitable for the needs of primary English teachers’ candidates in the Teacher Training and Education Faculty of Muhammadiyah University of Tangerang. The research is designed with a research and development study or R and D cycle consisting of seven steps: literature study, needs analysis, syllabus analysis, teaching material development, product validation, product testing and final product. Data collection techniques used observation, interview, questionnaire and product tests. The findings of the study reveal that 12 chapters of speaking teaching material was chosen for Primary English teachers’ candidates based on contextual approach, namely: greeting and introducing, counting numbers, talking about family, describing objects, talking about houses, school and class environment, telling time and talking about daily activity, talking about feeling and health issues, shopping time, asking and giving directions, talking about plans and telling past experiences.  The results of the effectiveness test show that speaking teaching materials are stated to be good. These findings call for lecturers to apply the teaching material developed in the learning process as a main reference or as a supplementary material so that it can make learning material more interesting, innovative, and effective.\r  ","author":[{"dropping-particle":"","family":"Puspita","given":"Dayu Retno","non-dropping-particle":"","parse-names":false,"suffix":""},{"dropping-particle":"","family":"Rosnaningsih","given":"Asih","non-dropping-particle":"","parse-names":false,"suffix":""}],"container-title":"ELT-Lectura","id":"ITEM-1","issue":"2","issued":{"date-parts":[["2020"]]},"page":"113-121","title":"A Model of Speaking Teaching Materials for Primary English Teachers’ Candidates Based On Contextual Approach","type":"article-journal","volume":"7"},"uris":["http://www.mendeley.com/documents/?uuid=2f4b6edb-9769-497c-96c5-8452a429b42f"]}],"mendeley":{"formattedCitation":"(Puspita &amp; Rosnaningsih, 2020)","plainTextFormattedCitation":"(Puspita &amp; Rosnaningsih, 2020)","previouslyFormattedCitation":"(Puspita &amp; Rosnaningsih, 2020)"},"properties":{"noteIndex":0},"schema":"https://github.com/citation-style-language/schema/raw/master/csl-citation.json"}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762565">
        <w:rPr>
          <w:rFonts w:ascii="Times New Roman" w:hAnsi="Times New Roman" w:cs="Times New Roman"/>
          <w:bCs/>
          <w:noProof/>
          <w:color w:val="000000" w:themeColor="text1"/>
          <w:lang w:val="en-US"/>
        </w:rPr>
        <w:t>(Puspita &amp; Rosnaningsih, 2020)</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7E2C4CEC"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446BBC">
        <w:rPr>
          <w:rFonts w:ascii="Times New Roman" w:hAnsi="Times New Roman" w:cs="Times New Roman"/>
          <w:color w:val="000000" w:themeColor="text1"/>
          <w:sz w:val="24"/>
        </w:rPr>
        <w:t xml:space="preserve">The third previous study was conducted to develop the contextual learning materials for speaking subject. Three aspects—psychological, pedagogical, and methodological—were used to evaluate the validity of the contextual learning materials developed. In this study,  a questionnaire was used to collect data from the experts and then examined it both a quantitatively and qualitatively. </w:t>
      </w:r>
      <w:r w:rsidRPr="00330B6E">
        <w:rPr>
          <w:rFonts w:ascii="Times New Roman" w:hAnsi="Times New Roman" w:cs="Times New Roman"/>
          <w:color w:val="000000" w:themeColor="text1"/>
          <w:sz w:val="24"/>
          <w:szCs w:val="24"/>
        </w:rPr>
        <w:t>In accordance with the findings, contextual learning materials that matched the criteria for psychological, pedagogical, and methodological aspects were highly valid (93,28%).</w:t>
      </w:r>
      <w:r w:rsidRPr="00446BBC">
        <w:rPr>
          <w:rFonts w:ascii="Times New Roman" w:hAnsi="Times New Roman" w:cs="Times New Roman"/>
          <w:color w:val="000000" w:themeColor="text1"/>
          <w:sz w:val="24"/>
        </w:rPr>
        <w:t>As a result, the stages of the instructional design were appropriate for creating the contextual learning materi</w:t>
      </w:r>
      <w:r>
        <w:rPr>
          <w:rFonts w:ascii="Times New Roman" w:hAnsi="Times New Roman" w:cs="Times New Roman"/>
          <w:color w:val="000000" w:themeColor="text1"/>
          <w:sz w:val="24"/>
        </w:rPr>
        <w:t xml:space="preserve">als for English speaking skills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{"citationItems":[{"id":"ITEM-1","itemData":{"ISBN":"6285255004490","abstract":"The purpose of this research was to develop the contextual learning materials to be used in speaking subject. The Instructional design used to develop the contextual learning materials was derived from several instructional design models, such as the ADDIE, Kemp, Dick and Carey, and ASSURE Models. The stages used were (1) analyze, (2) identify, (3) contextualize, (4) integrate, (5) design, (6) develop, (7) validate (8) try out, (9) implement, and (10) evaluate. The validity of contextual learning materials developed was assessed from three aspects, namely psychological aspect, pedagogical aspect, and methodological aspect. The research instrument took a questionnaire type used to obtain data from the experts and analyzed them quantitatively and qualitatively. The results showed that the contextual learning materials with the criteria of the psychological, pedagogical, and methodological aspects were very valid (93.28%). Therefore, the stages of the instructional design are suitable to produce the contextual learning materials for the English speaking skills.","author":[{"dropping-particle":"","family":"Ampa","given":"Andi Tenri","non-dropping-particle":"","parse-names":false,"suffix":""},{"dropping-particle":"","family":"Basri","given":"Muhammad D","non-dropping-particle":"","parse-names":false,"suffix":""},{"dropping-particle":"","family":"Andriani","given":"Andi Arie","non-dropping-particle":"","parse-names":false,"suffix":""}],"container-title":"International Journal of Education and Research","id":"ITEM-1","issue":"9","issued":{"date-parts":[["2013"]]},"page":"1-10","title":"The Development of Contextual Learning Materials for the English Speaking Skills","type":"article-journal","volume":"1"},"uris":["http://www.mendeley.com/documents/?uuid=3a67d159-8a16-4368-8197-01d7c59a3db5"]}],"mendeley":{"formattedCitation":"(Ampa et al., 2013)","plainTextFormattedCitation":"(Ampa et al., 2013)","previouslyFormattedCitation":"(Ampa et al., 2013)"},"properties":{"noteIndex":0},"schema":"https://github.com/citation-style-language/schema/raw/master/csl-citation.json"}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762565">
        <w:rPr>
          <w:rFonts w:ascii="Times New Roman" w:hAnsi="Times New Roman" w:cs="Times New Roman"/>
          <w:noProof/>
          <w:color w:val="000000" w:themeColor="text1"/>
        </w:rPr>
        <w:t>(Ampa et al., 2013)</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048FF332"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446BBC">
        <w:rPr>
          <w:rFonts w:ascii="Times New Roman" w:hAnsi="Times New Roman" w:cs="Times New Roman"/>
          <w:color w:val="000000" w:themeColor="text1"/>
          <w:sz w:val="24"/>
          <w:szCs w:val="24"/>
        </w:rPr>
        <w:t xml:space="preserve">The fourth previous study was conducted to solve speaking problems of students in an EFL class using contextual internet-based instructional materials. This study used Classroom Action Research design in an English Education Department speaking class at a University in Indonesia. There were two cycles of this study. Each cycle included planning, implementation, observation and reflection. The success criterion required that 80% of the students achieve a speaking score of 75. Less than 80% of students met the requirement according to cycle 1 data, so cycle 2's modified </w:t>
      </w:r>
      <w:r w:rsidRPr="00446BBC">
        <w:rPr>
          <w:rFonts w:ascii="Times New Roman" w:hAnsi="Times New Roman" w:cs="Times New Roman"/>
          <w:color w:val="000000" w:themeColor="text1"/>
          <w:sz w:val="24"/>
          <w:szCs w:val="24"/>
        </w:rPr>
        <w:lastRenderedPageBreak/>
        <w:t>plan was put into action. Cycle 2 was ended since the results showed that more than 80% of the students received score of 75 or higher. The stages for implementing teaching integrated reading and speaking in EFL teaching and learning (TIRS) were proposed, and the design and development of the instruction</w:t>
      </w:r>
      <w:r>
        <w:rPr>
          <w:rFonts w:ascii="Times New Roman" w:hAnsi="Times New Roman" w:cs="Times New Roman"/>
          <w:color w:val="000000" w:themeColor="text1"/>
          <w:sz w:val="24"/>
          <w:szCs w:val="24"/>
        </w:rPr>
        <w:t xml:space="preserve">al materials were also examined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{"citationItems":[{"id":"ITEM-1","itemData":{"DOI":"10.1016/j.sbspro.2015.01.442","author":[{"dropping-particle":"","family":"Manurung","given":"Konder","non-dropping-particle":"","parse-names":false,"suffix":""}],"container-title":"Procedia – Social and Behavioral Sciences","id":"ITEM-1","issued":{"date-parts":[["2015"]]},"page":"44-51","publisher":"Elsevier B.V.","title":"Improving the Speaking Skill Using Reading Contextual Internet-based Instructional Materials in an EFL Class in Indonesia","type":"article-journal","volume":"176"},"uris":["http://www.mendeley.com/documents/?uuid=d5fdaebd-0336-4549-a920-45d16089cfd7"]}],"mendeley":{"formattedCitation":"(Manurung, 2015)","plainTextFormattedCitation":"(Manurung, 2015)","previouslyFormattedCitation":"(Manurung, 2015)"},"properties":{"noteIndex":0},"schema":"https://github.com/citation-style-language/schema/raw/master/csl-citation.json"}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762565">
        <w:rPr>
          <w:rFonts w:ascii="Times New Roman" w:hAnsi="Times New Roman" w:cs="Times New Roman"/>
          <w:bCs/>
          <w:noProof/>
          <w:color w:val="000000" w:themeColor="text1"/>
          <w:lang w:val="en-US"/>
        </w:rPr>
        <w:t>(Manurung, 2015)</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21718993"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446BBC">
        <w:rPr>
          <w:rFonts w:ascii="Times New Roman" w:hAnsi="Times New Roman" w:cs="Times New Roman"/>
          <w:color w:val="000000" w:themeColor="text1"/>
          <w:sz w:val="24"/>
          <w:szCs w:val="24"/>
        </w:rPr>
        <w:t>The fifth previous study was conducted to examine the effect of contextual visual aids on Iranian high school students' reading comprehension. A quasi-experimental study with 96 female intermediate-level EFL students as participants was created. A homogenety test was used to select these participants from among 140 students. The chosen participants were divided into four groups: one control group, three experimental groups (pre-thematic, thematic, and post-thematic). The participants performed the pre-test, treatment, and post-test process. Three tests were used to get the data: a PET test, a pre-test, and a post-test of reading comprehension. The results showed that contextual visual aids had a statistically significant effect on the reading comprehension of Iranian high school students. The results of the study also showed that pre-thematic visual aids had the highest effect on high school students' reading comprehension among contextual visual aids.This was followed by thematic visual aids which had a modarate effect on this procces.The post-thematic visual aids, however, have a slightly significant effect on high school students' reading comprehension</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{"citationItems":[{"id":"ITEM-1","itemData":{"DOI":"10.17507/tpls.0609.15","ISSN":"1799-2591","abstract":"The present study was an attempt to investigate the effect of contextual visual aids on Iranian high school students’ reading comprehension. To do so, a thorough review of the related literature was done and a quasi-experimental study was designed in which the participants were 96 female EFL learners at the intermediate level. These participants were chosen out of 140 learners through a homogeneity test. The selected participants were assigned to four groups; three experimental groups (pre-thematic, thematic and post-thematic) and one control group. The participants went through the procedure of pretest, treatment, and posttest. The data was collected by means of three tests: a PET test, a pretest and a posttest of reading comprehension. A one-way ANOVA was run to probe the research questions posed in this study. The findings revealed that contextual visual aids had a statistically significant effect on Iranian high school students' reading comprehension. The study findings also revealed that among the Contextual Visual Aids, pre-thematic aids had the highest effect on high school students’ reading comprehension. This was followed by thematic visual aids which had a moderate effect on this process. However, the post-thematic visual aids had slightly significant effect on high school students' reading comprehension.","author":[{"dropping-particle":"","family":"Majidi","given":"Nahid","non-dropping-particle":"","parse-names":false,"suffix":""},{"dropping-particle":"","family":"Aydinlu","given":"Nader Assadi","non-dropping-particle":"","parse-names":false,"suffix":""}],"container-title":"Theory and Practice in Language Studies","id":"ITEM-1","issue":"9","issued":{"date-parts":[["2016"]]},"page":"1827-1835","title":"The Effect of Contextual Visual Aids on High School Students' Reading Comprehension","type":"article-journal","volume":"6"},"uris":["http://www.mendeley.com/documents/?uuid=61305e81-69f6-4978-8528-e9b163c53424"]}],"mendeley":{"formattedCitation":"(Majidi &amp; Aydinlu, 2016)","plainTextFormattedCitation":"(Majidi &amp; Aydinlu, 2016)","previouslyFormattedCitation":"(Majidi &amp; Aydinlu, 2016)"},"properties":{"noteIndex":0},"schema":"https://github.com/citation-style-language/schema/raw/master/csl-citation.json"}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762565">
        <w:rPr>
          <w:rFonts w:ascii="Times New Roman" w:hAnsi="Times New Roman" w:cs="Times New Roman"/>
          <w:bCs/>
          <w:noProof/>
          <w:color w:val="000000" w:themeColor="text1"/>
          <w:lang w:val="en-US"/>
        </w:rPr>
        <w:t>(Majidi &amp; Aydinlu, 2016)</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1BB7A006" w14:textId="77777777" w:rsidR="00D22229" w:rsidRDefault="00D22229" w:rsidP="00D22229">
      <w:pPr>
        <w:spacing w:after="0" w:line="480" w:lineRule="auto"/>
        <w:ind w:firstLine="709"/>
        <w:jc w:val="both"/>
        <w:rPr>
          <w:rFonts w:ascii="Times New Roman" w:hAnsi="Times New Roman" w:cs="Times New Roman"/>
          <w:color w:val="000000" w:themeColor="text1"/>
          <w:sz w:val="24"/>
          <w:szCs w:val="24"/>
        </w:rPr>
      </w:pPr>
      <w:r w:rsidRPr="00446BBC">
        <w:rPr>
          <w:rFonts w:ascii="Times New Roman" w:hAnsi="Times New Roman" w:cs="Times New Roman"/>
          <w:color w:val="000000" w:themeColor="text1"/>
          <w:sz w:val="24"/>
          <w:szCs w:val="24"/>
        </w:rPr>
        <w:t>Then, the rese</w:t>
      </w:r>
      <w:r>
        <w:rPr>
          <w:rFonts w:ascii="Times New Roman" w:hAnsi="Times New Roman" w:cs="Times New Roman"/>
          <w:color w:val="000000" w:themeColor="text1"/>
          <w:sz w:val="24"/>
          <w:szCs w:val="24"/>
        </w:rPr>
        <w:t>arch that the researcher did was</w:t>
      </w:r>
      <w:r w:rsidRPr="00446BBC">
        <w:rPr>
          <w:rFonts w:ascii="Times New Roman" w:hAnsi="Times New Roman" w:cs="Times New Roman"/>
          <w:color w:val="000000" w:themeColor="text1"/>
          <w:sz w:val="24"/>
          <w:szCs w:val="24"/>
        </w:rPr>
        <w:t xml:space="preserve"> different from the five previous studies above. The difference between this study and the five previous studies above </w:t>
      </w:r>
      <w:r w:rsidRPr="00446BBC">
        <w:rPr>
          <w:rFonts w:ascii="Times New Roman" w:hAnsi="Times New Roman" w:cs="Times New Roman"/>
          <w:color w:val="000000" w:themeColor="text1"/>
          <w:sz w:val="24"/>
          <w:szCs w:val="24"/>
        </w:rPr>
        <w:lastRenderedPageBreak/>
        <w:t>lies in the type of research used. In this study, the researcher use</w:t>
      </w:r>
      <w:r>
        <w:rPr>
          <w:rFonts w:ascii="Times New Roman" w:hAnsi="Times New Roman" w:cs="Times New Roman"/>
          <w:color w:val="000000" w:themeColor="text1"/>
          <w:sz w:val="24"/>
          <w:szCs w:val="24"/>
        </w:rPr>
        <w:t>d</w:t>
      </w:r>
      <w:r w:rsidRPr="00446BBC">
        <w:rPr>
          <w:rFonts w:ascii="Times New Roman" w:hAnsi="Times New Roman" w:cs="Times New Roman"/>
          <w:color w:val="000000" w:themeColor="text1"/>
          <w:sz w:val="24"/>
          <w:szCs w:val="24"/>
        </w:rPr>
        <w:t xml:space="preserve"> a quasi-experimental design, while the research conducted by Mukhaiyar et al., Puspita and Asih, Ampa et al. used Research and Development study and the research design conducted by Manurung is a classroom action research (CAR) design. Besides that, the other difference is that the research conducted by Mukhaiyar et al. focused on developing English teaching materials, Puspita and Asih, and Ampa et al. focused on developing teaching materials for teaching speaking skills, Manurung focused on using reading contextual</w:t>
      </w:r>
      <w:r w:rsidRPr="00446BBC">
        <w:rPr>
          <w:rFonts w:ascii="Times New Roman" w:hAnsi="Times New Roman" w:cs="Times New Roman"/>
          <w:color w:val="000000" w:themeColor="text1"/>
        </w:rPr>
        <w:t xml:space="preserve"> internet-based instructional materials </w:t>
      </w:r>
      <w:r w:rsidRPr="00446BBC">
        <w:rPr>
          <w:rFonts w:ascii="Times New Roman" w:hAnsi="Times New Roman" w:cs="Times New Roman"/>
          <w:color w:val="000000" w:themeColor="text1"/>
          <w:sz w:val="24"/>
          <w:szCs w:val="24"/>
        </w:rPr>
        <w:t>to improve speaking skill, and Majidi and Aydinlu focused on the effect of contextual visual aids on students’ reading comprehension. Meanwhile, this research focus</w:t>
      </w:r>
      <w:r>
        <w:rPr>
          <w:rFonts w:ascii="Times New Roman" w:hAnsi="Times New Roman" w:cs="Times New Roman"/>
          <w:color w:val="000000" w:themeColor="text1"/>
          <w:sz w:val="24"/>
          <w:szCs w:val="24"/>
        </w:rPr>
        <w:t>ed</w:t>
      </w:r>
      <w:r w:rsidRPr="00446BBC">
        <w:rPr>
          <w:rFonts w:ascii="Times New Roman" w:hAnsi="Times New Roman" w:cs="Times New Roman"/>
          <w:color w:val="000000" w:themeColor="text1"/>
          <w:sz w:val="24"/>
          <w:szCs w:val="24"/>
        </w:rPr>
        <w:t xml:space="preserve"> on the effect of contextual teaching materials on students’ reading comprehension.</w:t>
      </w:r>
    </w:p>
    <w:p w14:paraId="6E82D4ED" w14:textId="77777777" w:rsidR="00D22229" w:rsidRPr="00C8682B" w:rsidRDefault="00D22229" w:rsidP="0046144C">
      <w:pPr>
        <w:pStyle w:val="Heading2"/>
        <w:numPr>
          <w:ilvl w:val="0"/>
          <w:numId w:val="6"/>
        </w:numPr>
        <w:spacing w:before="120" w:line="480" w:lineRule="auto"/>
        <w:ind w:left="425" w:hanging="425"/>
        <w:jc w:val="both"/>
        <w:rPr>
          <w:rFonts w:ascii="Times New Roman" w:hAnsi="Times New Roman" w:cs="Times New Roman"/>
          <w:color w:val="000000" w:themeColor="text1"/>
          <w:sz w:val="24"/>
        </w:rPr>
      </w:pPr>
      <w:bookmarkStart w:id="42" w:name="_Toc121435846"/>
      <w:bookmarkStart w:id="43" w:name="_Toc146235661"/>
      <w:r w:rsidRPr="00C8682B">
        <w:rPr>
          <w:rFonts w:ascii="Times New Roman" w:hAnsi="Times New Roman" w:cs="Times New Roman"/>
          <w:color w:val="000000" w:themeColor="text1"/>
          <w:sz w:val="24"/>
        </w:rPr>
        <w:t>Some Pertinent Ideas</w:t>
      </w:r>
      <w:bookmarkEnd w:id="42"/>
      <w:bookmarkEnd w:id="43"/>
    </w:p>
    <w:p w14:paraId="2C2F84A1" w14:textId="77777777" w:rsidR="00D22229" w:rsidRPr="00C8682B" w:rsidRDefault="00D22229" w:rsidP="00D22229">
      <w:pPr>
        <w:pStyle w:val="Heading3"/>
        <w:numPr>
          <w:ilvl w:val="0"/>
          <w:numId w:val="8"/>
        </w:numPr>
        <w:spacing w:before="0" w:line="480" w:lineRule="auto"/>
        <w:ind w:left="851" w:hanging="425"/>
        <w:jc w:val="both"/>
        <w:rPr>
          <w:rFonts w:ascii="Times New Roman" w:hAnsi="Times New Roman" w:cs="Times New Roman"/>
          <w:color w:val="000000" w:themeColor="text1"/>
          <w:sz w:val="24"/>
        </w:rPr>
      </w:pPr>
      <w:bookmarkStart w:id="44" w:name="_Toc121435847"/>
      <w:bookmarkStart w:id="45" w:name="_Toc146235662"/>
      <w:r w:rsidRPr="00C8682B">
        <w:rPr>
          <w:rFonts w:ascii="Times New Roman" w:hAnsi="Times New Roman" w:cs="Times New Roman"/>
          <w:color w:val="000000" w:themeColor="text1"/>
          <w:sz w:val="24"/>
        </w:rPr>
        <w:t>Concept of Contextual Teaching Material</w:t>
      </w:r>
      <w:bookmarkEnd w:id="44"/>
      <w:bookmarkEnd w:id="45"/>
    </w:p>
    <w:p w14:paraId="35FFEA22" w14:textId="77777777" w:rsidR="00D22229" w:rsidRPr="00C8682B" w:rsidRDefault="00D22229" w:rsidP="00CB31DE">
      <w:pPr>
        <w:pStyle w:val="ListParagraph"/>
        <w:numPr>
          <w:ilvl w:val="0"/>
          <w:numId w:val="5"/>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Contextual Teaching and Learning</w:t>
      </w:r>
    </w:p>
    <w:p w14:paraId="35C5E56E" w14:textId="77777777" w:rsidR="00D22229" w:rsidRPr="00C8682B" w:rsidRDefault="00D22229" w:rsidP="00CB31DE">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rPr>
        <w:t xml:space="preserve">The word contextual comes from English, it </w:t>
      </w:r>
      <w:proofErr w:type="gramStart"/>
      <w:r w:rsidRPr="00C8682B">
        <w:rPr>
          <w:rFonts w:ascii="Times New Roman" w:hAnsi="Times New Roman" w:cs="Times New Roman"/>
          <w:color w:val="000000" w:themeColor="text1"/>
          <w:sz w:val="24"/>
        </w:rPr>
        <w:t>mean</w:t>
      </w:r>
      <w:r w:rsidRPr="00C8682B">
        <w:rPr>
          <w:rFonts w:ascii="Times New Roman" w:hAnsi="Times New Roman" w:cs="Times New Roman"/>
          <w:color w:val="000000" w:themeColor="text1"/>
          <w:sz w:val="24"/>
          <w:lang w:val="id-ID"/>
        </w:rPr>
        <w:t>s“</w:t>
      </w:r>
      <w:proofErr w:type="gramEnd"/>
      <w:r w:rsidRPr="00C8682B">
        <w:rPr>
          <w:rFonts w:ascii="Times New Roman" w:hAnsi="Times New Roman" w:cs="Times New Roman"/>
          <w:color w:val="000000" w:themeColor="text1"/>
          <w:sz w:val="24"/>
        </w:rPr>
        <w:t>relating to the context</w:t>
      </w:r>
      <w:r w:rsidRPr="00C8682B">
        <w:rPr>
          <w:rFonts w:ascii="Times New Roman" w:hAnsi="Times New Roman" w:cs="Times New Roman"/>
          <w:color w:val="000000" w:themeColor="text1"/>
          <w:sz w:val="24"/>
          <w:lang w:val="id-ID"/>
        </w:rPr>
        <w:t>”</w:t>
      </w:r>
      <w:r w:rsidRPr="00C8682B">
        <w:rPr>
          <w:rFonts w:ascii="Times New Roman" w:hAnsi="Times New Roman" w:cs="Times New Roman"/>
          <w:color w:val="000000" w:themeColor="text1"/>
          <w:sz w:val="24"/>
        </w:rPr>
        <w:t xml:space="preserve"> or </w:t>
      </w:r>
      <w:r w:rsidRPr="00C8682B">
        <w:rPr>
          <w:rFonts w:ascii="Times New Roman" w:hAnsi="Times New Roman" w:cs="Times New Roman"/>
          <w:color w:val="000000" w:themeColor="text1"/>
          <w:sz w:val="24"/>
          <w:lang w:val="id-ID"/>
        </w:rPr>
        <w:t>“</w:t>
      </w:r>
      <w:r w:rsidRPr="00C8682B">
        <w:rPr>
          <w:rFonts w:ascii="Times New Roman" w:hAnsi="Times New Roman" w:cs="Times New Roman"/>
          <w:color w:val="000000" w:themeColor="text1"/>
          <w:sz w:val="24"/>
        </w:rPr>
        <w:t>in context</w:t>
      </w:r>
      <w:r w:rsidRPr="00C8682B">
        <w:rPr>
          <w:rFonts w:ascii="Times New Roman" w:hAnsi="Times New Roman" w:cs="Times New Roman"/>
          <w:color w:val="000000" w:themeColor="text1"/>
          <w:sz w:val="24"/>
          <w:lang w:val="id-ID"/>
        </w:rPr>
        <w:t>”</w:t>
      </w:r>
      <w:r w:rsidRPr="00C8682B">
        <w:rPr>
          <w:rFonts w:ascii="Times New Roman" w:hAnsi="Times New Roman" w:cs="Times New Roman"/>
          <w:color w:val="000000" w:themeColor="text1"/>
          <w:sz w:val="24"/>
        </w:rPr>
        <w:t>. Context here means circumstances, situations and events. In general, the word contextual has the following meanings:</w:t>
      </w:r>
    </w:p>
    <w:p w14:paraId="03FF86F4" w14:textId="77777777" w:rsidR="00D22229" w:rsidRPr="00C8682B" w:rsidRDefault="00D22229" w:rsidP="00CB31DE">
      <w:pPr>
        <w:pStyle w:val="ListParagraph"/>
        <w:numPr>
          <w:ilvl w:val="0"/>
          <w:numId w:val="7"/>
        </w:numPr>
        <w:spacing w:after="0" w:line="480" w:lineRule="auto"/>
        <w:ind w:left="1276" w:hanging="42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relating to, relevant, there is a direct relationship or connection, according to the context; and</w:t>
      </w:r>
    </w:p>
    <w:p w14:paraId="7CE8F7E2" w14:textId="77777777" w:rsidR="00D22229" w:rsidRPr="00C8682B" w:rsidRDefault="00D22229" w:rsidP="00CB31DE">
      <w:pPr>
        <w:pStyle w:val="ListParagraph"/>
        <w:numPr>
          <w:ilvl w:val="0"/>
          <w:numId w:val="7"/>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bring meaning, mean</w:t>
      </w:r>
      <w:r>
        <w:rPr>
          <w:rFonts w:ascii="Times New Roman" w:hAnsi="Times New Roman" w:cs="Times New Roman"/>
          <w:color w:val="000000" w:themeColor="text1"/>
          <w:sz w:val="24"/>
          <w:lang w:val="id-ID"/>
        </w:rPr>
        <w:t xml:space="preserve">ing and importance (meaningful) </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{"citationItems":[{"id":"ITEM-1","itemData":{"abstract":"MAKALAH Disampaikan pada kegiatan Pelatihan dan Workshop Model-Model Pembelajaran dalam Persiapan RSBI di Kabupaten Karawang 23 September 2009 Oleh: Epon Ningrum","author":[{"dropping-particle":"","family":"Ningrum","given":"Epon","non-dropping-particle":"","parse-names":false,"suffix":""}],"id":"ITEM-1","issued":{"date-parts":[["2009"]]},"number-of-pages":"0-19","title":"Pendekatan Kontekstual (Contextual Teaching and Learning)","type":"report"},"uris":["http://www.mendeley.com/documents/?uuid=75d908c7-f6bc-47a6-baf4-9ba5e3f4021c"]}],"mendeley":{"formattedCitation":"(Ningrum, 2009)","plainTextFormattedCitation":"(Ningrum, 2009)","previouslyFormattedCitation":"(Ningrum, 2009)"},"properties":{"noteIndex":0},"schema":"https://github.com/citation-style-language/schema/raw/master/csl-citation.json"}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(Ningrum, 2009)</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107A909E" w14:textId="77777777" w:rsidR="00D22229" w:rsidRPr="00C8682B" w:rsidRDefault="00D22229" w:rsidP="00CB31DE">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 xml:space="preserve">Contextual in learning or better known as </w:t>
      </w:r>
      <w:r w:rsidRPr="00C8682B">
        <w:rPr>
          <w:rFonts w:ascii="Times New Roman" w:hAnsi="Times New Roman" w:cs="Times New Roman"/>
          <w:i/>
          <w:color w:val="000000" w:themeColor="text1"/>
          <w:sz w:val="24"/>
          <w:lang w:val="id-ID"/>
        </w:rPr>
        <w:t>Contextual Teaching and Learning</w:t>
      </w:r>
      <w:r w:rsidRPr="00C8682B">
        <w:rPr>
          <w:rFonts w:ascii="Times New Roman" w:hAnsi="Times New Roman" w:cs="Times New Roman"/>
          <w:color w:val="000000" w:themeColor="text1"/>
          <w:sz w:val="24"/>
          <w:lang w:val="id-ID"/>
        </w:rPr>
        <w:t xml:space="preserve"> is a learning concept that enables teachers to relate the content of the subject matter being taught to the students' real world situations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{"citationItems":[{"id":"ITEM-1","itemData":{"author":[{"dropping-particle":"","family":"Mudlofir","given":"Ali","non-dropping-particle":"","parse-names":false,"suffix":""},{"dropping-particle":"","family":"Rusydiyah","given":"Evi Fatimatur","non-dropping-particle":"","parse-names":false,"suffix":""}],"id":"ITEM-1","issued":{"date-parts":[["2016"]]},"publisher":"PT RajaGrafindo Persada","publisher-place":"Jakarta","title":"Desain Pembelajaran Inovatif","type":"book"},"uris":["http://www.mendeley.com/documents/?uuid=09a95f73-1aea-4291-acb0-3a63bfd0ea1e"]}],"mendeley":{"formattedCitation":"(Mudlofir &amp; Rusydiyah, 2016)","plainTextFormattedCitation":"(Mudlofir &amp; Rusydiyah, 2016)","previouslyFormattedCitation":"(Mudlofir &amp; Rusydiyah, 2016)"},"properties":{"noteIndex":0},"schema":"https://github.com/citation-style-language/schema/raw/master/csl-citation.json"}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(Mudlofir &amp; Rusydiyah, 2016)</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sidRPr="00C8682B">
        <w:rPr>
          <w:rFonts w:ascii="Times New Roman" w:hAnsi="Times New Roman" w:cs="Times New Roman"/>
          <w:color w:val="000000" w:themeColor="text1"/>
          <w:sz w:val="24"/>
          <w:lang w:val="id-ID"/>
        </w:rPr>
        <w:t xml:space="preserve"> In other words, </w:t>
      </w:r>
      <w:r>
        <w:rPr>
          <w:rFonts w:ascii="Times New Roman" w:hAnsi="Times New Roman" w:cs="Times New Roman"/>
          <w:color w:val="000000" w:themeColor="text1"/>
          <w:sz w:val="24"/>
          <w:lang w:val="id-ID"/>
        </w:rPr>
        <w:t>s</w:t>
      </w:r>
      <w:r w:rsidRPr="00EC6AAC">
        <w:rPr>
          <w:rFonts w:ascii="Times New Roman" w:hAnsi="Times New Roman" w:cs="Times New Roman"/>
          <w:color w:val="000000" w:themeColor="text1"/>
          <w:sz w:val="24"/>
          <w:lang w:val="id-ID"/>
        </w:rPr>
        <w:t>tudents might be encouraged by CTL to connect their information to how it can be used in their daily life. Thus, it is anticipated that students will find learning results to be more meaningful.</w:t>
      </w:r>
    </w:p>
    <w:p w14:paraId="490AA616" w14:textId="77777777" w:rsidR="00D22229" w:rsidRPr="00C8682B" w:rsidRDefault="00D22229" w:rsidP="00D22229">
      <w:pPr>
        <w:pStyle w:val="ListParagraph"/>
        <w:numPr>
          <w:ilvl w:val="0"/>
          <w:numId w:val="5"/>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Teaching Material</w:t>
      </w:r>
    </w:p>
    <w:p w14:paraId="389265AC" w14:textId="77777777" w:rsidR="00D22229" w:rsidRPr="00C8682B" w:rsidRDefault="00D22229" w:rsidP="00CB31DE">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use of instructional material is one of the elements that can impact how well a lesson is taught and how well a student learns. Due to their ability to aid both teachers and students in learning new languages, teaching materials are crucial to the teaching and learning process. All types of materials created with the intention of facilitating learning are referred to as teaching materials.</w:t>
      </w:r>
    </w:p>
    <w:p w14:paraId="63533C7E" w14:textId="77777777" w:rsidR="00D22229" w:rsidRPr="00111A75" w:rsidRDefault="00D22229" w:rsidP="00CB31DE">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Amri in Utami et al</w:t>
      </w:r>
      <w:r>
        <w:rPr>
          <w:rFonts w:ascii="Times New Roman" w:hAnsi="Times New Roman" w:cs="Times New Roman"/>
          <w:color w:val="000000" w:themeColor="text1"/>
          <w:sz w:val="24"/>
          <w:lang w:val="id-ID"/>
        </w:rPr>
        <w:t>. stated that teaching material</w:t>
      </w:r>
      <w:r w:rsidRPr="00C8682B">
        <w:rPr>
          <w:rFonts w:ascii="Times New Roman" w:hAnsi="Times New Roman" w:cs="Times New Roman"/>
          <w:color w:val="000000" w:themeColor="text1"/>
          <w:sz w:val="24"/>
          <w:lang w:val="id-ID"/>
        </w:rPr>
        <w:t xml:space="preserve"> both</w:t>
      </w:r>
      <w:r>
        <w:rPr>
          <w:rFonts w:ascii="Times New Roman" w:hAnsi="Times New Roman" w:cs="Times New Roman"/>
          <w:color w:val="000000" w:themeColor="text1"/>
          <w:sz w:val="24"/>
          <w:lang w:val="id-ID"/>
        </w:rPr>
        <w:t xml:space="preserve"> in written and unwritten form </w:t>
      </w:r>
      <w:r w:rsidRPr="00C8682B">
        <w:rPr>
          <w:rFonts w:ascii="Times New Roman" w:hAnsi="Times New Roman" w:cs="Times New Roman"/>
          <w:color w:val="000000" w:themeColor="text1"/>
          <w:sz w:val="24"/>
          <w:lang w:val="id-ID"/>
        </w:rPr>
        <w:t xml:space="preserve">is all </w:t>
      </w:r>
      <w:r>
        <w:rPr>
          <w:rFonts w:ascii="Times New Roman" w:hAnsi="Times New Roman" w:cs="Times New Roman"/>
          <w:color w:val="000000" w:themeColor="text1"/>
          <w:sz w:val="24"/>
          <w:lang w:val="id-ID"/>
        </w:rPr>
        <w:t>materials</w:t>
      </w:r>
      <w:r w:rsidRPr="00330B6E">
        <w:rPr>
          <w:rFonts w:ascii="Times New Roman" w:hAnsi="Times New Roman" w:cs="Times New Roman"/>
          <w:color w:val="000000" w:themeColor="text1"/>
          <w:sz w:val="24"/>
          <w:lang w:val="id-ID"/>
        </w:rPr>
        <w:t>used in classrooms by teachers to conduct teaching and learning process</w:t>
      </w:r>
      <w:r w:rsidRPr="00C8682B">
        <w:rPr>
          <w:rFonts w:ascii="Times New Roman" w:hAnsi="Times New Roman" w:cs="Times New Roman"/>
          <w:color w:val="000000" w:themeColor="text1"/>
          <w:sz w:val="24"/>
          <w:lang w:val="id-ID"/>
        </w:rPr>
        <w:t xml:space="preserve">. Majid further explained that there are two definitions of teaching material: 1) </w:t>
      </w:r>
      <w:r w:rsidRPr="001253E2">
        <w:rPr>
          <w:rFonts w:ascii="Times New Roman" w:hAnsi="Times New Roman" w:cs="Times New Roman"/>
          <w:color w:val="000000" w:themeColor="text1"/>
          <w:sz w:val="24"/>
          <w:lang w:val="id-ID"/>
        </w:rPr>
        <w:t>Teaching materials include all knowledge, resources, and texts that instructors or teachers require to organize lessons</w:t>
      </w:r>
      <w:r w:rsidRPr="00C8682B">
        <w:rPr>
          <w:rFonts w:ascii="Times New Roman" w:hAnsi="Times New Roman" w:cs="Times New Roman"/>
          <w:color w:val="000000" w:themeColor="text1"/>
          <w:sz w:val="24"/>
          <w:lang w:val="id-ID"/>
        </w:rPr>
        <w:t xml:space="preserve">. 2) teaching material is all written and unwritten </w:t>
      </w:r>
      <w:r>
        <w:rPr>
          <w:rFonts w:ascii="Times New Roman" w:hAnsi="Times New Roman" w:cs="Times New Roman"/>
          <w:color w:val="000000" w:themeColor="text1"/>
          <w:sz w:val="24"/>
          <w:lang w:val="id-ID"/>
        </w:rPr>
        <w:t>material</w:t>
      </w:r>
      <w:r w:rsidRPr="00C8682B">
        <w:rPr>
          <w:rFonts w:ascii="Times New Roman" w:hAnsi="Times New Roman" w:cs="Times New Roman"/>
          <w:color w:val="000000" w:themeColor="text1"/>
          <w:sz w:val="24"/>
          <w:lang w:val="id-ID"/>
        </w:rPr>
        <w:t xml:space="preserve"> used by teachers or instructors to carry out teaching and learning activities in class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{"citationItems":[{"id":"ITEM-1","itemData":{"DOI":"10.11591/edulearn.v12i2.7906","ISSN":"2089-9823","abstract":"The aims of research consist of the following (1) to know need analyze teaching materials related to the matter on writing kid stories in the fourth grade of elementary school, (2) to develop teaching material on writing kid stories based on contextual. The study employs descriptive qualitative and evaluative method which the data are collected by interview, observation, document analysis, and Forum Group Discussions (FGD), questionnaire, and test. Result of the research (1) The teachers still need the addition of teaching materials on writing kid stories as support, (2) Teachers need the new innovation about the developing og teaching materials on writing kid stories. Teaching materials on writing kid stories on contextual basis which can help the teachers as the teaching media in enlanging the sight on writing kid stories and the students are motivated in expressing idea, opinion and mind in a story. The results of the development of teaching materials to writing kid stories based on contextual grade 4th can be received well by learners.","author":[{"dropping-particle":"","family":"Utami","given":"Yermia Tri","non-dropping-particle":"","parse-names":false,"suffix":""},{"dropping-particle":"","family":"Slamet","given":"St. Y.","non-dropping-particle":"","parse-names":false,"suffix":""},{"dropping-particle":"","family":"Winarno","given":"Winarno","non-dropping-particle":"","parse-names":false,"suffix":""}],"container-title":"Journal of Education and Learning (EduLearn)","id":"ITEM-1","issue":"2","issued":{"date-parts":[["2018"]]},"page":"262-265","title":"The Needs For Contextual In Teaching Materials On Writing Kid Stories Grade 4th Elementary School","type":"article-journal","volume":"12"},"uris":["http://www.mendeley.com/documents/?uuid=d19797fd-9e69-4bc8-8160-2d9d53cec358"]}],"mendeley":{"formattedCitation":"(Utami et al., 2018)","plainTextFormattedCitation":"(Utami et al., 2018)","previouslyFormattedCitation":"(Utami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bCs/>
          <w:noProof/>
          <w:color w:val="000000" w:themeColor="text1"/>
        </w:rPr>
        <w:t>(Utami et al.,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0B4492C8"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According to Prastowo in Mukhaiyar et al. teaching material is any information, tools, or texts that are organized systematically, sho</w:t>
      </w:r>
      <w:r>
        <w:rPr>
          <w:rFonts w:ascii="Times New Roman" w:hAnsi="Times New Roman" w:cs="Times New Roman"/>
          <w:color w:val="000000" w:themeColor="text1"/>
          <w:sz w:val="24"/>
          <w:lang w:val="id-ID"/>
        </w:rPr>
        <w:t>wcasing all types of competency</w:t>
      </w:r>
      <w:r w:rsidRPr="00C8682B">
        <w:rPr>
          <w:rFonts w:ascii="Times New Roman" w:hAnsi="Times New Roman" w:cs="Times New Roman"/>
          <w:color w:val="000000" w:themeColor="text1"/>
          <w:sz w:val="24"/>
          <w:lang w:val="id-ID"/>
        </w:rPr>
        <w:t xml:space="preserve"> that students can master, and used to aid in the learning process with the intention of organizing and conducting exams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{"citationItems":[{"id":"ITEM-1","itemData":{"DOI":"10.24036/4.22123","ISSN":"2614-2465","abstract":"One of the aspects that determine the success of the learning process is teaching materials. This research aimed to develop the effectiveness of contextual material for teaching English at Madrasah Aliyah. The design of this research is development research by using ADDIE model. The product consists of two books, (teacher's book and students'book) the title is “English For Us”. Subjects in this research were all students of grade X. Sample were 87 persons and it was selected by using the purposive technique. The instrument used to collect data was a survey, questionnaires, and an interview. Data analysis was used the qualitative and quantitative technique. The practicalities of the teacher’s book were 82.54 and students’ book showed an average 84.63 score. The effectiveness of a product is measured through pre-test is 68,00 and post-test is 75.44. It can be concluded that the contextual material for teaching English at Madrasah Aliyah was effective","author":[{"dropping-particle":"","family":"Mukhaiyar","given":"Mukhaiyar","non-dropping-particle":"","parse-names":false,"suffix":""},{"dropping-particle":"","family":"Effendi","given":"Z. Mawardi","non-dropping-particle":"","parse-names":false,"suffix":""},{"dropping-particle":"","family":"Amri","given":"Zul","non-dropping-particle":"","parse-names":false,"suffix":""}],"container-title":"Jurnal Aplikasi IPTEK Indonesia","id":"ITEM-1","issue":"2","issued":{"date-parts":[["2018"]]},"page":"51-56","title":"The Effectiveness of Developing Contextual Material For Teaching English at Madrasah Aliyah","type":"article-journal","volume":"2"},"uris":["http://www.mendeley.com/documents/?uuid=4389f227-ff02-41ec-9dca-d1341b15f388"]}],"mendeley":{"formattedCitation":"(Mukhaiyar et al., 2018)","plainTextFormattedCitation":"(Mukhaiyar et al., 2018)","previouslyFormattedCitation":"(Mukhaiyar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(Mukhaiyar et al.,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sidRPr="00C8682B">
        <w:rPr>
          <w:rFonts w:ascii="Times New Roman" w:hAnsi="Times New Roman" w:cs="Times New Roman"/>
          <w:color w:val="000000" w:themeColor="text1"/>
          <w:sz w:val="24"/>
          <w:lang w:val="id-ID"/>
        </w:rPr>
        <w:t xml:space="preserve"> From some of those explanations, it can be concluded that teaching material includes any written or unwritten information, tools, or texts that are organized systematically to aid teachers in the classroom learning process.</w:t>
      </w:r>
    </w:p>
    <w:p w14:paraId="60BFB070"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following are some as</w:t>
      </w:r>
      <w:r w:rsidRPr="00C8682B">
        <w:rPr>
          <w:rFonts w:ascii="Times New Roman" w:hAnsi="Times New Roman" w:cs="Times New Roman"/>
          <w:color w:val="000000" w:themeColor="text1"/>
          <w:sz w:val="24"/>
          <w:lang w:val="id-ID"/>
        </w:rPr>
        <w:t>sumptions made by Gagne, Briggs, and Wager in Santosa et al. regarding the significance of teaching material in particular and learning planning in general:</w:t>
      </w:r>
    </w:p>
    <w:p w14:paraId="34E091DA" w14:textId="77777777" w:rsidR="00D22229" w:rsidRPr="00C8682B" w:rsidRDefault="00D22229" w:rsidP="00D22229">
      <w:pPr>
        <w:pStyle w:val="ListParagraph"/>
        <w:numPr>
          <w:ilvl w:val="0"/>
          <w:numId w:val="9"/>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supporting students individually</w:t>
      </w:r>
    </w:p>
    <w:p w14:paraId="264837E1" w14:textId="77777777" w:rsidR="00D22229" w:rsidRPr="00C8682B" w:rsidRDefault="00D22229" w:rsidP="00D22229">
      <w:pPr>
        <w:pStyle w:val="ListParagraph"/>
        <w:numPr>
          <w:ilvl w:val="0"/>
          <w:numId w:val="9"/>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providing space for short-term and long-term learning</w:t>
      </w:r>
    </w:p>
    <w:p w14:paraId="3B948ADB" w14:textId="77777777" w:rsidR="00D22229" w:rsidRPr="00C8682B" w:rsidRDefault="00D22229" w:rsidP="00D22229">
      <w:pPr>
        <w:pStyle w:val="ListParagraph"/>
        <w:numPr>
          <w:ilvl w:val="0"/>
          <w:numId w:val="9"/>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designing teaching materials in a systematic way that has a significant impact on the individual human resource development</w:t>
      </w:r>
    </w:p>
    <w:p w14:paraId="4C9FBE69" w14:textId="77777777" w:rsidR="00D22229" w:rsidRPr="00C8682B" w:rsidRDefault="00D22229" w:rsidP="00D22229">
      <w:pPr>
        <w:pStyle w:val="ListParagraph"/>
        <w:numPr>
          <w:ilvl w:val="0"/>
          <w:numId w:val="9"/>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streamlining the management of the teaching-learning process with a systematic approach, and</w:t>
      </w:r>
    </w:p>
    <w:p w14:paraId="2758AD98" w14:textId="77777777" w:rsidR="00D22229" w:rsidRPr="00C8682B" w:rsidRDefault="00D22229" w:rsidP="00D22229">
      <w:pPr>
        <w:pStyle w:val="ListParagraph"/>
        <w:numPr>
          <w:ilvl w:val="0"/>
          <w:numId w:val="9"/>
        </w:numPr>
        <w:spacing w:after="0" w:line="480" w:lineRule="auto"/>
        <w:ind w:left="1276"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streamlining the learning process because they are created based on the un</w:t>
      </w:r>
      <w:r>
        <w:rPr>
          <w:rFonts w:ascii="Times New Roman" w:hAnsi="Times New Roman" w:cs="Times New Roman"/>
          <w:color w:val="000000" w:themeColor="text1"/>
          <w:sz w:val="24"/>
          <w:lang w:val="id-ID"/>
        </w:rPr>
        <w:t xml:space="preserve">derstanding of how people learn </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{"citationItems":[{"id":"ITEM-1","itemData":{"abstract":"… bahasa inggris, dengan kata lain siswa mampu berkomunikasi dalam ragam bahasa yang sederhana … KBK) tahun 2004 yang selanjutnya menjadi Kurikulum Tingkat Satuan Pendidikan (KTSP … Lumpee dan Beck (1996) mengemukakan pula bahwa buku teks memiliki peranan …","author":[{"dropping-particle":"","family":"Santosa","given":"I Nengah","non-dropping-particle":"","parse-names":false,"suffix":""},{"dropping-particle":"","family":"Suharsono","given":"Naswan","non-dropping-particle":"","parse-names":false,"suffix":""},{"dropping-particle":"","family":"Rasana","given":"I Dewa Raka","non-dropping-particle":"","parse-names":false,"suffix":""}],"container-title":"E-Journal Program Pascasarjana Universitas Pendidikan Ganesha","id":"ITEM-1","issued":{"date-parts":[["2014"]]},"page":"1-12","title":"Pengembangan Buku Teks Bahasa Inggris Kontekstual Sebagai Upaya Menciptakan Situasi Belajar Aktif Bagi Siswa Kelas VII SMP","type":"article-journal","volume":"4"},"uris":["http://www.mendeley.com/documents/?uuid=782dec2e-e6cd-304b-a5c7-1c971b35a496"]}],"mendeley":{"formattedCitation":"(Santosa et al., 2014)","plainTextFormattedCitation":"(Santosa et al., 2014)","previouslyFormattedCitation":"(Santosa et al., 2014)"},"properties":{"noteIndex":0},"schema":"https://github.com/citation-style-language/schema/raw/master/csl-citation.json"}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11A75">
        <w:rPr>
          <w:rFonts w:ascii="Times New Roman" w:hAnsi="Times New Roman" w:cs="Times New Roman"/>
          <w:noProof/>
          <w:color w:val="000000" w:themeColor="text1"/>
          <w:sz w:val="24"/>
          <w:lang w:val="id-ID"/>
        </w:rPr>
        <w:t>(Santosa et al., 2014)</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w:t>
      </w:r>
    </w:p>
    <w:p w14:paraId="100865D5"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Ornstein and Hunkins stated that selecting and employing teaching materials is essentially the same as selecting the learning methods and media to be employed</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{"citationItems":[{"id":"ITEM-1","itemData":{"author":[{"dropping-particle":"","family":"Onrstein","given":"Allan","non-dropping-particle":"","parse-names":false,"suffix":""},{"dropping-particle":"","family":"Hunkins","given":"Francis P","non-dropping-particle":"","parse-names":false,"suffix":""}],"edition":"Fifth Edit","id":"ITEM-1","issued":{"date-parts":[["2009"]]},"publisher":"Pearson","publisher-place":"USA","title":"Curriculum Foundation, Principles, and Issues","type":"book"},"uris":["http://www.mendeley.com/documents/?uuid=404bfc0e-2f33-494c-9ab2-a31ffbe12c8a"]}],"mendeley":{"formattedCitation":"(Onrstein &amp; Hunkins, 2009)","plainTextFormattedCitation":"(Onrstein &amp; Hunkins, 2009)","previouslyFormattedCitation":"(Onrstein &amp; Hunkins, 2009)"},"properties":{"noteIndex":0},"schema":"https://github.com/citation-style-language/schema/raw/master/csl-citation.json"}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11A75">
        <w:rPr>
          <w:rFonts w:ascii="Times New Roman" w:hAnsi="Times New Roman" w:cs="Times New Roman"/>
          <w:noProof/>
          <w:color w:val="000000" w:themeColor="text1"/>
          <w:sz w:val="24"/>
          <w:lang w:val="id-ID"/>
        </w:rPr>
        <w:t>(Onrstein &amp; Hunkins, 2009)</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w:t>
      </w:r>
      <w:r w:rsidRPr="00C8682B">
        <w:rPr>
          <w:rFonts w:ascii="Times New Roman" w:hAnsi="Times New Roman" w:cs="Times New Roman"/>
          <w:color w:val="000000" w:themeColor="text1"/>
          <w:sz w:val="24"/>
          <w:lang w:val="id-ID"/>
        </w:rPr>
        <w:t xml:space="preserve"> Learning activity will not result in anything if there are no teaching materials. </w:t>
      </w:r>
      <w:r w:rsidRPr="001253E2">
        <w:rPr>
          <w:rFonts w:ascii="Times New Roman" w:hAnsi="Times New Roman" w:cs="Times New Roman"/>
          <w:color w:val="000000" w:themeColor="text1"/>
          <w:sz w:val="24"/>
          <w:lang w:val="id-ID"/>
        </w:rPr>
        <w:t xml:space="preserve">There aren't any best or worst </w:t>
      </w:r>
      <w:r w:rsidRPr="001253E2">
        <w:rPr>
          <w:rFonts w:ascii="Times New Roman" w:hAnsi="Times New Roman" w:cs="Times New Roman"/>
          <w:color w:val="000000" w:themeColor="text1"/>
          <w:sz w:val="24"/>
          <w:lang w:val="id-ID"/>
        </w:rPr>
        <w:lastRenderedPageBreak/>
        <w:t>teaching resources; everything depends on how well the approaches are suited to the students' needs.</w:t>
      </w:r>
      <w:r w:rsidRPr="00C8682B">
        <w:rPr>
          <w:rFonts w:ascii="Times New Roman" w:hAnsi="Times New Roman" w:cs="Times New Roman"/>
          <w:color w:val="000000" w:themeColor="text1"/>
          <w:sz w:val="24"/>
          <w:lang w:val="id-ID"/>
        </w:rPr>
        <w:t>Akker in Mukhaiyar et al. stated that an effective teaching materials must be in accordance with the characteristics, settings, and needs of students</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{"citationItems":[{"id":"ITEM-1","itemData":{"DOI":"10.24036/4.22123","ISSN":"2614-2465","abstract":"One of the aspects that determine the success of the learning process is teaching materials. This research aimed to develop the effectiveness of contextual material for teaching English at Madrasah Aliyah. The design of this research is development research by using ADDIE model. The product consists of two books, (teacher's book and students'book) the title is “English For Us”. Subjects in this research were all students of grade X. Sample were 87 persons and it was selected by using the purposive technique. The instrument used to collect data was a survey, questionnaires, and an interview. Data analysis was used the qualitative and quantitative technique. The practicalities of the teacher’s book were 82.54 and students’ book showed an average 84.63 score. The effectiveness of a product is measured through pre-test is 68,00 and post-test is 75.44. It can be concluded that the contextual material for teaching English at Madrasah Aliyah was effective","author":[{"dropping-particle":"","family":"Mukhaiyar","given":"Mukhaiyar","non-dropping-particle":"","parse-names":false,"suffix":""},{"dropping-particle":"","family":"Effendi","given":"Z. Mawardi","non-dropping-particle":"","parse-names":false,"suffix":""},{"dropping-particle":"","family":"Amri","given":"Zul","non-dropping-particle":"","parse-names":false,"suffix":""}],"container-title":"Jurnal Aplikasi IPTEK Indonesia","id":"ITEM-1","issue":"2","issued":{"date-parts":[["2018"]]},"page":"51-56","title":"The Effectiveness of Developing Contextual Material For Teaching English at Madrasah Aliyah","type":"article-journal","volume":"2"},"uris":["http://www.mendeley.com/documents/?uuid=4389f227-ff02-41ec-9dca-d1341b15f388"]}],"mendeley":{"formattedCitation":"(Mukhaiyar et al., 2018)","plainTextFormattedCitation":"(Mukhaiyar et al., 2018)","previouslyFormattedCitation":"(Mukhaiyar et al., 2018)"},"properties":{"noteIndex":0},"schema":"https://github.com/citation-style-language/schema/raw/master/csl-citation.json"}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11A75">
        <w:rPr>
          <w:rFonts w:ascii="Times New Roman" w:hAnsi="Times New Roman" w:cs="Times New Roman"/>
          <w:noProof/>
          <w:color w:val="000000" w:themeColor="text1"/>
          <w:sz w:val="24"/>
          <w:lang w:val="id-ID"/>
        </w:rPr>
        <w:t>(Mukhaiyar et al., 2018)</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xml:space="preserve">. </w:t>
      </w:r>
      <w:r w:rsidRPr="00C8682B">
        <w:rPr>
          <w:rFonts w:ascii="Times New Roman" w:hAnsi="Times New Roman" w:cs="Times New Roman"/>
          <w:color w:val="000000" w:themeColor="text1"/>
          <w:sz w:val="24"/>
          <w:lang w:val="id-ID"/>
        </w:rPr>
        <w:t>This is in line with what was conveyed by Diaz-Rico which stated that the selection of English teaching material must be in accordance with the learning objectives</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{"citationItems":[{"id":"ITEM-1","itemData":{"author":[{"dropping-particle":"","family":"Diaz-Rico","given":"Lynne T","non-dropping-particle":"","parse-names":false,"suffix":""}],"edition":"Second Edi","id":"ITEM-1","issued":{"date-parts":[["2008"]]},"publisher":"Pearson Education","publisher-place":"USA","title":"Strategies for Teaching English Learner","type":"book"},"uris":["http://www.mendeley.com/documents/?uuid=dbb0da9f-1046-41ff-9fef-aa48757c8256"]}],"mendeley":{"formattedCitation":"(Diaz-Rico, 2008)","plainTextFormattedCitation":"(Diaz-Rico, 2008)","previouslyFormattedCitation":"(Diaz-Rico, 2008)"},"properties":{"noteIndex":0},"schema":"https://github.com/citation-style-language/schema/raw/master/csl-citation.json"}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11A75">
        <w:rPr>
          <w:rFonts w:ascii="Times New Roman" w:hAnsi="Times New Roman" w:cs="Times New Roman"/>
          <w:noProof/>
          <w:color w:val="000000" w:themeColor="text1"/>
          <w:sz w:val="24"/>
          <w:lang w:val="id-ID"/>
        </w:rPr>
        <w:t>(Diaz-Rico, 2008)</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xml:space="preserve">. </w:t>
      </w:r>
      <w:r w:rsidRPr="00C8682B">
        <w:rPr>
          <w:rFonts w:ascii="Times New Roman" w:hAnsi="Times New Roman" w:cs="Times New Roman"/>
          <w:color w:val="000000" w:themeColor="text1"/>
          <w:sz w:val="24"/>
          <w:lang w:val="id-ID"/>
        </w:rPr>
        <w:t>In addition, a good teaching material is good if it has three criteria which are valid, practical, and effective.</w:t>
      </w:r>
    </w:p>
    <w:p w14:paraId="2D37460A" w14:textId="77777777" w:rsidR="00D22229" w:rsidRPr="00C8682B" w:rsidRDefault="00D22229" w:rsidP="00CB31DE">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According to the Educational Technology Development Agency in Mukhaiyar et al</w:t>
      </w:r>
      <w:r>
        <w:rPr>
          <w:rFonts w:ascii="Times New Roman" w:hAnsi="Times New Roman" w:cs="Times New Roman"/>
          <w:color w:val="000000" w:themeColor="text1"/>
          <w:sz w:val="24"/>
          <w:lang w:val="id-ID"/>
        </w:rPr>
        <w:t>. t</w:t>
      </w:r>
      <w:r w:rsidRPr="001253E2">
        <w:rPr>
          <w:rFonts w:ascii="Times New Roman" w:hAnsi="Times New Roman" w:cs="Times New Roman"/>
          <w:color w:val="000000" w:themeColor="text1"/>
          <w:sz w:val="24"/>
          <w:lang w:val="id-ID"/>
        </w:rPr>
        <w:t>eaching materials serve as a) guidelines for teachers, who will lead all of their activities in the teaching and learning process, as well as a substance of competences that must be taught, b) guidelines for students, who will direct all of their activities in the teaching and learning process, as well as c) a tool for measuring the accomplishment of learning outcomes</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{"citationItems":[{"id":"ITEM-1","itemData":{"DOI":"10.24036/4.22123","ISSN":"2614-2465","abstract":"One of the aspects that determine the success of the learning process is teaching materials. This research aimed to develop the effectiveness of contextual material for teaching English at Madrasah Aliyah. The design of this research is development research by using ADDIE model. The product consists of two books, (teacher's book and students'book) the title is “English For Us”. Subjects in this research were all students of grade X. Sample were 87 persons and it was selected by using the purposive technique. The instrument used to collect data was a survey, questionnaires, and an interview. Data analysis was used the qualitative and quantitative technique. The practicalities of the teacher’s book were 82.54 and students’ book showed an average 84.63 score. The effectiveness of a product is measured through pre-test is 68,00 and post-test is 75.44. It can be concluded that the contextual material for teaching English at Madrasah Aliyah was effective","author":[{"dropping-particle":"","family":"Mukhaiyar","given":"Mukhaiyar","non-dropping-particle":"","parse-names":false,"suffix":""},{"dropping-particle":"","family":"Effendi","given":"Z. Mawardi","non-dropping-particle":"","parse-names":false,"suffix":""},{"dropping-particle":"","family":"Amri","given":"Zul","non-dropping-particle":"","parse-names":false,"suffix":""}],"container-title":"Jurnal Aplikasi IPTEK Indonesia","id":"ITEM-1","issue":"2","issued":{"date-parts":[["2018"]]},"page":"51-56","title":"The Effectiveness of Developing Contextual Material For Teaching English at Madrasah Aliyah","type":"article-journal","volume":"2"},"uris":["http://www.mendeley.com/documents/?uuid=4389f227-ff02-41ec-9dca-d1341b15f388"]}],"mendeley":{"formattedCitation":"(Mukhaiyar et al., 2018)","plainTextFormattedCitation":"(Mukhaiyar et al., 2018)","previouslyFormattedCitation":"(Mukhaiyar et al., 2018)"},"properties":{"noteIndex":0},"schema":"https://github.com/citation-style-language/schema/raw/master/csl-citation.json"}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11A75">
        <w:rPr>
          <w:rFonts w:ascii="Times New Roman" w:hAnsi="Times New Roman" w:cs="Times New Roman"/>
          <w:noProof/>
          <w:color w:val="000000" w:themeColor="text1"/>
          <w:sz w:val="24"/>
          <w:lang w:val="id-ID"/>
        </w:rPr>
        <w:t>(Mukhaiyar et al., 2018)</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w:t>
      </w:r>
    </w:p>
    <w:p w14:paraId="3C86C72C" w14:textId="77777777" w:rsidR="00D22229" w:rsidRPr="00C8682B" w:rsidRDefault="00D22229" w:rsidP="00CB31DE">
      <w:pPr>
        <w:pStyle w:val="ListParagraph"/>
        <w:numPr>
          <w:ilvl w:val="0"/>
          <w:numId w:val="5"/>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Contextual Teaching Material</w:t>
      </w:r>
    </w:p>
    <w:p w14:paraId="1993BF26" w14:textId="77777777" w:rsidR="00D22229"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According to</w:t>
      </w:r>
      <w:proofErr w:type="spellStart"/>
      <w:r>
        <w:rPr>
          <w:rFonts w:ascii="Times New Roman" w:hAnsi="Times New Roman" w:cs="Times New Roman"/>
          <w:color w:val="000000" w:themeColor="text1"/>
          <w:sz w:val="24"/>
        </w:rPr>
        <w:t>Ampa</w:t>
      </w:r>
      <w:proofErr w:type="spellEnd"/>
      <w:r>
        <w:rPr>
          <w:rFonts w:ascii="Times New Roman" w:hAnsi="Times New Roman" w:cs="Times New Roman"/>
          <w:color w:val="000000" w:themeColor="text1"/>
          <w:sz w:val="24"/>
        </w:rPr>
        <w:t xml:space="preserve"> et al.</w:t>
      </w:r>
      <w:r>
        <w:rPr>
          <w:rFonts w:ascii="Times New Roman" w:hAnsi="Times New Roman" w:cs="Times New Roman"/>
          <w:color w:val="000000" w:themeColor="text1"/>
          <w:sz w:val="24"/>
          <w:lang w:val="id-ID"/>
        </w:rPr>
        <w:t xml:space="preserve">, </w:t>
      </w:r>
      <w:r w:rsidRPr="00C8682B">
        <w:rPr>
          <w:rFonts w:ascii="Times New Roman" w:hAnsi="Times New Roman" w:cs="Times New Roman"/>
          <w:color w:val="000000" w:themeColor="text1"/>
          <w:sz w:val="24"/>
          <w:lang w:val="id-ID"/>
        </w:rPr>
        <w:t xml:space="preserve">contextual </w:t>
      </w:r>
      <w:r w:rsidRPr="00C8682B">
        <w:rPr>
          <w:rFonts w:ascii="Times New Roman" w:hAnsi="Times New Roman" w:cs="Times New Roman"/>
          <w:color w:val="000000" w:themeColor="text1"/>
          <w:sz w:val="24"/>
        </w:rPr>
        <w:t>teaching material is materials that allow students to process new information or knowledge according to their own frames of reference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{"citationItems":[{"id":"ITEM-1","itemData":{"ISBN":"6285255004490","abstract":"The purpose of this research was to develop the contextual learning materials to be used in speaking subject. The Instructional design used to develop the contextual learning materials was derived from several instructional design models, such as the ADDIE, Kemp, Dick and Carey, and ASSURE Models. The stages used were (1) analyze, (2) identify, (3) contextualize, (4) integrate, (5) design, (6) develop, (7) validate (8) try out, (9) implement, and (10) evaluate. The validity of contextual learning materials developed was assessed from three aspects, namely psychological aspect, pedagogical aspect, and methodological aspect. The research instrument took a questionnaire type used to obtain data from the experts and analyzed them quantitatively and qualitatively. The results showed that the contextual learning materials with the criteria of the psychological, pedagogical, and methodological aspects were very valid (93.28%). Therefore, the stages of the instructional design are suitable to produce the contextual learning materials for the English speaking skills.","author":[{"dropping-particle":"","family":"Ampa","given":"Andi Tenri","non-dropping-particle":"","parse-names":false,"suffix":""},{"dropping-particle":"","family":"Basri","given":"Muhammad D","non-dropping-particle":"","parse-names":false,"suffix":""},{"dropping-particle":"","family":"Andriani","given":"Andi Arie","non-dropping-particle":"","parse-names":false,"suffix":""}],"container-title":"International Journal of Education and Research","id":"ITEM-1","issue":"9","issued":{"date-parts":[["2013"]]},"page":"1-10","title":"The Development of Contextual Learning Materials for the English Speaking Skills","type":"article-journal","volume":"1"},"uris":["http://www.mendeley.com/documents/?uuid=3a67d159-8a16-4368-8197-01d7c59a3db5"]}],"mendeley":{"formattedCitation":"(Ampa et al., 2013)","plainTextFormattedCitation":"(Ampa et al., 2013)","previouslyFormattedCitation":"(Ampa et al., 2013)"},"properties":{"noteIndex":0},"schema":"https://github.com/citation-style-language/schema/raw/master/csl-citation.json"}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w:t>
      </w:r>
      <w:proofErr w:type="spellStart"/>
      <w:r w:rsidRPr="00111A75">
        <w:rPr>
          <w:rFonts w:ascii="Times New Roman" w:hAnsi="Times New Roman" w:cs="Times New Roman"/>
          <w:noProof/>
          <w:color w:val="000000" w:themeColor="text1"/>
        </w:rPr>
        <w:t>Ampa</w:t>
      </w:r>
      <w:proofErr w:type="spellEnd"/>
      <w:r w:rsidRPr="00111A75">
        <w:rPr>
          <w:rFonts w:ascii="Times New Roman" w:hAnsi="Times New Roman" w:cs="Times New Roman"/>
          <w:noProof/>
          <w:color w:val="000000" w:themeColor="text1"/>
        </w:rPr>
        <w:t xml:space="preserve"> et al., 2013)</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Pr>
          <w:rFonts w:ascii="Times New Roman" w:hAnsi="Times New Roman" w:cs="Times New Roman"/>
          <w:color w:val="000000" w:themeColor="text1"/>
          <w:sz w:val="24"/>
          <w:lang w:val="id-ID"/>
        </w:rPr>
        <w:t>From</w:t>
      </w:r>
      <w:r w:rsidRPr="00C8682B">
        <w:rPr>
          <w:rFonts w:ascii="Times New Roman" w:hAnsi="Times New Roman" w:cs="Times New Roman"/>
          <w:color w:val="000000" w:themeColor="text1"/>
          <w:sz w:val="24"/>
          <w:lang w:val="id-ID"/>
        </w:rPr>
        <w:t xml:space="preserve"> that explanation, it can be concluded that contextual teaching material is materials that enable students to understand something that has just been obtained in the context of their own personal experiences.</w:t>
      </w:r>
    </w:p>
    <w:p w14:paraId="5418D850"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szCs w:val="24"/>
        </w:rPr>
        <w:lastRenderedPageBreak/>
        <w:t xml:space="preserve">Monteiro and </w:t>
      </w:r>
      <w:r w:rsidRPr="00C8682B">
        <w:rPr>
          <w:rFonts w:ascii="Times New Roman" w:hAnsi="Times New Roman" w:cs="Times New Roman"/>
          <w:color w:val="000000" w:themeColor="text1"/>
          <w:sz w:val="24"/>
          <w:szCs w:val="24"/>
          <w:lang w:val="id-ID"/>
        </w:rPr>
        <w:t>Pereira</w:t>
      </w:r>
      <w:r w:rsidRPr="00C8682B">
        <w:rPr>
          <w:rFonts w:ascii="Times New Roman" w:hAnsi="Times New Roman" w:cs="Times New Roman"/>
          <w:color w:val="000000" w:themeColor="text1"/>
          <w:sz w:val="24"/>
          <w:szCs w:val="24"/>
        </w:rPr>
        <w:t xml:space="preserve"> in their study stated that the use of contextualized instructional materials made it easier and more motivating for students to acquire new content by connecting it to their daily lives. This is to aid in the learning process, particularly so that students may master and sharpen their creative writing abilities when producing stories for children. This instructional material not only supports students but also helps teachers in deepening their understanding of children's story writing abilities</w:t>
      </w:r>
      <w:r w:rsidR="00B252E0">
        <w:rPr>
          <w:rStyle w:val="FootnoteReference"/>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{"citationItems":[{"id":"ITEM-1","itemData":{"abstract":"The purpose of this study was to determine the effect of lecturer involvement on lecturers' perceptions of the implementation of the new curriculum in improving hard-skills, soft-skills, and fulfillment of CPL. This type of research is in the form of quantitative research. The population of this study consisted of 470 lecturers at the Islamic University of Malang. The sample of this research is 309 lecturers at the Islamic University of Malang. The data collected in this study were the results of a questionnaire conducted online. The results of the questionnaire were analyzed using multiple linear regression. The results of this study indicate that the involvement of lecturers has a significant influence on lecturers' perceptions that the implementation of MBKM can improve hard-skills, soft-skills, and fulfillment of CPL. Lecturer involvement variables that significantly affect lecturers' perceptions of theimplementation of MBKM are the involvement of lecturers in preparing the implementation of MBKM, having participated in socialization as a driving lecturer, and being willing to become MBKM supervisors. While the variables that did not have a significant effect were having been a field supervisor, had helped study programs in preparing CPL, had studied the MBKM guide book, and had an active role in encouraging students to take part in the MBKM. This significance is due to the active role of lecturers in participating in the preparation, socialization, and awareness in participating in the implementation of MBKM.","author":[{"dropping-particle":"","family":"Monteiro","given":"Zemilda","non-dropping-particle":"","parse-names":false,"suffix":""},{"dropping-particle":"","family":"Pereira","given":"Sebastiano","non-dropping-particle":"","parse-names":false,"suffix":""}],"container-title":"International Journal of Social Science Research and Review","id":"ITEM-1","issue":"1","issued":{"date-parts":[["2022"]]},"page":"152-158","title":"The Effect of Contextual in Teaching Materials on Writing Kid Stories Grade 4th Elementary School in Surakarta","type":"article-journal","volume":"5"},"uris":["http://www.mendeley.com/documents/?uuid=dfeeac36-e9d0-4d70-a0d8-0170d8518301"]}],"mendeley":{"formattedCitation":"(Monteiro &amp; Pereira, 2022)","plainTextFormattedCitation":"(Monteiro &amp; Pereira, 2022)","previouslyFormattedCitation":"(Monteiro &amp; Pereira, 2022)"},"properties":{"noteIndex":0},"schema":"https://github.com/citation-style-language/schema/raw/master/csl-citation.json"}</w:instrText>
      </w:r>
      <w:r w:rsidR="00B252E0">
        <w:rPr>
          <w:rStyle w:val="FootnoteReference"/>
          <w:rFonts w:ascii="Times New Roman" w:hAnsi="Times New Roman" w:cs="Times New Roman"/>
          <w:color w:val="000000" w:themeColor="text1"/>
          <w:sz w:val="24"/>
          <w:szCs w:val="24"/>
        </w:rPr>
        <w:fldChar w:fldCharType="separate"/>
      </w:r>
      <w:r w:rsidRPr="00111A75">
        <w:rPr>
          <w:rFonts w:ascii="Times New Roman" w:hAnsi="Times New Roman" w:cs="Times New Roman"/>
          <w:bCs/>
          <w:noProof/>
          <w:color w:val="000000" w:themeColor="text1"/>
          <w:sz w:val="24"/>
          <w:szCs w:val="24"/>
        </w:rPr>
        <w:t>(Monteiro &amp; Pereira, 2022)</w:t>
      </w:r>
      <w:r w:rsidR="00B252E0">
        <w:rPr>
          <w:rStyle w:val="FootnoteReference"/>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w:t>
      </w:r>
      <w:r w:rsidRPr="00C8682B">
        <w:rPr>
          <w:rFonts w:ascii="Times New Roman" w:hAnsi="Times New Roman" w:cs="Times New Roman"/>
          <w:color w:val="000000" w:themeColor="text1"/>
          <w:sz w:val="24"/>
          <w:szCs w:val="24"/>
          <w:lang w:val="id-ID"/>
        </w:rPr>
        <w:t>Additionally</w:t>
      </w:r>
      <w:r w:rsidRPr="00C8682B">
        <w:rPr>
          <w:rFonts w:ascii="Times New Roman" w:hAnsi="Times New Roman" w:cs="Times New Roman"/>
          <w:color w:val="000000" w:themeColor="text1"/>
          <w:sz w:val="24"/>
          <w:szCs w:val="24"/>
        </w:rPr>
        <w:t>, it is claimed in their study that using instructional material to create stories based on contextual children is more effective in enhancing students' learning outcomes and creativity in children's story writing abilities.</w:t>
      </w:r>
      <w:r w:rsidRPr="00C8682B">
        <w:rPr>
          <w:rFonts w:ascii="Times New Roman" w:hAnsi="Times New Roman" w:cs="Times New Roman"/>
          <w:color w:val="000000" w:themeColor="text1"/>
          <w:sz w:val="24"/>
          <w:szCs w:val="24"/>
          <w:lang w:val="id-ID"/>
        </w:rPr>
        <w:t xml:space="preserve"> Based on that explanation, it can be concluded that using contextual teaching material can help students learn more effectively by motivating them so that their learning outcomes increase. In addition, contextual teaching material is also useful for teachers because they can expand their knowledge about teaching material.</w:t>
      </w:r>
    </w:p>
    <w:p w14:paraId="582F6827"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szCs w:val="24"/>
          <w:lang w:val="id-ID"/>
        </w:rPr>
      </w:pPr>
      <w:r w:rsidRPr="00EC6AAC">
        <w:rPr>
          <w:rFonts w:ascii="Times New Roman" w:hAnsi="Times New Roman" w:cs="Times New Roman"/>
          <w:color w:val="000000" w:themeColor="text1"/>
          <w:sz w:val="24"/>
          <w:szCs w:val="24"/>
        </w:rPr>
        <w:t>The purpose of instructional materials is to inspire and unleash the full potential of the students. For students to be successful in their studies, good teaching materials must enable and provide enough room for them to practice using the language as well as materials that are contextual or relevant to their circumstances, such as their environment, experiences, or past knowledge</w:t>
      </w:r>
      <w:r w:rsidR="00B252E0">
        <w:rPr>
          <w:rStyle w:val="FootnoteReference"/>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 bahasa inggris, dengan kata lain siswa mampu berkomunikasi dalam ragam bahasa yang sederhana … KBK) tahun 2004 yang selanjutnya menjadi Kurikulum Tingkat Satuan Pendidikan (KTSP … Lumpee dan Beck (1996) mengemukakan pula bahwa buku teks memiliki peranan …","author":[{"dropping-particle":"","family":"Santosa","given":"I Nengah","non-dropping-particle":"","parse-names":false,"suffix":""},{"dropping-particle":"","family":"Suharsono","given":"Naswan","non-dropping-particle":"","parse-names":false,"suffix":""},{"dropping-particle":"","family":"Rasana","given":"I Dewa Raka","non-dropping-particle":"","parse-names":false,"suffix":""}],"container-title":"E-Journal Program Pascasarjana Universitas Pendidikan Ganesha","id":"ITEM-1","issued":{"date-parts":[["2014"]]},"page":"1-12","title":"Pengembangan Buku Teks Bahasa Inggris Kontekstual Sebagai Upaya Menciptakan Situasi Belajar Aktif Bagi Siswa Kelas VII SMP","type":"article-journal","volume":"4"},"uris":["http://www.mendeley.com/documents/?uuid=782dec2e-e6cd-304b-a5c7-1c971b35a496"]}],"mendeley":{"formattedCitation":"(Santosa et al., 2014)","plainTextFormattedCitation":"(Santosa et al., 2014)","previouslyFormattedCitation":"(Santosa et al., 2014)"},"properties":{"noteIndex":0},"schema":"https://github.com/citation-style-language/schema/raw/master/csl-citation.json"}</w:instrText>
      </w:r>
      <w:r w:rsidR="00B252E0">
        <w:rPr>
          <w:rStyle w:val="FootnoteReference"/>
          <w:rFonts w:ascii="Times New Roman" w:hAnsi="Times New Roman" w:cs="Times New Roman"/>
          <w:color w:val="000000" w:themeColor="text1"/>
          <w:sz w:val="24"/>
          <w:szCs w:val="24"/>
        </w:rPr>
        <w:fldChar w:fldCharType="separate"/>
      </w:r>
      <w:r w:rsidRPr="00111A75">
        <w:rPr>
          <w:rFonts w:ascii="Times New Roman" w:hAnsi="Times New Roman" w:cs="Times New Roman"/>
          <w:noProof/>
          <w:color w:val="000000" w:themeColor="text1"/>
          <w:sz w:val="24"/>
          <w:szCs w:val="24"/>
        </w:rPr>
        <w:t>(Santosa et al., 2014)</w:t>
      </w:r>
      <w:r w:rsidR="00B252E0">
        <w:rPr>
          <w:rStyle w:val="FootnoteReference"/>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lang w:val="id-ID"/>
        </w:rPr>
        <w:t>.</w:t>
      </w:r>
      <w:r w:rsidRPr="00C8682B">
        <w:rPr>
          <w:rFonts w:ascii="Times New Roman" w:hAnsi="Times New Roman" w:cs="Times New Roman"/>
          <w:color w:val="000000" w:themeColor="text1"/>
          <w:sz w:val="24"/>
          <w:szCs w:val="24"/>
        </w:rPr>
        <w:t xml:space="preserve"> It is believed that there are more chances for learning to be transferred when students are taught in a context </w:t>
      </w:r>
      <w:r w:rsidRPr="00C8682B">
        <w:rPr>
          <w:rFonts w:ascii="Times New Roman" w:hAnsi="Times New Roman" w:cs="Times New Roman"/>
          <w:color w:val="000000" w:themeColor="text1"/>
          <w:sz w:val="24"/>
          <w:szCs w:val="24"/>
        </w:rPr>
        <w:lastRenderedPageBreak/>
        <w:t>that corresponds to the immediate circumstance in which they will use the material.</w:t>
      </w:r>
    </w:p>
    <w:p w14:paraId="2DBB7A02" w14:textId="77777777" w:rsidR="00D22229" w:rsidRPr="00C8682B" w:rsidRDefault="00D22229" w:rsidP="00CB31DE">
      <w:pPr>
        <w:pStyle w:val="ListParagraph"/>
        <w:spacing w:after="0" w:line="480" w:lineRule="auto"/>
        <w:ind w:left="851" w:firstLine="709"/>
        <w:contextualSpacing w:val="0"/>
        <w:jc w:val="both"/>
        <w:rPr>
          <w:rFonts w:ascii="Times New Roman" w:hAnsi="Times New Roman" w:cs="Times New Roman"/>
          <w:color w:val="000000" w:themeColor="text1"/>
          <w:sz w:val="24"/>
          <w:szCs w:val="24"/>
          <w:lang w:val="id-ID"/>
        </w:rPr>
      </w:pPr>
      <w:r w:rsidRPr="00C8682B">
        <w:rPr>
          <w:rFonts w:ascii="Times New Roman" w:hAnsi="Times New Roman" w:cs="Times New Roman"/>
          <w:color w:val="000000" w:themeColor="text1"/>
          <w:sz w:val="24"/>
          <w:szCs w:val="24"/>
          <w:lang w:val="id-ID"/>
        </w:rPr>
        <w:t>The reading material given must be carefully arranged in order to facilitate students’ comprehension. Additionally, the provided reading materials must be costumized to the needs and the interest of the students. Therefore, the teaching material used in this study will be contextual teaching material. Contextual material is used since it is believed that they are considered to increase students’ motivation and interest in reading. This occurs because reading materials that are suited for the students’ learning environment are included in contextual teaching material. As a result, it is believed that contextual teaching materials are considered to be able to facilitate and improve students' reading comprehension. Students can understand the reading material since it is relatable to them, so it can prevents their minds from wandering while they read it.</w:t>
      </w:r>
    </w:p>
    <w:p w14:paraId="0C447067" w14:textId="77777777" w:rsidR="00D22229" w:rsidRPr="00C8682B" w:rsidRDefault="00D22229" w:rsidP="00D22229">
      <w:pPr>
        <w:pStyle w:val="ListParagraph"/>
        <w:numPr>
          <w:ilvl w:val="0"/>
          <w:numId w:val="5"/>
        </w:numPr>
        <w:spacing w:after="0" w:line="480" w:lineRule="auto"/>
        <w:ind w:left="1276" w:hanging="425"/>
        <w:contextualSpacing w:val="0"/>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Contextual Teaching Material In Teaching Reading Comprehension</w:t>
      </w:r>
    </w:p>
    <w:p w14:paraId="3898D272" w14:textId="77777777" w:rsidR="00D22229" w:rsidRDefault="00D22229" w:rsidP="00D22229">
      <w:pPr>
        <w:pStyle w:val="ListParagraph"/>
        <w:spacing w:after="0" w:line="480" w:lineRule="auto"/>
        <w:ind w:left="851" w:firstLine="709"/>
        <w:contextualSpacing w:val="0"/>
        <w:jc w:val="both"/>
        <w:rPr>
          <w:rFonts w:ascii="Times New Roman" w:hAnsi="Times New Roman" w:cs="Times New Roman"/>
          <w:sz w:val="24"/>
          <w:lang w:val="id-ID"/>
        </w:rPr>
      </w:pPr>
      <w:r w:rsidRPr="001C3E33">
        <w:rPr>
          <w:rFonts w:ascii="Times New Roman" w:hAnsi="Times New Roman" w:cs="Times New Roman"/>
          <w:sz w:val="24"/>
          <w:lang w:val="id-ID"/>
        </w:rPr>
        <w:t xml:space="preserve">Contextual material in teaching reading is a type of text used in the learning process where the content of the text is something that is close to or in accordance with students. So, the selection of the text is adjusted to the conditions and learning environment of students. For example, there are two types of text given to students, namely "The history of United States" and "The effect of TikTok". From the two types of texts, the most relates to students is the second reading because they feel, use, and even know very </w:t>
      </w:r>
      <w:r w:rsidRPr="001C3E33">
        <w:rPr>
          <w:rFonts w:ascii="Times New Roman" w:hAnsi="Times New Roman" w:cs="Times New Roman"/>
          <w:sz w:val="24"/>
          <w:lang w:val="id-ID"/>
        </w:rPr>
        <w:lastRenderedPageBreak/>
        <w:t>well what TikTok is. So, when students read it their minds will not float and they don't even need to imagine and guess at the contents of the reading. The example of contextual material is as follows:</w:t>
      </w:r>
    </w:p>
    <w:p w14:paraId="59CE2DA3" w14:textId="77777777" w:rsidR="00D22229" w:rsidRPr="002D7783" w:rsidRDefault="00D22229" w:rsidP="00D22229">
      <w:pPr>
        <w:pStyle w:val="text-content"/>
        <w:tabs>
          <w:tab w:val="left" w:pos="6885"/>
        </w:tabs>
        <w:spacing w:before="0" w:beforeAutospacing="0" w:after="120" w:afterAutospacing="0" w:line="480" w:lineRule="auto"/>
        <w:ind w:left="851"/>
        <w:jc w:val="center"/>
        <w:rPr>
          <w:b/>
          <w:u w:val="single"/>
        </w:rPr>
      </w:pPr>
      <w:r w:rsidRPr="002D7783">
        <w:rPr>
          <w:b/>
          <w:u w:val="single"/>
        </w:rPr>
        <w:t>TONRANGENG RIVER SIDE</w:t>
      </w:r>
    </w:p>
    <w:p w14:paraId="55B9B854" w14:textId="77777777" w:rsidR="00D22229" w:rsidRPr="002D7783" w:rsidRDefault="00D22229" w:rsidP="00D22229">
      <w:pPr>
        <w:pStyle w:val="text-content"/>
        <w:spacing w:before="0" w:beforeAutospacing="0" w:after="0" w:afterAutospacing="0" w:line="480" w:lineRule="auto"/>
        <w:ind w:left="851" w:firstLine="709"/>
        <w:jc w:val="both"/>
        <w:rPr>
          <w:i/>
        </w:rPr>
      </w:pPr>
      <w:r w:rsidRPr="002D7783">
        <w:rPr>
          <w:i/>
        </w:rPr>
        <w:t>Tonrangeng River Side is one of the most famous places in Parepare. It is a flyover that connects the Sumpang Bridge with the Type B+ Hospital which is decorated with sparkling colorful lights at</w:t>
      </w:r>
      <w:r>
        <w:rPr>
          <w:i/>
        </w:rPr>
        <w:t xml:space="preserve"> night. Located in Lumpue, </w:t>
      </w:r>
      <w:r w:rsidRPr="002D7783">
        <w:rPr>
          <w:i/>
        </w:rPr>
        <w:t>West Bacukiki, Parepare City.</w:t>
      </w:r>
    </w:p>
    <w:p w14:paraId="50E160DB" w14:textId="77777777" w:rsidR="00D22229" w:rsidRPr="002D7783" w:rsidRDefault="00D22229" w:rsidP="00D22229">
      <w:pPr>
        <w:pStyle w:val="text-content"/>
        <w:spacing w:before="0" w:beforeAutospacing="0" w:after="0" w:afterAutospacing="0" w:line="480" w:lineRule="auto"/>
        <w:ind w:left="851" w:firstLine="709"/>
        <w:jc w:val="both"/>
        <w:rPr>
          <w:i/>
        </w:rPr>
      </w:pPr>
      <w:r w:rsidRPr="002D7783">
        <w:rPr>
          <w:i/>
        </w:rPr>
        <w:t>This flyover was built over the Karajae River with a width of 6 meters and a length of 125 meters. Both sides of the road are provided with sidewalks each approximately 1.5 meters wide as access for pedestrians. Meanwhile, in the middle of it, which is about 12 meters wide, a garden is made to make it look prettier. Along the flyover is decorated with colorful lights that will look very beautiful at night in green, white and orange.</w:t>
      </w:r>
    </w:p>
    <w:p w14:paraId="714D9270" w14:textId="77777777" w:rsidR="0046144C" w:rsidRDefault="00D22229" w:rsidP="00D22229">
      <w:pPr>
        <w:pStyle w:val="text-content"/>
        <w:spacing w:before="0" w:beforeAutospacing="0" w:after="240" w:afterAutospacing="0" w:line="480" w:lineRule="auto"/>
        <w:ind w:left="851" w:firstLine="709"/>
        <w:jc w:val="both"/>
        <w:rPr>
          <w:i/>
        </w:rPr>
      </w:pPr>
      <w:r w:rsidRPr="002D7783">
        <w:rPr>
          <w:i/>
        </w:rPr>
        <w:t>In the southern side of Torangeng River Side, there is a green open space filled with lots of shady trees so it feels cool and fresh. While in the northern side there is a traditional culinary tour with a floating restaurant. There are also marine tours that take visitors to see the beauty of the Karajae River by using the boats provided.</w:t>
      </w:r>
    </w:p>
    <w:p w14:paraId="47F7CD92" w14:textId="77777777" w:rsidR="0046144C" w:rsidRDefault="0046144C">
      <w:pPr>
        <w:rPr>
          <w:rFonts w:ascii="Times New Roman" w:eastAsia="Times New Roman" w:hAnsi="Times New Roman" w:cs="Times New Roman"/>
          <w:i/>
          <w:sz w:val="24"/>
          <w:szCs w:val="24"/>
          <w:lang w:eastAsia="id-ID"/>
        </w:rPr>
      </w:pPr>
      <w:r>
        <w:rPr>
          <w:i/>
        </w:rPr>
        <w:br w:type="page"/>
      </w:r>
    </w:p>
    <w:p w14:paraId="08962FB0" w14:textId="77777777" w:rsidR="00D22229" w:rsidRPr="00C8682B" w:rsidRDefault="00D22229" w:rsidP="00D22229">
      <w:pPr>
        <w:pStyle w:val="Heading3"/>
        <w:numPr>
          <w:ilvl w:val="0"/>
          <w:numId w:val="8"/>
        </w:numPr>
        <w:spacing w:before="0" w:line="480" w:lineRule="auto"/>
        <w:ind w:left="851" w:hanging="425"/>
        <w:jc w:val="both"/>
        <w:rPr>
          <w:rFonts w:ascii="Times New Roman" w:hAnsi="Times New Roman" w:cs="Times New Roman"/>
          <w:color w:val="000000" w:themeColor="text1"/>
          <w:sz w:val="24"/>
        </w:rPr>
      </w:pPr>
      <w:bookmarkStart w:id="46" w:name="_Toc121435848"/>
      <w:bookmarkStart w:id="47" w:name="_Toc146235663"/>
      <w:r w:rsidRPr="00C8682B">
        <w:rPr>
          <w:rFonts w:ascii="Times New Roman" w:hAnsi="Times New Roman" w:cs="Times New Roman"/>
          <w:color w:val="000000" w:themeColor="text1"/>
          <w:sz w:val="24"/>
        </w:rPr>
        <w:lastRenderedPageBreak/>
        <w:t>Concept of Reading Comprehension</w:t>
      </w:r>
      <w:bookmarkEnd w:id="46"/>
      <w:bookmarkEnd w:id="47"/>
    </w:p>
    <w:p w14:paraId="04B017A8" w14:textId="77777777" w:rsidR="00D22229" w:rsidRPr="00C8682B" w:rsidRDefault="00D22229" w:rsidP="00D22229">
      <w:pPr>
        <w:pStyle w:val="ListParagraph"/>
        <w:numPr>
          <w:ilvl w:val="0"/>
          <w:numId w:val="10"/>
        </w:numPr>
        <w:spacing w:after="20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Definition of Reading</w:t>
      </w:r>
    </w:p>
    <w:p w14:paraId="72883BA7" w14:textId="77777777" w:rsidR="00D22229" w:rsidRPr="00C8682B" w:rsidRDefault="00D22229" w:rsidP="00D22229">
      <w:pPr>
        <w:pStyle w:val="ListParagraph"/>
        <w:spacing w:after="0" w:line="480" w:lineRule="auto"/>
        <w:ind w:left="851"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is one of the most important academic language skills in English besides other skills. It is an aspect of language skills that is crucial to everyone’s daily existence. People will gain enjoyment, more knowledge, and variety of information by reading.</w:t>
      </w:r>
    </w:p>
    <w:p w14:paraId="6F657BA3" w14:textId="77777777" w:rsidR="00D22229" w:rsidRPr="00C867CD"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proofErr w:type="spellStart"/>
      <w:r w:rsidRPr="00C8682B">
        <w:rPr>
          <w:rFonts w:ascii="Times New Roman" w:hAnsi="Times New Roman" w:cs="Times New Roman"/>
          <w:color w:val="000000" w:themeColor="text1"/>
          <w:sz w:val="24"/>
        </w:rPr>
        <w:t>Daiek</w:t>
      </w:r>
      <w:proofErr w:type="spellEnd"/>
      <w:r w:rsidRPr="00C8682B">
        <w:rPr>
          <w:rFonts w:ascii="Times New Roman" w:hAnsi="Times New Roman" w:cs="Times New Roman"/>
          <w:color w:val="000000" w:themeColor="text1"/>
          <w:sz w:val="24"/>
        </w:rPr>
        <w:t xml:space="preserve"> stated that </w:t>
      </w:r>
      <w:r>
        <w:rPr>
          <w:rFonts w:ascii="Times New Roman" w:hAnsi="Times New Roman" w:cs="Times New Roman"/>
          <w:color w:val="000000" w:themeColor="text1"/>
          <w:sz w:val="24"/>
          <w:lang w:val="id-ID"/>
        </w:rPr>
        <w:t>r</w:t>
      </w:r>
      <w:proofErr w:type="spellStart"/>
      <w:r w:rsidRPr="001253E2">
        <w:rPr>
          <w:rFonts w:ascii="Times New Roman" w:hAnsi="Times New Roman" w:cs="Times New Roman"/>
          <w:color w:val="000000" w:themeColor="text1"/>
          <w:sz w:val="24"/>
        </w:rPr>
        <w:t>eading</w:t>
      </w:r>
      <w:proofErr w:type="spellEnd"/>
      <w:r w:rsidRPr="001253E2">
        <w:rPr>
          <w:rFonts w:ascii="Times New Roman" w:hAnsi="Times New Roman" w:cs="Times New Roman"/>
          <w:color w:val="000000" w:themeColor="text1"/>
          <w:sz w:val="24"/>
        </w:rPr>
        <w:t xml:space="preserve"> is an active process that depends on the author's ability to convey meaning via the use of words and the reader's ability to infer meaning from those words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{"citationItems":[{"id":"ITEM-1","itemData":{"author":[{"dropping-particle":"","family":"Daiek","given":"Deborah","non-dropping-particle":"","parse-names":false,"suffix":""}],"id":"ITEM-1","issued":{"date-parts":[["2004"]]},"publisher":"McGraw Hill","publisher-place":"New York","title":"Critical Reading for College and Beyond","type":"book"},"uris":["http://www.mendeley.com/documents/?uuid=5b592d9c-e143-4e66-84ab-137ff569fefa"]}],"mendeley":{"formattedCitation":"(Daiek, 2004)","plainTextFormattedCitation":"(Daiek, 2004)","previouslyFormattedCitation":"(Daiek, 2004)"},"properties":{"noteIndex":0},"schema":"https://github.com/citation-style-language/schema/raw/master/csl-citation.json"}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w:t>
      </w:r>
      <w:proofErr w:type="spellStart"/>
      <w:r w:rsidRPr="00111A75">
        <w:rPr>
          <w:rFonts w:ascii="Times New Roman" w:hAnsi="Times New Roman" w:cs="Times New Roman"/>
          <w:noProof/>
          <w:color w:val="000000" w:themeColor="text1"/>
        </w:rPr>
        <w:t>Daiek</w:t>
      </w:r>
      <w:proofErr w:type="spellEnd"/>
      <w:r w:rsidRPr="00111A75">
        <w:rPr>
          <w:rFonts w:ascii="Times New Roman" w:hAnsi="Times New Roman" w:cs="Times New Roman"/>
          <w:noProof/>
          <w:color w:val="000000" w:themeColor="text1"/>
        </w:rPr>
        <w:t>, 2004)</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sidRPr="00C8682B">
        <w:rPr>
          <w:rFonts w:ascii="Times New Roman" w:hAnsi="Times New Roman" w:cs="Times New Roman"/>
          <w:color w:val="000000" w:themeColor="text1"/>
          <w:sz w:val="24"/>
        </w:rPr>
        <w:t xml:space="preserve"> The readers must continually make connections between the information they already know and the writer’s words in order to read effectively.</w:t>
      </w:r>
    </w:p>
    <w:p w14:paraId="234513BA" w14:textId="77777777" w:rsidR="00D22229" w:rsidRPr="00C66EB3"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rPr>
        <w:t xml:space="preserve">According to </w:t>
      </w:r>
      <w:proofErr w:type="spellStart"/>
      <w:r w:rsidRPr="00C8682B">
        <w:rPr>
          <w:rFonts w:ascii="Times New Roman" w:hAnsi="Times New Roman" w:cs="Times New Roman"/>
          <w:color w:val="000000" w:themeColor="text1"/>
          <w:sz w:val="24"/>
        </w:rPr>
        <w:t>Tarigan</w:t>
      </w:r>
      <w:proofErr w:type="spellEnd"/>
      <w:r w:rsidRPr="00C8682B">
        <w:rPr>
          <w:rFonts w:ascii="Times New Roman" w:hAnsi="Times New Roman" w:cs="Times New Roman"/>
          <w:color w:val="000000" w:themeColor="text1"/>
          <w:sz w:val="24"/>
        </w:rPr>
        <w:t xml:space="preserve"> in </w:t>
      </w:r>
      <w:proofErr w:type="spellStart"/>
      <w:r w:rsidRPr="00C8682B">
        <w:rPr>
          <w:rFonts w:ascii="Times New Roman" w:hAnsi="Times New Roman" w:cs="Times New Roman"/>
          <w:color w:val="000000" w:themeColor="text1"/>
          <w:sz w:val="24"/>
        </w:rPr>
        <w:t>Kholiq</w:t>
      </w:r>
      <w:proofErr w:type="spellEnd"/>
      <w:r w:rsidRPr="00C8682B">
        <w:rPr>
          <w:rFonts w:ascii="Times New Roman" w:hAnsi="Times New Roman" w:cs="Times New Roman"/>
          <w:color w:val="000000" w:themeColor="text1"/>
          <w:sz w:val="24"/>
        </w:rPr>
        <w:t xml:space="preserve"> and </w:t>
      </w:r>
      <w:proofErr w:type="spellStart"/>
      <w:r w:rsidRPr="00C8682B">
        <w:rPr>
          <w:rFonts w:ascii="Times New Roman" w:hAnsi="Times New Roman" w:cs="Times New Roman"/>
          <w:color w:val="000000" w:themeColor="text1"/>
          <w:sz w:val="24"/>
        </w:rPr>
        <w:t>Luthfiyati</w:t>
      </w:r>
      <w:proofErr w:type="spellEnd"/>
      <w:r w:rsidRPr="00C8682B">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id-ID"/>
        </w:rPr>
        <w:t>r</w:t>
      </w:r>
      <w:proofErr w:type="spellStart"/>
      <w:r w:rsidRPr="00EC6AAC">
        <w:rPr>
          <w:rFonts w:ascii="Times New Roman" w:hAnsi="Times New Roman" w:cs="Times New Roman"/>
          <w:color w:val="000000" w:themeColor="text1"/>
          <w:sz w:val="24"/>
        </w:rPr>
        <w:t>eading</w:t>
      </w:r>
      <w:proofErr w:type="spellEnd"/>
      <w:r w:rsidRPr="00EC6AAC">
        <w:rPr>
          <w:rFonts w:ascii="Times New Roman" w:hAnsi="Times New Roman" w:cs="Times New Roman"/>
          <w:color w:val="000000" w:themeColor="text1"/>
          <w:sz w:val="24"/>
        </w:rPr>
        <w:t xml:space="preserve"> is a method used by readers to comprehend the writer's message as it is expressed in words or other written language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{"citationItems":[{"id":"ITEM-1","itemData":{"ISSN":"2621-4172","abstract":"… PENDAHULUAN Keterampilan berbahasa menjadi fokus pengembangan dalam pembalajaran bahasa … kreatif diartikan sebagai kemampuan membaca dengan pengujian kreativitas seseorang … Pemahaman kreatif berorientasi pada jawaban untuk melengkapi kata, frase, klausa …","author":[{"dropping-particle":"","family":"Kholiq","given":"Abdul","non-dropping-particle":"","parse-names":false,"suffix":""},{"dropping-particle":"","family":"Luthfiyati","given":"Dian","non-dropping-particle":"","parse-names":false,"suffix":""}],"container-title":"Reforma: Jurnal Pendidikan dan Pembelajaran","id":"ITEM-1","issue":"1","issued":{"date-parts":[["2018"]]},"page":"1-11","title":"Tingkat Membaca Pemahaman Siswa Sman 1 Bluluk Lamongan","type":"article-journal","volume":"7"},"uris":["http://www.mendeley.com/documents/?uuid=47d97dfd-ff4d-3716-8526-7b020aa57493"]}],"mendeley":{"formattedCitation":"(Kholiq &amp; Luthfiyati, 2018)","plainTextFormattedCitation":"(Kholiq &amp; Luthfiyati, 2018)","previouslyFormattedCitation":"(Kholiq &amp; Luthfiyati,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bCs/>
          <w:noProof/>
          <w:color w:val="000000" w:themeColor="text1"/>
        </w:rPr>
        <w:t>(</w:t>
      </w:r>
      <w:proofErr w:type="spellStart"/>
      <w:r w:rsidRPr="00111A75">
        <w:rPr>
          <w:rFonts w:ascii="Times New Roman" w:hAnsi="Times New Roman" w:cs="Times New Roman"/>
          <w:bCs/>
          <w:noProof/>
          <w:color w:val="000000" w:themeColor="text1"/>
        </w:rPr>
        <w:t>Kholiq</w:t>
      </w:r>
      <w:proofErr w:type="spellEnd"/>
      <w:r w:rsidRPr="00111A75">
        <w:rPr>
          <w:rFonts w:ascii="Times New Roman" w:hAnsi="Times New Roman" w:cs="Times New Roman"/>
          <w:bCs/>
          <w:noProof/>
          <w:color w:val="000000" w:themeColor="text1"/>
        </w:rPr>
        <w:t xml:space="preserve"> &amp; Luthfiyati,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Pr>
          <w:rFonts w:ascii="Times New Roman" w:hAnsi="Times New Roman" w:cs="Times New Roman"/>
          <w:color w:val="000000" w:themeColor="text1"/>
          <w:sz w:val="24"/>
        </w:rPr>
        <w:t>A</w:t>
      </w:r>
      <w:r w:rsidRPr="001253E2">
        <w:rPr>
          <w:rFonts w:ascii="Times New Roman" w:hAnsi="Times New Roman" w:cs="Times New Roman"/>
          <w:color w:val="000000" w:themeColor="text1"/>
          <w:sz w:val="24"/>
        </w:rPr>
        <w:t xml:space="preserve"> difficult process that allows the meaning of each word to be understood and the set of words to be quickly understood. If it isn't met, the reader won't be able to notice or understand the explicit and implicit signals, and the reading process won't be carried out </w:t>
      </w:r>
      <w:proofErr w:type="spellStart"/>
      <w:proofErr w:type="gramStart"/>
      <w:r w:rsidRPr="001253E2">
        <w:rPr>
          <w:rFonts w:ascii="Times New Roman" w:hAnsi="Times New Roman" w:cs="Times New Roman"/>
          <w:color w:val="000000" w:themeColor="text1"/>
          <w:sz w:val="24"/>
        </w:rPr>
        <w:t>successfully.</w:t>
      </w:r>
      <w:r w:rsidRPr="00C8682B">
        <w:rPr>
          <w:rFonts w:ascii="Times New Roman" w:hAnsi="Times New Roman" w:cs="Times New Roman"/>
          <w:color w:val="000000" w:themeColor="text1"/>
          <w:sz w:val="24"/>
        </w:rPr>
        <w:t>Simply</w:t>
      </w:r>
      <w:proofErr w:type="spellEnd"/>
      <w:proofErr w:type="gramEnd"/>
      <w:r w:rsidRPr="00C8682B">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id-ID"/>
        </w:rPr>
        <w:t>r</w:t>
      </w:r>
      <w:proofErr w:type="spellStart"/>
      <w:r w:rsidRPr="00C66EB3">
        <w:rPr>
          <w:rFonts w:ascii="Times New Roman" w:hAnsi="Times New Roman" w:cs="Times New Roman"/>
          <w:color w:val="000000" w:themeColor="text1"/>
          <w:sz w:val="24"/>
        </w:rPr>
        <w:t>eading</w:t>
      </w:r>
      <w:proofErr w:type="spellEnd"/>
      <w:r w:rsidRPr="00C66EB3">
        <w:rPr>
          <w:rFonts w:ascii="Times New Roman" w:hAnsi="Times New Roman" w:cs="Times New Roman"/>
          <w:color w:val="000000" w:themeColor="text1"/>
          <w:sz w:val="24"/>
        </w:rPr>
        <w:t xml:space="preserve"> can be considered a method of verbal communication between the author and the reader.</w:t>
      </w:r>
    </w:p>
    <w:p w14:paraId="2C12959F" w14:textId="77777777" w:rsidR="00D22229" w:rsidRPr="00111A75"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rPr>
        <w:t xml:space="preserve">Reading was defined by Aebersold and Field in Rahayu as an activity in which individuals examine written symbols in a text and give them meaning. In addition, Nunan also said </w:t>
      </w:r>
      <w:r>
        <w:rPr>
          <w:rFonts w:ascii="Times New Roman" w:hAnsi="Times New Roman" w:cs="Times New Roman"/>
          <w:color w:val="000000" w:themeColor="text1"/>
          <w:sz w:val="24"/>
          <w:lang w:val="id-ID"/>
        </w:rPr>
        <w:t>r</w:t>
      </w:r>
      <w:proofErr w:type="spellStart"/>
      <w:r w:rsidRPr="00C66EB3">
        <w:rPr>
          <w:rFonts w:ascii="Times New Roman" w:hAnsi="Times New Roman" w:cs="Times New Roman"/>
          <w:color w:val="000000" w:themeColor="text1"/>
          <w:sz w:val="24"/>
        </w:rPr>
        <w:t>eading</w:t>
      </w:r>
      <w:proofErr w:type="spellEnd"/>
      <w:r w:rsidRPr="00C66EB3">
        <w:rPr>
          <w:rFonts w:ascii="Times New Roman" w:hAnsi="Times New Roman" w:cs="Times New Roman"/>
          <w:color w:val="000000" w:themeColor="text1"/>
          <w:sz w:val="24"/>
        </w:rPr>
        <w:t xml:space="preserve"> is the process of deciphering </w:t>
      </w:r>
      <w:r w:rsidRPr="00C66EB3">
        <w:rPr>
          <w:rFonts w:ascii="Times New Roman" w:hAnsi="Times New Roman" w:cs="Times New Roman"/>
          <w:color w:val="000000" w:themeColor="text1"/>
          <w:sz w:val="24"/>
        </w:rPr>
        <w:lastRenderedPageBreak/>
        <w:t>written symbols, starting with a smaller unit (individual letters) and working up to a bigger one (words, clauses, and sentences)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{"citationItems":[{"id":"ITEM-1","itemData":{"author":[{"dropping-particle":"","family":"Rahayu","given":"Sri","non-dropping-particle":"","parse-names":false,"suffix":""}],"container-title":"Ethical Lingua: Journal of Language Teaching and Literature","id":"ITEM-1","issue":"2","issued":{"date-parts":[["2015"]]},"page":"133-144","title":"Improving Reading Comprehension through Contextual Guessing Technique at the Second Grade Students of SMA Negeri 1 Palopo","type":"article-journal","volume":"2"},"uris":["http://www.mendeley.com/documents/?uuid=b7b1dd86-fa0b-42a7-bbf3-ac6b522105f0"]}],"mendeley":{"formattedCitation":"(Rahayu, 2015)","plainTextFormattedCitation":"(Rahayu, 2015)","previouslyFormattedCitation":"(Rahayu, 2015)"},"properties":{"noteIndex":0},"schema":"https://github.com/citation-style-language/schema/raw/master/csl-citation.json"}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bCs/>
          <w:noProof/>
          <w:color w:val="000000" w:themeColor="text1"/>
        </w:rPr>
        <w:t>(Rahayu, 2015)</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6002C070" w14:textId="77777777" w:rsidR="00D22229" w:rsidRPr="00C8682B" w:rsidRDefault="00D22229" w:rsidP="0046144C">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szCs w:val="24"/>
        </w:rPr>
        <w:t>From several explanations above</w:t>
      </w:r>
      <w:r w:rsidRPr="00C8682B">
        <w:rPr>
          <w:rFonts w:ascii="Times New Roman" w:hAnsi="Times New Roman" w:cs="Times New Roman"/>
          <w:color w:val="000000" w:themeColor="text1"/>
          <w:sz w:val="24"/>
        </w:rPr>
        <w:t>, it can be concluded that reading is an activity carried out by the reader to get the message conveyed by the writer through written symbols in a text, starting from smaller unit to larger one.</w:t>
      </w:r>
    </w:p>
    <w:p w14:paraId="649D740F" w14:textId="77777777" w:rsidR="00D22229" w:rsidRPr="00C8682B" w:rsidRDefault="00D22229" w:rsidP="00D22229">
      <w:pPr>
        <w:pStyle w:val="ListParagraph"/>
        <w:numPr>
          <w:ilvl w:val="0"/>
          <w:numId w:val="10"/>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Purpose of Reading</w:t>
      </w:r>
    </w:p>
    <w:p w14:paraId="077A4875"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 xml:space="preserve">People read things for various purposes. </w:t>
      </w:r>
      <w:r w:rsidRPr="00EC6AAC">
        <w:rPr>
          <w:rFonts w:ascii="Times New Roman" w:hAnsi="Times New Roman" w:cs="Times New Roman"/>
          <w:color w:val="000000" w:themeColor="text1"/>
          <w:sz w:val="24"/>
        </w:rPr>
        <w:t xml:space="preserve">The reader's interpretation of what they have read is usually its main goal. Reading seeks to make connections between what the reader already knows and the concepts in the text. To link the ideas, readers must be knowledgeable about the material they are </w:t>
      </w:r>
      <w:proofErr w:type="spellStart"/>
      <w:proofErr w:type="gramStart"/>
      <w:r w:rsidRPr="00EC6AAC">
        <w:rPr>
          <w:rFonts w:ascii="Times New Roman" w:hAnsi="Times New Roman" w:cs="Times New Roman"/>
          <w:color w:val="000000" w:themeColor="text1"/>
          <w:sz w:val="24"/>
        </w:rPr>
        <w:t>reading.</w:t>
      </w:r>
      <w:r w:rsidRPr="00C8682B">
        <w:rPr>
          <w:rFonts w:ascii="Times New Roman" w:hAnsi="Times New Roman" w:cs="Times New Roman"/>
          <w:color w:val="000000" w:themeColor="text1"/>
          <w:sz w:val="24"/>
        </w:rPr>
        <w:t>Besides</w:t>
      </w:r>
      <w:proofErr w:type="spellEnd"/>
      <w:proofErr w:type="gramEnd"/>
      <w:r w:rsidRPr="00C8682B">
        <w:rPr>
          <w:rFonts w:ascii="Times New Roman" w:hAnsi="Times New Roman" w:cs="Times New Roman"/>
          <w:color w:val="000000" w:themeColor="text1"/>
          <w:sz w:val="24"/>
        </w:rPr>
        <w:t>, finding out what the writer’s intended message in a text is also one of the readers’ most important tasks.</w:t>
      </w:r>
    </w:p>
    <w:p w14:paraId="793A5E48" w14:textId="77777777" w:rsidR="00D22229" w:rsidRPr="00C8682B" w:rsidRDefault="00D22229" w:rsidP="00D22229">
      <w:pPr>
        <w:pStyle w:val="ListParagraph"/>
        <w:spacing w:after="0" w:line="480" w:lineRule="auto"/>
        <w:ind w:left="851"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Anderson in Dalman stated that there are seven purposes of reading, they are:</w:t>
      </w:r>
    </w:p>
    <w:p w14:paraId="4F3FEFAF"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t xml:space="preserve">Reading for specifics and facts: </w:t>
      </w:r>
      <w:r w:rsidRPr="00C66EB3">
        <w:rPr>
          <w:rFonts w:ascii="Times New Roman" w:hAnsi="Times New Roman" w:cs="Times New Roman"/>
          <w:color w:val="000000" w:themeColor="text1"/>
          <w:sz w:val="24"/>
        </w:rPr>
        <w:t>reading to learn what the story's protagonist does.</w:t>
      </w:r>
    </w:p>
    <w:p w14:paraId="62DAEC68"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i/>
          <w:color w:val="000000" w:themeColor="text1"/>
          <w:sz w:val="24"/>
        </w:rPr>
      </w:pPr>
      <w:r w:rsidRPr="00C66EB3">
        <w:rPr>
          <w:rFonts w:ascii="Times New Roman" w:hAnsi="Times New Roman" w:cs="Times New Roman"/>
          <w:i/>
          <w:color w:val="000000" w:themeColor="text1"/>
          <w:sz w:val="24"/>
        </w:rPr>
        <w:t xml:space="preserve">Reading for primary ideas: </w:t>
      </w:r>
      <w:r w:rsidRPr="00C66EB3">
        <w:rPr>
          <w:rFonts w:ascii="Times New Roman" w:hAnsi="Times New Roman" w:cs="Times New Roman"/>
          <w:color w:val="000000" w:themeColor="text1"/>
          <w:sz w:val="24"/>
        </w:rPr>
        <w:t>reading to understand the issue.</w:t>
      </w:r>
    </w:p>
    <w:p w14:paraId="03AC37D6"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t xml:space="preserve">Reading for organization and sequence: </w:t>
      </w:r>
      <w:r w:rsidRPr="00C66EB3">
        <w:rPr>
          <w:rFonts w:ascii="Times New Roman" w:hAnsi="Times New Roman" w:cs="Times New Roman"/>
          <w:color w:val="000000" w:themeColor="text1"/>
          <w:sz w:val="24"/>
        </w:rPr>
        <w:t>reading to understand each section of the story.</w:t>
      </w:r>
    </w:p>
    <w:p w14:paraId="00E6CF5C"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t xml:space="preserve">Reading for inference: </w:t>
      </w:r>
      <w:r w:rsidRPr="00C66EB3">
        <w:rPr>
          <w:rFonts w:ascii="Times New Roman" w:hAnsi="Times New Roman" w:cs="Times New Roman"/>
          <w:color w:val="000000" w:themeColor="text1"/>
          <w:sz w:val="24"/>
        </w:rPr>
        <w:t>reading to understand what the author intended by their story.</w:t>
      </w:r>
    </w:p>
    <w:p w14:paraId="31AD9BE5"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lastRenderedPageBreak/>
        <w:t xml:space="preserve">Reading for categorization: </w:t>
      </w:r>
      <w:r w:rsidRPr="00C66EB3">
        <w:rPr>
          <w:rFonts w:ascii="Times New Roman" w:hAnsi="Times New Roman" w:cs="Times New Roman"/>
          <w:color w:val="000000" w:themeColor="text1"/>
          <w:sz w:val="24"/>
        </w:rPr>
        <w:t>reading to discover peculiar things.</w:t>
      </w:r>
    </w:p>
    <w:p w14:paraId="6C425EC1" w14:textId="77777777" w:rsidR="00D22229" w:rsidRPr="00C66EB3"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t xml:space="preserve">Reading for evaluation: </w:t>
      </w:r>
      <w:r w:rsidRPr="00C66EB3">
        <w:rPr>
          <w:rFonts w:ascii="Times New Roman" w:hAnsi="Times New Roman" w:cs="Times New Roman"/>
          <w:color w:val="000000" w:themeColor="text1"/>
          <w:sz w:val="24"/>
        </w:rPr>
        <w:t>reading to determine the significance of the narrative.</w:t>
      </w:r>
    </w:p>
    <w:p w14:paraId="493A1127" w14:textId="77777777" w:rsidR="00D22229" w:rsidRPr="00C8682B" w:rsidRDefault="00D22229" w:rsidP="00D22229">
      <w:pPr>
        <w:pStyle w:val="ListParagraph"/>
        <w:numPr>
          <w:ilvl w:val="0"/>
          <w:numId w:val="11"/>
        </w:numPr>
        <w:spacing w:line="480" w:lineRule="auto"/>
        <w:ind w:left="1701" w:hanging="426"/>
        <w:jc w:val="both"/>
        <w:rPr>
          <w:rFonts w:ascii="Times New Roman" w:hAnsi="Times New Roman" w:cs="Times New Roman"/>
          <w:color w:val="000000" w:themeColor="text1"/>
          <w:sz w:val="24"/>
        </w:rPr>
      </w:pPr>
      <w:r w:rsidRPr="00C66EB3">
        <w:rPr>
          <w:rFonts w:ascii="Times New Roman" w:hAnsi="Times New Roman" w:cs="Times New Roman"/>
          <w:i/>
          <w:color w:val="000000" w:themeColor="text1"/>
          <w:sz w:val="24"/>
        </w:rPr>
        <w:t xml:space="preserve">Reading for comparison or contrast: </w:t>
      </w:r>
      <w:r w:rsidRPr="00C66EB3">
        <w:rPr>
          <w:rFonts w:ascii="Times New Roman" w:hAnsi="Times New Roman" w:cs="Times New Roman"/>
          <w:color w:val="000000" w:themeColor="text1"/>
          <w:sz w:val="24"/>
        </w:rPr>
        <w:t>reading to contrast the reader's way of life with the way the story is written</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{"citationItems":[{"id":"ITEM-1","itemData":{"author":[{"dropping-particle":"","family":"Dalman","given":"","non-dropping-particle":"","parse-names":false,"suffix":""}],"id":"ITEM-1","issued":{"date-parts":[["2013"]]},"publisher":"PT. Raja Grafindo","publisher-place":"Bandar Lampung","title":"Keterampilan Membaca","type":"book"},"uris":["http://www.mendeley.com/documents/?uuid=63a274df-bd8b-41ed-843f-751a694c9d9e"]}],"mendeley":{"formattedCitation":"(Dalman, 2013)","plainTextFormattedCitation":"(Dalman, 2013)","previouslyFormattedCitation":"(Dalman, 2013)"},"properties":{"noteIndex":0},"schema":"https://github.com/citation-style-language/schema/raw/master/csl-citation.json"}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111A75">
        <w:rPr>
          <w:rFonts w:ascii="Times New Roman" w:hAnsi="Times New Roman" w:cs="Times New Roman"/>
          <w:noProof/>
          <w:color w:val="000000" w:themeColor="text1"/>
        </w:rPr>
        <w:t>(Dalman, 2013)</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53B0F124" w14:textId="77777777" w:rsidR="00D22229" w:rsidRPr="00C8682B" w:rsidRDefault="00D22229" w:rsidP="00D22229">
      <w:pPr>
        <w:spacing w:after="0" w:line="480" w:lineRule="auto"/>
        <w:ind w:left="851"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While, according to Grabe and Stoller, the purposes of reading consist of:</w:t>
      </w:r>
    </w:p>
    <w:p w14:paraId="461FC21A"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search for simple information</w:t>
      </w:r>
    </w:p>
    <w:p w14:paraId="4B6638FC"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skim quickly</w:t>
      </w:r>
    </w:p>
    <w:p w14:paraId="2BA4F7B6"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learn from text</w:t>
      </w:r>
    </w:p>
    <w:p w14:paraId="72BFC4A0"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integrate information</w:t>
      </w:r>
    </w:p>
    <w:p w14:paraId="41E72137"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write</w:t>
      </w:r>
    </w:p>
    <w:p w14:paraId="5AF214D1" w14:textId="77777777" w:rsidR="00D22229" w:rsidRPr="00C8682B" w:rsidRDefault="00D22229" w:rsidP="00D22229">
      <w:pPr>
        <w:pStyle w:val="ListParagraph"/>
        <w:numPr>
          <w:ilvl w:val="0"/>
          <w:numId w:val="12"/>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to critique texts</w:t>
      </w:r>
    </w:p>
    <w:p w14:paraId="14158DF7" w14:textId="77777777" w:rsidR="00D22229" w:rsidRPr="00C8682B" w:rsidRDefault="00D22229" w:rsidP="00D22229">
      <w:pPr>
        <w:pStyle w:val="ListParagraph"/>
        <w:numPr>
          <w:ilvl w:val="0"/>
          <w:numId w:val="12"/>
        </w:numPr>
        <w:spacing w:line="480" w:lineRule="auto"/>
        <w:ind w:left="1701" w:hanging="425"/>
        <w:contextualSpacing w:val="0"/>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Reading for general comprehension</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{"citationItems":[{"id":"ITEM-1","itemData":{"author":[{"dropping-particle":"","family":"Grabe","given":"William","non-dropping-particle":"","parse-names":false,"suffix":""},{"dropping-particle":"","family":"Stoller","given":"Fredricka L.","non-dropping-particle":"","parse-names":false,"suffix":""}],"id":"ITEM-1","issued":{"date-parts":[["2002"]]},"publisher":"Longman","publisher-place":"New York","title":"Teaching and Researching Reading","type":"book"},"uris":["http://www.mendeley.com/documents/?uuid=410c9c15-3c3f-4496-893a-86f2e6e1db41"]}],"mendeley":{"formattedCitation":"(Grabe &amp; Stoller, 2002)","plainTextFormattedCitation":"(Grabe &amp; Stoller, 2002)","previouslyFormattedCitation":"(Grabe &amp; Stoller, 2002)"},"properties":{"noteIndex":0},"schema":"https://github.com/citation-style-language/schema/raw/master/csl-citation.json"}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(Grabe &amp; Stoller, 2002)</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19F3EFC2" w14:textId="77777777" w:rsidR="00D22229" w:rsidRPr="00C8682B" w:rsidRDefault="00D22229" w:rsidP="0046144C">
      <w:pPr>
        <w:spacing w:after="0" w:line="480" w:lineRule="auto"/>
        <w:ind w:left="851"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Based on the description above, in essence understanding a text and gaining new knowledge are the goal of reading. Every reader has a different reason for reading, depending on their needs, but the goal is the same, which is to comprehend what is being read. In addition, the aim of the reader influences how he reads a paragraph and which comprehension skills he employs. In other words, it is unavoidable to say that the reader's motivation will affect how he reads a text.</w:t>
      </w:r>
    </w:p>
    <w:p w14:paraId="3E41B3B4" w14:textId="77777777" w:rsidR="00D22229" w:rsidRPr="00C8682B" w:rsidRDefault="00D22229" w:rsidP="00D22229">
      <w:pPr>
        <w:pStyle w:val="ListParagraph"/>
        <w:numPr>
          <w:ilvl w:val="0"/>
          <w:numId w:val="10"/>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lastRenderedPageBreak/>
        <w:t>Types of Reading</w:t>
      </w:r>
    </w:p>
    <w:p w14:paraId="7997CC24" w14:textId="77777777" w:rsidR="00D22229" w:rsidRPr="004F3DD5"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Generally, r</w:t>
      </w:r>
      <w:proofErr w:type="spellStart"/>
      <w:r w:rsidRPr="00C8682B">
        <w:rPr>
          <w:rFonts w:ascii="Times New Roman" w:hAnsi="Times New Roman" w:cs="Times New Roman"/>
          <w:color w:val="000000" w:themeColor="text1"/>
          <w:sz w:val="24"/>
        </w:rPr>
        <w:t>eading</w:t>
      </w:r>
      <w:proofErr w:type="spellEnd"/>
      <w:r w:rsidRPr="00C8682B">
        <w:rPr>
          <w:rFonts w:ascii="Times New Roman" w:hAnsi="Times New Roman" w:cs="Times New Roman"/>
          <w:color w:val="000000" w:themeColor="text1"/>
          <w:sz w:val="24"/>
        </w:rPr>
        <w:t xml:space="preserve"> is divided into two categories</w:t>
      </w:r>
      <w:r w:rsidRPr="00C8682B">
        <w:rPr>
          <w:rFonts w:ascii="Times New Roman" w:hAnsi="Times New Roman" w:cs="Times New Roman"/>
          <w:color w:val="000000" w:themeColor="text1"/>
          <w:sz w:val="24"/>
          <w:lang w:val="id-ID"/>
        </w:rPr>
        <w:t>, they are</w:t>
      </w:r>
      <w:r w:rsidRPr="00C8682B">
        <w:rPr>
          <w:rFonts w:ascii="Times New Roman" w:hAnsi="Times New Roman" w:cs="Times New Roman"/>
          <w:color w:val="000000" w:themeColor="text1"/>
          <w:sz w:val="24"/>
        </w:rPr>
        <w:t xml:space="preserve"> reading aloud for mechanical skills and </w:t>
      </w:r>
      <w:r w:rsidRPr="00C8682B">
        <w:rPr>
          <w:rFonts w:ascii="Times New Roman" w:hAnsi="Times New Roman" w:cs="Times New Roman"/>
          <w:color w:val="000000" w:themeColor="text1"/>
          <w:sz w:val="24"/>
          <w:lang w:val="id-ID"/>
        </w:rPr>
        <w:t xml:space="preserve">silent </w:t>
      </w:r>
      <w:proofErr w:type="spellStart"/>
      <w:r w:rsidRPr="00C8682B">
        <w:rPr>
          <w:rFonts w:ascii="Times New Roman" w:hAnsi="Times New Roman" w:cs="Times New Roman"/>
          <w:color w:val="000000" w:themeColor="text1"/>
          <w:sz w:val="24"/>
        </w:rPr>
        <w:t>readingfor</w:t>
      </w:r>
      <w:proofErr w:type="spellEnd"/>
      <w:r w:rsidRPr="00C8682B">
        <w:rPr>
          <w:rFonts w:ascii="Times New Roman" w:hAnsi="Times New Roman" w:cs="Times New Roman"/>
          <w:color w:val="000000" w:themeColor="text1"/>
          <w:sz w:val="24"/>
        </w:rPr>
        <w:t xml:space="preserve"> comprehension skills</w:t>
      </w:r>
      <w:r w:rsidR="00B252E0">
        <w:rPr>
          <w:rStyle w:val="FootnoteReference"/>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author":[{"dropping-particle":"","family":"Alfin","given":"Jauharoti","non-dropping-particle":"","parse-names":false,"suffix":""},{"dropping-particle":"","family":"Wahyuni","given":"Sri","non-dropping-particle":"","parse-names":false,"suffix":""}],"id":"ITEM-1","issued":{"date-parts":[["2008"]]},"publisher":"LAPIS-PGMI","publisher-place":"Surabaya","title":"Bahasa Indonesia Edisi Pertama","type":"book"},"uris":["http://www.mendeley.com/documents/?uuid=3b4a855e-d493-4a3f-8f04-ee95c5e3141c"]}],"mendeley":{"formattedCitation":"(Alfin &amp; Wahyuni, 2008)","plainTextFormattedCitation":"(Alfin &amp; Wahyuni, 2008)","previouslyFormattedCitation":"(Alfin &amp; Wahyuni, 2008)"},"properties":{"noteIndex":0},"schema":"https://github.com/citation-style-language/schema/raw/master/csl-citation.json"}</w:instrText>
      </w:r>
      <w:r w:rsidR="00B252E0">
        <w:rPr>
          <w:rStyle w:val="FootnoteReference"/>
          <w:rFonts w:ascii="Times New Roman" w:hAnsi="Times New Roman" w:cs="Times New Roman"/>
          <w:color w:val="000000" w:themeColor="text1"/>
          <w:sz w:val="24"/>
        </w:rPr>
        <w:fldChar w:fldCharType="separate"/>
      </w:r>
      <w:r w:rsidRPr="004F3DD5">
        <w:rPr>
          <w:rFonts w:ascii="Times New Roman" w:hAnsi="Times New Roman" w:cs="Times New Roman"/>
          <w:noProof/>
          <w:color w:val="000000" w:themeColor="text1"/>
          <w:sz w:val="24"/>
        </w:rPr>
        <w:t>(Alfin &amp; Wahyuni, 2008)</w:t>
      </w:r>
      <w:r w:rsidR="00B252E0">
        <w:rPr>
          <w:rStyle w:val="FootnoteReference"/>
          <w:rFonts w:ascii="Times New Roman" w:hAnsi="Times New Roman" w:cs="Times New Roman"/>
          <w:color w:val="000000" w:themeColor="text1"/>
          <w:sz w:val="24"/>
        </w:rPr>
        <w:fldChar w:fldCharType="end"/>
      </w:r>
      <w:r>
        <w:rPr>
          <w:rFonts w:ascii="Times New Roman" w:hAnsi="Times New Roman" w:cs="Times New Roman"/>
          <w:color w:val="000000" w:themeColor="text1"/>
          <w:sz w:val="24"/>
          <w:lang w:val="id-ID"/>
        </w:rPr>
        <w:t>.</w:t>
      </w:r>
    </w:p>
    <w:p w14:paraId="4F7F736B" w14:textId="77777777" w:rsidR="00D22229" w:rsidRPr="00C8682B" w:rsidRDefault="00D22229" w:rsidP="00D22229">
      <w:pPr>
        <w:pStyle w:val="ListParagraph"/>
        <w:numPr>
          <w:ilvl w:val="0"/>
          <w:numId w:val="14"/>
        </w:numPr>
        <w:spacing w:after="0" w:line="480" w:lineRule="auto"/>
        <w:ind w:left="1276" w:hanging="42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Reading Aloud</w:t>
      </w:r>
    </w:p>
    <w:p w14:paraId="677BB0E7" w14:textId="77777777" w:rsidR="00D22229" w:rsidRPr="00C8682B" w:rsidRDefault="00D22229" w:rsidP="00D22229">
      <w:pPr>
        <w:pStyle w:val="ListParagraph"/>
        <w:spacing w:after="0" w:line="480" w:lineRule="auto"/>
        <w:ind w:left="1276"/>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 xml:space="preserve">Reading aloud is </w:t>
      </w:r>
      <w:r w:rsidRPr="007E6AEF">
        <w:rPr>
          <w:rFonts w:ascii="Times New Roman" w:hAnsi="Times New Roman" w:cs="Times New Roman"/>
          <w:color w:val="000000" w:themeColor="text1"/>
          <w:sz w:val="24"/>
          <w:lang w:val="id-ID"/>
        </w:rPr>
        <w:t>a reading exercise where sound symbols are voiced. In particular, suprasegmental aspects like tone, intonation, stress, pronunciation, stopping, and so on, are important to master when reading aloud.</w:t>
      </w:r>
    </w:p>
    <w:p w14:paraId="0F3E7061" w14:textId="77777777" w:rsidR="00D22229" w:rsidRPr="00C8682B" w:rsidRDefault="00D22229" w:rsidP="00D22229">
      <w:pPr>
        <w:pStyle w:val="ListParagraph"/>
        <w:numPr>
          <w:ilvl w:val="0"/>
          <w:numId w:val="14"/>
        </w:numPr>
        <w:spacing w:after="0" w:line="480" w:lineRule="auto"/>
        <w:ind w:left="1276" w:hanging="42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Silent Reading</w:t>
      </w:r>
    </w:p>
    <w:p w14:paraId="6969E046" w14:textId="77777777" w:rsidR="00D22229" w:rsidRPr="004F3DD5" w:rsidRDefault="00D22229" w:rsidP="00D22229">
      <w:pPr>
        <w:pStyle w:val="ListParagraph"/>
        <w:spacing w:after="0" w:line="480" w:lineRule="auto"/>
        <w:ind w:left="1276"/>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 xml:space="preserve">Silent reading is </w:t>
      </w:r>
      <w:r w:rsidRPr="007E6AEF">
        <w:rPr>
          <w:rFonts w:ascii="Times New Roman" w:hAnsi="Times New Roman" w:cs="Times New Roman"/>
          <w:color w:val="000000" w:themeColor="text1"/>
          <w:sz w:val="24"/>
          <w:lang w:val="id-ID"/>
        </w:rPr>
        <w:t>a reading activity in which sound symbols are read without voice. Students have the chance to fully comprehend the texts they read through this kind of reading.</w:t>
      </w:r>
      <w:r w:rsidRPr="00C8682B">
        <w:rPr>
          <w:rFonts w:ascii="Times New Roman" w:hAnsi="Times New Roman" w:cs="Times New Roman"/>
          <w:color w:val="000000" w:themeColor="text1"/>
          <w:sz w:val="24"/>
          <w:lang w:val="id-ID"/>
        </w:rPr>
        <w:t>Therefore, the most appropriate to use for comprehension skills is silent reading. Then, type of silent reading include: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{"citationItems":[{"id":"ITEM-1","itemData":{"author":[{"dropping-particle":"","family":"Riski","given":"Riski","non-dropping-particle":"","parse-names":false,"suffix":""}],"id":"ITEM-1","issued":{"date-parts":[["2019"]]},"publisher":"Universitas Muhammadiyah Makassar","title":"Peningkatan Kemampuan Membaca Pemahaman Melalui Teknik Warning Uf For Reading (WFR) Siswa Kelas VIII Smp Negeri I Tanete Riaja","type":"thesis"},"uris":["http://www.mendeley.com/documents/?uuid=a5a5bfc1-eaab-403e-ae60-b6b65731e481"]}],"mendeley":{"formattedCitation":"(Riski, 2019)","plainTextFormattedCitation":"(Riski, 2019)","previouslyFormattedCitation":"(Riski, 2019)"},"properties":{"noteIndex":0},"schema":"https://github.com/citation-style-language/schema/raw/master/csl-citation.json"}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(Riski, 2019)</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1DCDCF9F" w14:textId="77777777" w:rsidR="00D22229" w:rsidRPr="00C8682B" w:rsidRDefault="00D22229" w:rsidP="00D22229">
      <w:pPr>
        <w:pStyle w:val="ListParagraph"/>
        <w:numPr>
          <w:ilvl w:val="0"/>
          <w:numId w:val="15"/>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Extensive Reading</w:t>
      </w:r>
    </w:p>
    <w:p w14:paraId="7BA2D9B4" w14:textId="77777777" w:rsidR="00D22229" w:rsidRPr="00C8682B" w:rsidRDefault="00D22229" w:rsidP="00D22229">
      <w:pPr>
        <w:pStyle w:val="ListParagraph"/>
        <w:spacing w:after="0" w:line="480" w:lineRule="auto"/>
        <w:ind w:left="1276"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When reading extensively, a variety of reading materials are used, and the reading activity is done quickly and in a large amount of volume. Three types of extensive reading exist: survey reading, skimming, and shallow reading.</w:t>
      </w:r>
    </w:p>
    <w:p w14:paraId="3186D184" w14:textId="77777777" w:rsidR="00D22229" w:rsidRPr="00C8682B" w:rsidRDefault="00D22229" w:rsidP="00D22229">
      <w:pPr>
        <w:pStyle w:val="ListParagraph"/>
        <w:numPr>
          <w:ilvl w:val="0"/>
          <w:numId w:val="15"/>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Intensive Reading</w:t>
      </w:r>
    </w:p>
    <w:p w14:paraId="1C208A00" w14:textId="77777777" w:rsidR="00D22229" w:rsidRPr="00C8682B" w:rsidRDefault="00D22229" w:rsidP="00D22229">
      <w:pPr>
        <w:pStyle w:val="ListParagraph"/>
        <w:spacing w:after="0" w:line="480" w:lineRule="auto"/>
        <w:ind w:left="1276" w:firstLine="709"/>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Reading that is done carefully and thoroughly with the intention of fully comprehending is referred to as intensive reading. Only one or a few options from already-existing materials are used as reading material. This kind of reading is an attempt to develop and improve critical reading abilities. Intensive reading is divided into two: 1) reading the content review, which entails careful reading, reading comprehension, critical reading, and reading ideas. 2) reading language studies includes reading language and reading literature.</w:t>
      </w:r>
    </w:p>
    <w:p w14:paraId="275ADBB2" w14:textId="77777777" w:rsidR="00D22229" w:rsidRDefault="00D22229" w:rsidP="00213DAF">
      <w:pPr>
        <w:pStyle w:val="ListParagraph"/>
        <w:spacing w:after="0" w:line="480" w:lineRule="auto"/>
        <w:ind w:left="1276"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Then, the type of reading that will be discussed in this study is reading comprehension.The researcher will examine students' reading comprehension, which aims to understand the content of the texts they read. Students are expected to be able to answer questions posed by the teacher related to the reading.</w:t>
      </w:r>
    </w:p>
    <w:p w14:paraId="63AB1042" w14:textId="77777777" w:rsidR="00D22229" w:rsidRDefault="00D22229" w:rsidP="0046144C">
      <w:pPr>
        <w:pStyle w:val="ListParagraph"/>
        <w:spacing w:after="0" w:line="480" w:lineRule="auto"/>
        <w:ind w:left="1276"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In addition, there are some reading strategies that will be used by the researcher. The reading strategy to be used are previewing (activating prior knowledge), predicting, identifying the main idea, and question guide.</w:t>
      </w:r>
    </w:p>
    <w:p w14:paraId="349B9097" w14:textId="77777777" w:rsidR="00D22229" w:rsidRPr="00C8682B" w:rsidRDefault="00D22229" w:rsidP="00D22229">
      <w:pPr>
        <w:pStyle w:val="ListParagraph"/>
        <w:numPr>
          <w:ilvl w:val="0"/>
          <w:numId w:val="10"/>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Definition of Reading Comprehension</w:t>
      </w:r>
    </w:p>
    <w:p w14:paraId="4F06B7D0" w14:textId="77777777" w:rsidR="00D22229" w:rsidRPr="004F3DD5"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szCs w:val="24"/>
          <w:lang w:val="id-ID"/>
        </w:rPr>
      </w:pPr>
      <w:r w:rsidRPr="00C8682B">
        <w:rPr>
          <w:rFonts w:ascii="Times New Roman" w:hAnsi="Times New Roman" w:cs="Times New Roman"/>
          <w:color w:val="000000" w:themeColor="text1"/>
          <w:sz w:val="24"/>
          <w:szCs w:val="24"/>
        </w:rPr>
        <w:t xml:space="preserve">The majority of </w:t>
      </w:r>
      <w:r w:rsidRPr="00287E3C">
        <w:rPr>
          <w:rFonts w:ascii="Times New Roman" w:hAnsi="Times New Roman" w:cs="Times New Roman"/>
          <w:color w:val="000000" w:themeColor="text1"/>
          <w:sz w:val="24"/>
          <w:szCs w:val="24"/>
          <w:lang w:val="id-ID"/>
        </w:rPr>
        <w:t>students</w:t>
      </w:r>
      <w:r w:rsidRPr="00C8682B">
        <w:rPr>
          <w:rFonts w:ascii="Times New Roman" w:hAnsi="Times New Roman" w:cs="Times New Roman"/>
          <w:color w:val="000000" w:themeColor="text1"/>
          <w:sz w:val="24"/>
          <w:szCs w:val="24"/>
        </w:rPr>
        <w:t xml:space="preserve"> simply read and move on without understanding the main idea of the text they have read. Students who can apply reading comprehension, on the other hand, tend to be more advanced and develop into intelligent students of their class because they can gain </w:t>
      </w:r>
      <w:r w:rsidRPr="00C8682B">
        <w:rPr>
          <w:rFonts w:ascii="Times New Roman" w:hAnsi="Times New Roman" w:cs="Times New Roman"/>
          <w:color w:val="000000" w:themeColor="text1"/>
          <w:sz w:val="24"/>
          <w:szCs w:val="24"/>
        </w:rPr>
        <w:lastRenderedPageBreak/>
        <w:t>knowledge, understanding, and a lot of information from reading. Understanding everything they read will help them develop more critical thinking skills and broaden their knowledge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{"citationItems":[{"id":"ITEM-1","itemData":{"ISSN":"2528-3804","abstract":"This research was intended to find out the empirical evidence of the influence the (QARS) Question Answer Relationship strategy on student reading comprehension ability in reading comprehension explanation text. The research used quantitative method with quasi experimental design This research was used purposive sampling with the research sample totally 20 students with classified into two classes, namely experimental group and control group, the population of this research was eight grade of SMP YPK Pematangsiantar. The instrument used is reading comprehension test, before giving treatment the student from both classes were give pre-test to know the ability of student reading comprehension in reading explanation text, the test consists 10 multiple choice question.at the end of treatment the student given post-test the data from both tests were analyzed by using mean to measure the score of student the result of mean score of pre-test reveal a significant improvement between pre-test and post-test. In the pre-test the experimental group got 61 while the control group 66 in post-test","author":[{"dropping-particle":"","family":"Damanik","given":"Ade Sahbana","non-dropping-particle":"","parse-names":false,"suffix":""},{"dropping-particle":"","family":"Herman","given":"Herman","non-dropping-particle":"","parse-names":false,"suffix":""}],"container-title":"INOVISH JOURNAL","id":"ITEM-1","issue":"1","issued":{"date-parts":[["2021","6","30"]]},"page":"84-101","title":"Improving Students’ Reading Comprehension Through Question Answer Relationship Strategy (QARS)","type":"article-journal","volume":"6"},"uris":["http://www.mendeley.com/documents/?uuid=110e0f97-e5e1-35fd-bb14-fac15375cbcc"]}],"mendeley":{"formattedCitation":"(Damanik &amp; Herman, 2021)","plainTextFormattedCitation":"(Damanik &amp; Herman, 2021)","previouslyFormattedCitation":"(Damanik &amp; Herman, 2021)"},"properties":{"noteIndex":0},"schema":"https://github.com/citation-style-language/schema/raw/master/csl-citation.json"}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bCs/>
          <w:noProof/>
          <w:color w:val="000000" w:themeColor="text1"/>
        </w:rPr>
        <w:t>(Damanik &amp; Herman, 2021)</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4FC680ED" w14:textId="77777777" w:rsidR="00D22229" w:rsidRPr="004F3DD5"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szCs w:val="24"/>
          <w:lang w:val="id-ID"/>
        </w:rPr>
      </w:pPr>
      <w:r w:rsidRPr="00C8682B">
        <w:rPr>
          <w:rFonts w:ascii="Times New Roman" w:hAnsi="Times New Roman" w:cs="Times New Roman"/>
          <w:color w:val="000000" w:themeColor="text1"/>
          <w:sz w:val="24"/>
          <w:szCs w:val="24"/>
        </w:rPr>
        <w:t>Reading is an activity that aims to understand the content of reading text through word-by-word or sentence-by-sentence recognition activities. Reading also can be said as a process of finding information contained in the reading text in order to gain a comprehension of the text. Satriani stated that understanding what we read and relating the concepts to what we already know are also parts of comprehension, which goes beyond just word recognition and understanding. Comprehension requires an active thought. It means that to comprehend a text, one must understand its words, relate them to its core idea, and retain its context</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{"citationItems":[{"id":"ITEM-1","itemData":{"DOI":"10.25299/jshmic.2018.vol5(2).1885","ISSN":"2356-2404","abstract":"The aim of this research is to find out the difficulties of reading comprehension faced by the first semester of students in FKIP UIR Pekanbaru. Kualitative research design in case study used in this research by using the instruments were questionnaire and interview guide. Based on the results of analyzing data from the questionnaire and interview, the reseacher found most of students’ difficulties in reading comprehension because they have no motivation in reading habit, they read a little or nothing. It is considered to be a problem for the students to comprehend a reading text. Another students’ difficulties in reading comprehension was the low reading skill. The students complained about the fact that they found, they need to study hard to remember the information they just read. They also need much time to read the text to overcome their problem. Too difficult reading material is also one of students problem in understanding the reading text. The material of reading is unfamiliar for them and grammatical complexity is also a reason why the students failed to comprehend the text correctly. The sentences in reading text too long or having complicated sentences. Related with these problem, new words and long texts are seen by the students as a major obstacle to comprehend a reading text.","author":[{"dropping-particle":"","family":"Satriani","given":"Estika","non-dropping-particle":"","parse-names":false,"suffix":""}],"container-title":"J-SHMIC : Journal of English for Academic","id":"ITEM-1","issue":"2","issued":{"date-parts":[["2018"]]},"page":"15-26","title":"Reading Comprehension Difficulties Encountered by English Students of Islamic University of Riau","type":"article-journal","volume":"5"},"uris":["http://www.mendeley.com/documents/?uuid=978764ef-674e-3326-9982-00c95b83fc34"]}],"mendeley":{"formattedCitation":"(Satriani, 2018)","plainTextFormattedCitation":"(Satriani, 2018)","previouslyFormattedCitation":"(Satriani,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bCs/>
          <w:noProof/>
          <w:color w:val="000000" w:themeColor="text1"/>
        </w:rPr>
        <w:t>(Satriani,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0D4CE030" w14:textId="77777777" w:rsidR="00D22229" w:rsidRPr="004F3DD5"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Grabe and Stoller</w:t>
      </w:r>
      <w:r>
        <w:rPr>
          <w:rFonts w:ascii="Times New Roman" w:hAnsi="Times New Roman" w:cs="Times New Roman"/>
          <w:color w:val="000000" w:themeColor="text1"/>
          <w:sz w:val="24"/>
          <w:szCs w:val="24"/>
          <w:lang w:val="id-ID"/>
        </w:rPr>
        <w:t xml:space="preserve"> stated that</w:t>
      </w:r>
      <w:r w:rsidRPr="00C8682B">
        <w:rPr>
          <w:rFonts w:ascii="Times New Roman" w:hAnsi="Times New Roman" w:cs="Times New Roman"/>
          <w:color w:val="000000" w:themeColor="text1"/>
          <w:sz w:val="24"/>
          <w:szCs w:val="24"/>
        </w:rPr>
        <w:t xml:space="preserve"> reading comprehension is the ability of someone to comprehend or to derive information from a text</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{"citationItems":[{"id":"ITEM-1","itemData":{"author":[{"dropping-particle":"","family":"Grabe","given":"William","non-dropping-particle":"","parse-names":false,"suffix":""},{"dropping-particle":"","family":"Stoller","given":"Fredricka L.","non-dropping-particle":"","parse-names":false,"suffix":""}],"id":"ITEM-1","issued":{"date-parts":[["2002"]]},"publisher":"Longman","publisher-place":"New York","title":"Teaching and Researching Reading","type":"book"},"uris":["http://www.mendeley.com/documents/?uuid=410c9c15-3c3f-4496-893a-86f2e6e1db41"]}],"mendeley":{"formattedCitation":"(Grabe &amp; Stoller, 2002)","plainTextFormattedCitation":"(Grabe &amp; Stoller, 2002)","previouslyFormattedCitation":"(Grabe &amp; Stoller, 2002)"},"properties":{"noteIndex":0},"schema":"https://github.com/citation-style-language/schema/raw/master/csl-citation.json"}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(Grabe &amp; Stoller, 2002)</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r w:rsidRPr="00C8682B">
        <w:rPr>
          <w:rFonts w:ascii="Times New Roman" w:hAnsi="Times New Roman" w:cs="Times New Roman"/>
          <w:color w:val="000000" w:themeColor="text1"/>
          <w:sz w:val="24"/>
          <w:szCs w:val="24"/>
        </w:rPr>
        <w:t xml:space="preserve"> Vaughn cited in Satriani define reading comprehension as the ability to understand a text after reading it. Furthermore, Woolley stated that reading comprehension is interpreting text to derive meaning. Instead of trying to deduce the meaning of individual words or sentences, the objective is to comprehend what is being described in the text as a whole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{"citationItems":[{"id":"ITEM-1","itemData":{"DOI":"10.25299/jshmic.2018.vol5(2).1885","ISSN":"2356-2404","abstract":"The aim of this research is to find out the difficulties of reading comprehension faced by the first semester of students in FKIP UIR Pekanbaru. Kualitative research design in case study used in this research by using the instruments were questionnaire and interview guide. Based on the results of analyzing data from the questionnaire and interview, the reseacher found most of students’ difficulties in reading comprehension because they have no motivation in reading habit, they read a little or nothing. It is considered to be a problem for the students to comprehend a reading text. Another students’ difficulties in reading comprehension was the low reading skill. The students complained about the fact that they found, they need to study hard to remember the information they just read. They also need much time to read the text to overcome their problem. Too difficult reading material is also one of students problem in understanding the reading text. The material of reading is unfamiliar for them and grammatical complexity is also a reason why the students failed to comprehend the text correctly. The sentences in reading text too long or having complicated sentences. Related with these problem, new words and long texts are seen by the students as a major obstacle to comprehend a reading text.","author":[{"dropping-particle":"","family":"Satriani","given":"Estika","non-dropping-particle":"","parse-names":false,"suffix":""}],"container-title":"J-SHMIC : Journal of English for Academic","id":"ITEM-1","issue":"2","issued":{"date-parts":[["2018"]]},"page":"15-26","title":"Reading Comprehension Difficulties Encountered by English Students of Islamic University of Riau","type":"article-journal","volume":"5"},"uris":["http://www.mendeley.com/documents/?uuid=978764ef-674e-3326-9982-00c95b83fc34"]}],"mendeley":{"formattedCitation":"(Satriani, 2018)","plainTextFormattedCitation":"(Satriani, 2018)","previouslyFormattedCitation":"(Satriani,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(Satriani,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59414DFA" w14:textId="77777777" w:rsidR="00D22229" w:rsidRPr="00C8682B" w:rsidRDefault="00D22229" w:rsidP="005D7778">
      <w:pPr>
        <w:pStyle w:val="ListParagraph"/>
        <w:spacing w:after="0" w:line="480" w:lineRule="auto"/>
        <w:ind w:left="851" w:firstLine="709"/>
        <w:contextualSpacing w:val="0"/>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szCs w:val="24"/>
        </w:rPr>
        <w:t xml:space="preserve">From several explanations above, it can be concluded that reading comprehension is one’s ability to gain a comprehension of what is read. In </w:t>
      </w:r>
      <w:r w:rsidRPr="00C8682B">
        <w:rPr>
          <w:rFonts w:ascii="Times New Roman" w:hAnsi="Times New Roman" w:cs="Times New Roman"/>
          <w:color w:val="000000" w:themeColor="text1"/>
          <w:sz w:val="24"/>
          <w:szCs w:val="24"/>
        </w:rPr>
        <w:lastRenderedPageBreak/>
        <w:t>addition, t</w:t>
      </w:r>
      <w:r w:rsidRPr="00C8682B">
        <w:rPr>
          <w:rFonts w:ascii="Times New Roman" w:hAnsi="Times New Roman" w:cs="Times New Roman"/>
          <w:color w:val="000000" w:themeColor="text1"/>
          <w:sz w:val="24"/>
        </w:rPr>
        <w:t>he ability for drawing inferences is one of the characteristics and skills that affect a person's ability to comprehend the text.</w:t>
      </w:r>
    </w:p>
    <w:p w14:paraId="39596708" w14:textId="77777777" w:rsidR="00D22229" w:rsidRPr="00C8682B" w:rsidRDefault="00D22229" w:rsidP="00D22229">
      <w:pPr>
        <w:pStyle w:val="ListParagraph"/>
        <w:numPr>
          <w:ilvl w:val="0"/>
          <w:numId w:val="10"/>
        </w:numPr>
        <w:spacing w:after="0" w:line="480" w:lineRule="auto"/>
        <w:ind w:left="1276" w:hanging="425"/>
        <w:jc w:val="both"/>
        <w:rPr>
          <w:rFonts w:ascii="Times New Roman" w:hAnsi="Times New Roman" w:cs="Times New Roman"/>
          <w:b/>
          <w:color w:val="000000" w:themeColor="text1"/>
          <w:sz w:val="24"/>
        </w:rPr>
      </w:pPr>
      <w:r w:rsidRPr="00C8682B">
        <w:rPr>
          <w:rFonts w:ascii="Times New Roman" w:hAnsi="Times New Roman" w:cs="Times New Roman"/>
          <w:b/>
          <w:color w:val="000000" w:themeColor="text1"/>
          <w:sz w:val="24"/>
        </w:rPr>
        <w:t>Levels of Reading Comprehension</w:t>
      </w:r>
    </w:p>
    <w:p w14:paraId="35D2775F" w14:textId="77777777" w:rsidR="00D22229" w:rsidRPr="00C8682B" w:rsidRDefault="00D22229" w:rsidP="00D22229">
      <w:pPr>
        <w:pStyle w:val="ListParagraph"/>
        <w:numPr>
          <w:ilvl w:val="0"/>
          <w:numId w:val="13"/>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Literal Comprehension</w:t>
      </w:r>
    </w:p>
    <w:p w14:paraId="663A4CB4" w14:textId="77777777" w:rsidR="00D22229" w:rsidRPr="00C8682B" w:rsidRDefault="00D22229" w:rsidP="00D22229">
      <w:pPr>
        <w:pStyle w:val="ListParagraph"/>
        <w:spacing w:after="0" w:line="480" w:lineRule="auto"/>
        <w:ind w:left="1276"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Literal comprehension is the ability to comprehend information that is clearly expressed in a text. Literal comprehension is oriented on the understanding level which the answers (words or phrases) are written in the text. This level is the lowest level of comprehension.</w:t>
      </w:r>
    </w:p>
    <w:p w14:paraId="659D8362" w14:textId="77777777" w:rsidR="00D22229" w:rsidRPr="00C8682B" w:rsidRDefault="00D22229" w:rsidP="00D22229">
      <w:pPr>
        <w:pStyle w:val="ListParagraph"/>
        <w:numPr>
          <w:ilvl w:val="0"/>
          <w:numId w:val="13"/>
        </w:numPr>
        <w:spacing w:after="0" w:line="480" w:lineRule="auto"/>
        <w:ind w:left="1701" w:hanging="490"/>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Interpretative or Inferential Comprehension</w:t>
      </w:r>
    </w:p>
    <w:p w14:paraId="66C63951" w14:textId="77777777" w:rsidR="00D22229" w:rsidRPr="00C8682B" w:rsidRDefault="00D22229" w:rsidP="00D22229">
      <w:pPr>
        <w:pStyle w:val="ListParagraph"/>
        <w:spacing w:after="0" w:line="480" w:lineRule="auto"/>
        <w:ind w:left="1276"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Inferential comprehension is the ability to comprehend information expressed indirectly in a text. Inferential comprehension is oriented to the answers that are not explicitly stated in the text.</w:t>
      </w:r>
    </w:p>
    <w:p w14:paraId="5D91B5C9" w14:textId="77777777" w:rsidR="00D22229" w:rsidRPr="00C8682B" w:rsidRDefault="00D22229" w:rsidP="00D22229">
      <w:pPr>
        <w:pStyle w:val="ListParagraph"/>
        <w:numPr>
          <w:ilvl w:val="0"/>
          <w:numId w:val="13"/>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Critical Comprehension</w:t>
      </w:r>
    </w:p>
    <w:p w14:paraId="39F7C64C" w14:textId="77777777" w:rsidR="00D22229" w:rsidRPr="00C8682B" w:rsidRDefault="00D22229" w:rsidP="00D22229">
      <w:pPr>
        <w:pStyle w:val="ListParagraph"/>
        <w:spacing w:after="0" w:line="480" w:lineRule="auto"/>
        <w:ind w:left="1276"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Critical comprehension is the ability to evaluate text material. This level is defined as the ability to read comprehension at the comparison level. Critical comprehension is oriented on correct or incorrect answers when two things are being compared, the use of words or phrases, and the quality of words used in reading.</w:t>
      </w:r>
    </w:p>
    <w:p w14:paraId="717F291F" w14:textId="77777777" w:rsidR="00D22229" w:rsidRPr="00C8682B" w:rsidRDefault="00D22229" w:rsidP="00D22229">
      <w:pPr>
        <w:pStyle w:val="ListParagraph"/>
        <w:numPr>
          <w:ilvl w:val="0"/>
          <w:numId w:val="13"/>
        </w:numPr>
        <w:spacing w:after="0" w:line="480" w:lineRule="auto"/>
        <w:ind w:left="1701" w:hanging="425"/>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Creative Comprehension</w:t>
      </w:r>
    </w:p>
    <w:p w14:paraId="36599076" w14:textId="77777777" w:rsidR="00D22229" w:rsidRPr="004F3DD5" w:rsidRDefault="00D22229" w:rsidP="0046144C">
      <w:pPr>
        <w:pStyle w:val="ListParagraph"/>
        <w:spacing w:after="0" w:line="480" w:lineRule="auto"/>
        <w:ind w:left="1276"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rPr>
        <w:t xml:space="preserve">Creative comprehension is the ability to convey, in accordance with one's own and others' standards, aesthetic and emotional reactions to texts. The ability to read while putting one's creativity to the test is </w:t>
      </w:r>
      <w:r w:rsidRPr="00C8682B">
        <w:rPr>
          <w:rFonts w:ascii="Times New Roman" w:hAnsi="Times New Roman" w:cs="Times New Roman"/>
          <w:color w:val="000000" w:themeColor="text1"/>
          <w:sz w:val="24"/>
        </w:rPr>
        <w:lastRenderedPageBreak/>
        <w:t>known as the level of creative comprehension. Creative comprehension is oriented towards answers to complete words, phrases, clauses, sentences, or further topics from the text read</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{"citationItems":[{"id":"ITEM-1","itemData":{"ISSN":"2621-4172","abstract":"… PENDAHULUAN Keterampilan berbahasa menjadi fokus pengembangan dalam pembalajaran bahasa … kreatif diartikan sebagai kemampuan membaca dengan pengujian kreativitas seseorang … Pemahaman kreatif berorientasi pada jawaban untuk melengkapi kata, frase, klausa …","author":[{"dropping-particle":"","family":"Kholiq","given":"Abdul","non-dropping-particle":"","parse-names":false,"suffix":""},{"dropping-particle":"","family":"Luthfiyati","given":"Dian","non-dropping-particle":"","parse-names":false,"suffix":""}],"container-title":"Reforma: Jurnal Pendidikan dan Pembelajaran","id":"ITEM-1","issue":"1","issued":{"date-parts":[["2018"]]},"page":"1-11","title":"Tingkat Membaca Pemahaman Siswa Sman 1 Bluluk Lamongan","type":"article-journal","volume":"7"},"uris":["http://www.mendeley.com/documents/?uuid=47d97dfd-ff4d-3716-8526-7b020aa57493"]}],"mendeley":{"formattedCitation":"(Kholiq &amp; Luthfiyati, 2018)","plainTextFormattedCitation":"(Kholiq &amp; Luthfiyati, 2018)","previouslyFormattedCitation":"(Kholiq &amp; Luthfiyati,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w:t>
      </w:r>
      <w:proofErr w:type="spellStart"/>
      <w:r w:rsidRPr="004F3DD5">
        <w:rPr>
          <w:rFonts w:ascii="Times New Roman" w:hAnsi="Times New Roman" w:cs="Times New Roman"/>
          <w:noProof/>
          <w:color w:val="000000" w:themeColor="text1"/>
        </w:rPr>
        <w:t>Kholiq</w:t>
      </w:r>
      <w:proofErr w:type="spellEnd"/>
      <w:r w:rsidRPr="004F3DD5">
        <w:rPr>
          <w:rFonts w:ascii="Times New Roman" w:hAnsi="Times New Roman" w:cs="Times New Roman"/>
          <w:noProof/>
          <w:color w:val="000000" w:themeColor="text1"/>
        </w:rPr>
        <w:t xml:space="preserve"> &amp; Luthfiyati,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2507BEA2" w14:textId="77777777" w:rsidR="00D22229" w:rsidRPr="00C8682B" w:rsidRDefault="00D22229" w:rsidP="00D22229">
      <w:pPr>
        <w:pStyle w:val="ListParagraph"/>
        <w:numPr>
          <w:ilvl w:val="0"/>
          <w:numId w:val="10"/>
        </w:numPr>
        <w:spacing w:after="0" w:line="480" w:lineRule="auto"/>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 xml:space="preserve">Indicator of Reading Comprehension </w:t>
      </w:r>
    </w:p>
    <w:p w14:paraId="3529166F" w14:textId="77777777" w:rsidR="00D22229"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7E6AEF">
        <w:rPr>
          <w:rFonts w:ascii="Times New Roman" w:hAnsi="Times New Roman" w:cs="Times New Roman"/>
          <w:color w:val="000000" w:themeColor="text1"/>
          <w:sz w:val="24"/>
          <w:lang w:val="id-ID"/>
        </w:rPr>
        <w:t>One of the key components of reading activities is comprehension because, in essence, reading skills can be improved by comprehending a text and for the achievement of specific objectives. Thus, the capacity to comprehend written material serves as the definition of reading comprehension.</w:t>
      </w:r>
    </w:p>
    <w:p w14:paraId="044E620A"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Therefore, students are expected not only to read but also to be able to understand the reading. Students can understand a reading if they can get information, messages and meanings contained in a reading. In addition, they can retell the essence of the reading and provide feedback about the contents of the reading.</w:t>
      </w:r>
    </w:p>
    <w:p w14:paraId="4E13D892" w14:textId="77777777" w:rsidR="00D22229" w:rsidRPr="00C8682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Generally, indicators in reading comprehension skill consist of the ability to capture the content of the reading, the ability to summarize the reading, the ability to answer questions based on the content of the reading, and the ability to retell the content of the reading.</w:t>
      </w:r>
    </w:p>
    <w:p w14:paraId="6A68490E" w14:textId="77777777" w:rsidR="00D22229" w:rsidRPr="004F3DD5"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In line with that</w:t>
      </w:r>
      <w:r w:rsidRPr="00C8682B">
        <w:rPr>
          <w:rFonts w:ascii="Times New Roman" w:hAnsi="Times New Roman" w:cs="Times New Roman"/>
          <w:color w:val="000000" w:themeColor="text1"/>
          <w:sz w:val="24"/>
        </w:rPr>
        <w:t xml:space="preserve">, </w:t>
      </w:r>
      <w:proofErr w:type="spellStart"/>
      <w:r w:rsidRPr="00C8682B">
        <w:rPr>
          <w:rFonts w:ascii="Times New Roman" w:hAnsi="Times New Roman" w:cs="Times New Roman"/>
          <w:color w:val="000000" w:themeColor="text1"/>
          <w:sz w:val="24"/>
        </w:rPr>
        <w:t>Somadayo</w:t>
      </w:r>
      <w:proofErr w:type="spellEnd"/>
      <w:r w:rsidRPr="00C8682B">
        <w:rPr>
          <w:rFonts w:ascii="Times New Roman" w:hAnsi="Times New Roman" w:cs="Times New Roman"/>
          <w:color w:val="000000" w:themeColor="text1"/>
          <w:sz w:val="24"/>
        </w:rPr>
        <w:t xml:space="preserve"> in Sari et al. explained that a person can be said to understand reading well if he possesses the following abilities: 1) the ability to understand the words and expressions used by the writer; 2) the </w:t>
      </w:r>
      <w:r w:rsidRPr="00C8682B">
        <w:rPr>
          <w:rFonts w:ascii="Times New Roman" w:hAnsi="Times New Roman" w:cs="Times New Roman"/>
          <w:color w:val="000000" w:themeColor="text1"/>
          <w:sz w:val="24"/>
        </w:rPr>
        <w:lastRenderedPageBreak/>
        <w:t>ability to understand both explicit and implied meanings; and 3) the ability to draw conclusions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{"citationItems":[{"id":"ITEM-1","itemData":{"abstract":"… tiga indikator dalam keterampilan membaca pemahaman … membaca pemahaman karangan eksposisi untuk indikator … Berdasarkan pembahasan tersebut, keterampilan membaca …","author":[{"dropping-particle":"","family":"Sari","given":"Fauza Puspita","non-dropping-particle":"","parse-names":false,"suffix":""},{"dropping-particle":"","family":"Basri","given":"Irfani","non-dropping-particle":"","parse-names":false,"suffix":""},{"dropping-particle":"","family":"Ratna","given":"Ellya","non-dropping-particle":"","parse-names":false,"suffix":""}],"container-title":"Jurnal Pendidikan Bahasa dan Sastra Indonesia","id":"ITEM-1","issue":"7","issued":{"date-parts":[["2018"]]},"page":"117-124","title":"Korelasi Keterampilan Membaca Pemahaman Karangan Eksposisi dengan Keterampilan Menulis Karangan Eksposisi","type":"article-journal","volume":"1"},"uris":["http://www.mendeley.com/documents/?uuid=bf247175-2f15-44bf-85bc-08a679fb4bb2"]}],"mendeley":{"formattedCitation":"(Sari et al., 2018)","plainTextFormattedCitation":"(Sari et al., 2018)","previouslyFormattedCitation":"(Sari et al., 2018)"},"properties":{"noteIndex":0},"schema":"https://github.com/citation-style-language/schema/raw/master/csl-citation.json"}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bCs/>
          <w:noProof/>
          <w:color w:val="000000" w:themeColor="text1"/>
        </w:rPr>
        <w:t>(Sari et al., 2018)</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3DC78D21" w14:textId="77777777" w:rsidR="0046144C" w:rsidRDefault="00D22229" w:rsidP="00D22229">
      <w:pPr>
        <w:spacing w:line="480" w:lineRule="auto"/>
        <w:ind w:left="720" w:firstLine="720"/>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rPr>
        <w:t xml:space="preserve">Meanwhile, Alan Davies and Widdowson in Lestari stated that </w:t>
      </w:r>
      <w:r w:rsidRPr="00C8682B">
        <w:rPr>
          <w:rFonts w:ascii="Times New Roman" w:hAnsi="Times New Roman" w:cs="Times New Roman"/>
          <w:color w:val="000000" w:themeColor="text1"/>
          <w:sz w:val="24"/>
          <w:szCs w:val="24"/>
        </w:rPr>
        <w:t>indicators of reading comprehension ability consist of: 1) direct references, which is detailed in the ability to understand meanings, words, terms, expressions; the ability to capture information in sentences, and the ability to explain terms; 2) inferences, which is detailed in the ability to find the nature of the relationship of an idea and the ability to capture the contents of the reading, both implied and expressed; 3) conjecture, which is detailed in the ability to guess the message contained in the reading and the ability to relate the text to the communication situation; 4) assessment, which is detailed in the ability to assess the text, the ability to assess the accuracy of reading organization, and the ability to assess the accuracy of information disclosure</w:t>
      </w:r>
      <w:r w:rsidR="00B252E0">
        <w:rPr>
          <w:rStyle w:val="FootnoteReference"/>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{"citationItems":[{"id":"ITEM-1","itemData":{"DOI":"10.31227/OSF.IO/TXMKU","author":[{"dropping-particle":"","family":"Lestari","given":"Yunita Agung","non-dropping-particle":"","parse-names":false,"suffix":""}],"id":"ITEM-1","issued":{"date-parts":[["2019"]]},"number-of-pages":"1-11","publisher":"INA-Rxiv","title":"Membaca Pemahaman","type":"report"},"uris":["http://www.mendeley.com/documents/?uuid=81907ca5-6a80-3037-b7cf-afdadac32a7b"]}],"mendeley":{"formattedCitation":"(Lestari, 2019)","plainTextFormattedCitation":"(Lestari, 2019)","previouslyFormattedCitation":"(Lestari, 2019)"},"properties":{"noteIndex":0},"schema":"https://github.com/citation-style-language/schema/raw/master/csl-citation.json"}</w:instrText>
      </w:r>
      <w:r w:rsidR="00B252E0">
        <w:rPr>
          <w:rStyle w:val="FootnoteReference"/>
          <w:rFonts w:ascii="Times New Roman" w:hAnsi="Times New Roman" w:cs="Times New Roman"/>
          <w:color w:val="000000" w:themeColor="text1"/>
          <w:sz w:val="24"/>
          <w:szCs w:val="24"/>
        </w:rPr>
        <w:fldChar w:fldCharType="separate"/>
      </w:r>
      <w:r w:rsidRPr="004F3DD5">
        <w:rPr>
          <w:rFonts w:ascii="Times New Roman" w:hAnsi="Times New Roman" w:cs="Times New Roman"/>
          <w:noProof/>
          <w:color w:val="000000" w:themeColor="text1"/>
          <w:sz w:val="24"/>
          <w:szCs w:val="24"/>
        </w:rPr>
        <w:t>(Lestari, 2019)</w:t>
      </w:r>
      <w:r w:rsidR="00B252E0">
        <w:rPr>
          <w:rStyle w:val="FootnoteReference"/>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2B7E0C2C" w14:textId="77777777" w:rsidR="0046144C" w:rsidRDefault="0046144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DA5BE04" w14:textId="77777777" w:rsidR="00D22229" w:rsidRPr="00C8682B" w:rsidRDefault="00D22229" w:rsidP="00D22229">
      <w:pPr>
        <w:pStyle w:val="Heading2"/>
        <w:numPr>
          <w:ilvl w:val="0"/>
          <w:numId w:val="6"/>
        </w:numPr>
        <w:spacing w:before="0" w:line="480" w:lineRule="auto"/>
        <w:ind w:left="426" w:hanging="426"/>
        <w:jc w:val="both"/>
        <w:rPr>
          <w:rFonts w:ascii="Times New Roman" w:hAnsi="Times New Roman" w:cs="Times New Roman"/>
          <w:color w:val="000000" w:themeColor="text1"/>
          <w:sz w:val="24"/>
        </w:rPr>
      </w:pPr>
      <w:bookmarkStart w:id="48" w:name="_Toc121435849"/>
      <w:bookmarkStart w:id="49" w:name="_Toc146235664"/>
      <w:r w:rsidRPr="00C8682B">
        <w:rPr>
          <w:rFonts w:ascii="Times New Roman" w:hAnsi="Times New Roman" w:cs="Times New Roman"/>
          <w:color w:val="000000" w:themeColor="text1"/>
          <w:sz w:val="24"/>
        </w:rPr>
        <w:lastRenderedPageBreak/>
        <w:t>Conceptual Framework</w:t>
      </w:r>
      <w:bookmarkEnd w:id="48"/>
      <w:bookmarkEnd w:id="49"/>
    </w:p>
    <w:p w14:paraId="7A77649C" w14:textId="77777777" w:rsidR="00D22229" w:rsidRPr="00C8682B" w:rsidRDefault="00000000" w:rsidP="00D22229">
      <w:pPr>
        <w:pStyle w:val="ListParagraph"/>
        <w:spacing w:after="0" w:line="360" w:lineRule="auto"/>
        <w:contextualSpacing w:val="0"/>
        <w:jc w:val="both"/>
        <w:rPr>
          <w:rFonts w:ascii="Times New Roman" w:hAnsi="Times New Roman" w:cs="Times New Roman"/>
          <w:color w:val="000000" w:themeColor="text1"/>
          <w:sz w:val="24"/>
          <w:lang w:val="id-ID"/>
        </w:rPr>
      </w:pPr>
      <w:r>
        <w:rPr>
          <w:rFonts w:ascii="Times New Roman" w:hAnsi="Times New Roman" w:cs="Times New Roman"/>
          <w:noProof/>
          <w:color w:val="000000" w:themeColor="text1"/>
          <w:sz w:val="24"/>
          <w:lang w:val="id-ID" w:eastAsia="id-ID"/>
        </w:rPr>
        <w:pict w14:anchorId="257284BB">
          <v:group id="_x0000_s1026" style="position:absolute;left:0;text-align:left;margin-left:35.1pt;margin-top:7.2pt;width:346.5pt;height:243.7pt;z-index:251663360" coordorigin="2265,4665" coordsize="7275,5610">
            <v:rect id="_x0000_s1027" style="position:absolute;left:4845;top:4665;width:2205;height:1185" strokeweight="2.25pt">
              <v:textbox style="mso-next-textbox:#_x0000_s1027">
                <w:txbxContent>
                  <w:p w14:paraId="2A8E91AE" w14:textId="77777777" w:rsidR="00E52934" w:rsidRPr="00635147" w:rsidRDefault="00E52934" w:rsidP="00D22229">
                    <w:pPr>
                      <w:spacing w:after="0" w:line="240" w:lineRule="auto"/>
                      <w:jc w:val="center"/>
                      <w:rPr>
                        <w:rFonts w:ascii="Times New Roman" w:hAnsi="Times New Roman" w:cs="Times New Roman"/>
                        <w:sz w:val="24"/>
                      </w:rPr>
                    </w:pPr>
                  </w:p>
                  <w:p w14:paraId="3A777E67" w14:textId="77777777" w:rsidR="00E52934" w:rsidRPr="00635147" w:rsidRDefault="00E52934" w:rsidP="00D22229">
                    <w:pPr>
                      <w:spacing w:after="0"/>
                      <w:jc w:val="center"/>
                      <w:rPr>
                        <w:rFonts w:ascii="Times New Roman" w:hAnsi="Times New Roman" w:cs="Times New Roman"/>
                        <w:sz w:val="24"/>
                      </w:rPr>
                    </w:pPr>
                    <w:r>
                      <w:rPr>
                        <w:rFonts w:ascii="Times New Roman" w:hAnsi="Times New Roman" w:cs="Times New Roman"/>
                        <w:sz w:val="24"/>
                      </w:rPr>
                      <w:t>Teaching Reading</w:t>
                    </w:r>
                  </w:p>
                </w:txbxContent>
              </v:textbox>
            </v:rect>
            <v:shapetype id="_x0000_t32" coordsize="21600,21600" o:spt="32" o:oned="t" path="m,l21600,21600e" filled="f">
              <v:path arrowok="t" fillok="f" o:connecttype="none"/>
              <o:lock v:ext="edit" shapetype="t"/>
            </v:shapetype>
            <v:shape id="_x0000_s1028" type="#_x0000_t32" style="position:absolute;left:5955;top:5850;width:1;height:480;flip:x" o:connectortype="straight" strokeweight="1.75pt"/>
            <v:shape id="_x0000_s1029" type="#_x0000_t32" style="position:absolute;left:3360;top:6330;width:5100;height:0" o:connectortype="straight" strokeweight="1.75pt"/>
            <v:shape id="_x0000_s1030" type="#_x0000_t32" style="position:absolute;left:8444;top:6330;width:1;height:690" o:connectortype="straight" strokeweight="1.75pt">
              <v:stroke endarrow="block"/>
            </v:shape>
            <v:shape id="_x0000_s1031" type="#_x0000_t32" style="position:absolute;left:3375;top:6330;width:1;height:690" o:connectortype="straight" strokeweight="1.75pt">
              <v:stroke endarrow="block"/>
            </v:shape>
            <v:rect id="_x0000_s1032" style="position:absolute;left:7335;top:7095;width:2205;height:1185" strokeweight="2.25pt">
              <v:textbox style="mso-next-textbox:#_x0000_s1032">
                <w:txbxContent>
                  <w:p w14:paraId="47AC786D" w14:textId="77777777" w:rsidR="00E52934" w:rsidRPr="00B567AC" w:rsidRDefault="00E52934" w:rsidP="00D22229">
                    <w:pPr>
                      <w:spacing w:after="0" w:line="240" w:lineRule="auto"/>
                      <w:jc w:val="center"/>
                      <w:rPr>
                        <w:rFonts w:ascii="Times New Roman" w:hAnsi="Times New Roman" w:cs="Times New Roman"/>
                        <w:sz w:val="10"/>
                      </w:rPr>
                    </w:pPr>
                  </w:p>
                  <w:p w14:paraId="3E94CB09" w14:textId="77777777" w:rsidR="00E52934" w:rsidRPr="00083B41" w:rsidRDefault="00E52934" w:rsidP="00D22229">
                    <w:pPr>
                      <w:spacing w:after="0"/>
                      <w:jc w:val="center"/>
                      <w:rPr>
                        <w:rFonts w:ascii="Times New Roman" w:hAnsi="Times New Roman" w:cs="Times New Roman"/>
                        <w:sz w:val="24"/>
                      </w:rPr>
                    </w:pPr>
                    <w:r>
                      <w:rPr>
                        <w:rFonts w:ascii="Times New Roman" w:hAnsi="Times New Roman" w:cs="Times New Roman"/>
                        <w:sz w:val="24"/>
                      </w:rPr>
                      <w:t>Conventional Teaching Material</w:t>
                    </w:r>
                  </w:p>
                  <w:p w14:paraId="6D3DDF26" w14:textId="77777777" w:rsidR="00E52934" w:rsidRDefault="00E52934" w:rsidP="00D22229">
                    <w:pPr>
                      <w:jc w:val="center"/>
                    </w:pPr>
                  </w:p>
                </w:txbxContent>
              </v:textbox>
            </v:rect>
            <v:rect id="_x0000_s1033" style="position:absolute;left:2265;top:7095;width:2205;height:1185" strokeweight="2.25pt">
              <v:textbox style="mso-next-textbox:#_x0000_s1033">
                <w:txbxContent>
                  <w:p w14:paraId="0A83AA99" w14:textId="77777777" w:rsidR="00E52934" w:rsidRPr="00287E3C" w:rsidRDefault="00E52934" w:rsidP="00D22229">
                    <w:pPr>
                      <w:spacing w:after="0"/>
                      <w:jc w:val="center"/>
                      <w:rPr>
                        <w:rFonts w:ascii="Times New Roman" w:hAnsi="Times New Roman" w:cs="Times New Roman"/>
                        <w:sz w:val="10"/>
                      </w:rPr>
                    </w:pPr>
                  </w:p>
                  <w:p w14:paraId="783472CA" w14:textId="77777777" w:rsidR="00E52934" w:rsidRPr="00635147" w:rsidRDefault="00E52934" w:rsidP="00D22229">
                    <w:pPr>
                      <w:spacing w:after="0"/>
                      <w:jc w:val="center"/>
                      <w:rPr>
                        <w:rFonts w:ascii="Times New Roman" w:hAnsi="Times New Roman" w:cs="Times New Roman"/>
                        <w:sz w:val="24"/>
                      </w:rPr>
                    </w:pPr>
                    <w:r>
                      <w:rPr>
                        <w:rFonts w:ascii="Times New Roman" w:hAnsi="Times New Roman" w:cs="Times New Roman"/>
                        <w:sz w:val="24"/>
                      </w:rPr>
                      <w:t>Contextual Teaching Material</w:t>
                    </w:r>
                  </w:p>
                </w:txbxContent>
              </v:textbox>
            </v:rect>
            <v:shape id="_x0000_s1034" type="#_x0000_t32" style="position:absolute;left:8475;top:8280;width:0;height:1380" o:connectortype="straight" strokeweight="1.75pt"/>
            <v:rect id="_x0000_s1035" style="position:absolute;left:4822;top:9090;width:2205;height:1185" strokeweight="2.25pt">
              <v:textbox style="mso-next-textbox:#_x0000_s1035">
                <w:txbxContent>
                  <w:p w14:paraId="0D0C43B2" w14:textId="77777777" w:rsidR="00E52934" w:rsidRPr="00287E3C" w:rsidRDefault="00E52934" w:rsidP="00D22229">
                    <w:pPr>
                      <w:spacing w:after="0" w:line="240" w:lineRule="auto"/>
                      <w:jc w:val="center"/>
                      <w:rPr>
                        <w:rFonts w:ascii="Times New Roman" w:hAnsi="Times New Roman" w:cs="Times New Roman"/>
                        <w:sz w:val="14"/>
                      </w:rPr>
                    </w:pPr>
                  </w:p>
                  <w:p w14:paraId="2A8DAD7A" w14:textId="77777777" w:rsidR="00E52934" w:rsidRDefault="00E52934" w:rsidP="00D22229">
                    <w:pPr>
                      <w:spacing w:after="0"/>
                      <w:jc w:val="center"/>
                      <w:rPr>
                        <w:rFonts w:ascii="Times New Roman" w:hAnsi="Times New Roman" w:cs="Times New Roman"/>
                        <w:sz w:val="24"/>
                      </w:rPr>
                    </w:pPr>
                    <w:r>
                      <w:rPr>
                        <w:rFonts w:ascii="Times New Roman" w:hAnsi="Times New Roman" w:cs="Times New Roman"/>
                        <w:sz w:val="24"/>
                      </w:rPr>
                      <w:t>Students’ Reading</w:t>
                    </w:r>
                  </w:p>
                  <w:p w14:paraId="1844E270" w14:textId="77777777" w:rsidR="00E52934" w:rsidRPr="00635147" w:rsidRDefault="00E52934" w:rsidP="00D22229">
                    <w:pPr>
                      <w:spacing w:after="0"/>
                      <w:jc w:val="center"/>
                      <w:rPr>
                        <w:rFonts w:ascii="Times New Roman" w:hAnsi="Times New Roman" w:cs="Times New Roman"/>
                        <w:sz w:val="24"/>
                      </w:rPr>
                    </w:pPr>
                    <w:r>
                      <w:rPr>
                        <w:rFonts w:ascii="Times New Roman" w:hAnsi="Times New Roman" w:cs="Times New Roman"/>
                        <w:sz w:val="24"/>
                      </w:rPr>
                      <w:t>Comprehension</w:t>
                    </w:r>
                  </w:p>
                </w:txbxContent>
              </v:textbox>
            </v:rect>
            <v:shape id="_x0000_s1036" type="#_x0000_t32" style="position:absolute;left:7080;top:9675;width:1401;height:1" o:connectortype="straight" strokeweight="1.75pt">
              <v:stroke startarrow="block"/>
            </v:shape>
            <v:shape id="_x0000_s1037" type="#_x0000_t32" style="position:absolute;left:3360;top:9674;width:1401;height:1" o:connectortype="straight" strokeweight="1.75pt">
              <v:stroke endarrow="block"/>
            </v:shape>
            <v:shape id="_x0000_s1038" type="#_x0000_t32" style="position:absolute;left:3375;top:8280;width:0;height:1380" o:connectortype="straight" strokeweight="1.75pt"/>
          </v:group>
        </w:pict>
      </w:r>
    </w:p>
    <w:p w14:paraId="515BA79C"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4439FE16"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7FD579D7"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3BB023DE"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6F5CD1BD"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56E7348C"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7ED7C67B"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36E664E7" w14:textId="77777777" w:rsidR="00D22229" w:rsidRPr="00C8682B" w:rsidRDefault="00D22229" w:rsidP="00D22229">
      <w:pPr>
        <w:pStyle w:val="ListParagraph"/>
        <w:spacing w:after="0" w:line="360" w:lineRule="auto"/>
        <w:contextualSpacing w:val="0"/>
        <w:jc w:val="both"/>
        <w:rPr>
          <w:rFonts w:ascii="Times New Roman" w:hAnsi="Times New Roman" w:cs="Times New Roman"/>
          <w:color w:val="000000" w:themeColor="text1"/>
          <w:sz w:val="24"/>
          <w:lang w:val="id-ID"/>
        </w:rPr>
      </w:pPr>
    </w:p>
    <w:p w14:paraId="3FB9D473" w14:textId="77777777" w:rsidR="00D22229"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p>
    <w:p w14:paraId="57181425" w14:textId="77777777" w:rsidR="00D22229"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p>
    <w:p w14:paraId="51C9BD83" w14:textId="77777777" w:rsidR="00D22229"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p>
    <w:p w14:paraId="43781DE9" w14:textId="77777777" w:rsidR="00D22229" w:rsidRPr="00C8682B"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Each student has a different level of reading comprehension. In this study, the researcher will examine the use of contextual teaching material to improve students’ reading comprehension. The researcher will use contextual teaching material in the experimental class in teaching and learning process and the control class will be given teaching material from textbook as usual.</w:t>
      </w:r>
    </w:p>
    <w:p w14:paraId="72204CE2" w14:textId="77777777" w:rsidR="00D22229" w:rsidRPr="00C8682B" w:rsidRDefault="00D22229" w:rsidP="00D22229">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Reading comprehension can be improved through contextual teaching material by providing appropriate reading material for students. In this case, students will be given a contextual reading material and they are asked to read it carefully and thoroughly. After that, they are then asked to answer the questions that have been provided to measure the extent to which students’ understanding of the text.</w:t>
      </w:r>
    </w:p>
    <w:p w14:paraId="5C3260C0" w14:textId="77777777" w:rsidR="00D22229" w:rsidRPr="00C8682B" w:rsidRDefault="00D22229" w:rsidP="0046144C">
      <w:pPr>
        <w:pStyle w:val="Heading2"/>
        <w:numPr>
          <w:ilvl w:val="0"/>
          <w:numId w:val="6"/>
        </w:numPr>
        <w:spacing w:before="0" w:line="480" w:lineRule="auto"/>
        <w:ind w:left="426" w:hanging="426"/>
        <w:jc w:val="both"/>
        <w:rPr>
          <w:rFonts w:ascii="Times New Roman" w:hAnsi="Times New Roman" w:cs="Times New Roman"/>
          <w:color w:val="000000" w:themeColor="text1"/>
        </w:rPr>
      </w:pPr>
      <w:bookmarkStart w:id="50" w:name="_Toc121435850"/>
      <w:bookmarkStart w:id="51" w:name="_Toc146235665"/>
      <w:r w:rsidRPr="00C8682B">
        <w:rPr>
          <w:rFonts w:ascii="Times New Roman" w:hAnsi="Times New Roman" w:cs="Times New Roman"/>
          <w:color w:val="000000" w:themeColor="text1"/>
          <w:sz w:val="24"/>
        </w:rPr>
        <w:lastRenderedPageBreak/>
        <w:t>Hypothesis</w:t>
      </w:r>
      <w:bookmarkEnd w:id="50"/>
      <w:bookmarkEnd w:id="51"/>
    </w:p>
    <w:p w14:paraId="13B6A043" w14:textId="77777777" w:rsidR="00D22229" w:rsidRPr="00C8682B" w:rsidRDefault="00D22229" w:rsidP="00D22229">
      <w:pPr>
        <w:spacing w:after="160" w:line="480" w:lineRule="auto"/>
        <w:ind w:firstLine="709"/>
        <w:jc w:val="both"/>
        <w:rPr>
          <w:rFonts w:ascii="Times New Roman" w:eastAsia="Times New Roman" w:hAnsi="Times New Roman" w:cs="Times New Roman"/>
          <w:color w:val="000000" w:themeColor="text1"/>
          <w:lang w:eastAsia="id-ID"/>
        </w:rPr>
      </w:pPr>
      <w:r w:rsidRPr="00C8682B">
        <w:rPr>
          <w:rFonts w:ascii="Times New Roman" w:eastAsia="Times New Roman" w:hAnsi="Times New Roman" w:cs="Times New Roman"/>
          <w:color w:val="000000" w:themeColor="text1"/>
          <w:sz w:val="24"/>
          <w:szCs w:val="24"/>
          <w:lang w:eastAsia="id-ID"/>
        </w:rPr>
        <w:t>To give a clear direction to a conclusion to be drawn, it is necessary to formulate a research hypothesis. Based on the conceptual framework above, the hypothesis is formulated as follows:</w:t>
      </w:r>
    </w:p>
    <w:p w14:paraId="602EDD24" w14:textId="77777777" w:rsidR="00D22229" w:rsidRPr="00C8682B" w:rsidRDefault="00D22229" w:rsidP="00D22229">
      <w:pPr>
        <w:pStyle w:val="ListParagraph"/>
        <w:numPr>
          <w:ilvl w:val="2"/>
          <w:numId w:val="16"/>
        </w:numPr>
        <w:spacing w:after="0" w:line="480" w:lineRule="auto"/>
        <w:ind w:left="709" w:hanging="283"/>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Null Hypothesis (H</w:t>
      </w:r>
      <w:r w:rsidRPr="00C8682B">
        <w:rPr>
          <w:rFonts w:ascii="Times New Roman" w:hAnsi="Times New Roman" w:cs="Times New Roman"/>
          <w:color w:val="000000" w:themeColor="text1"/>
          <w:sz w:val="24"/>
          <w:vertAlign w:val="subscript"/>
          <w:lang w:val="id-ID"/>
        </w:rPr>
        <w:t>o</w:t>
      </w:r>
      <w:r w:rsidRPr="00C8682B">
        <w:rPr>
          <w:rFonts w:ascii="Times New Roman" w:hAnsi="Times New Roman" w:cs="Times New Roman"/>
          <w:color w:val="000000" w:themeColor="text1"/>
          <w:sz w:val="24"/>
          <w:lang w:val="id-ID"/>
        </w:rPr>
        <w:t>)</w:t>
      </w:r>
    </w:p>
    <w:p w14:paraId="00E68DC4" w14:textId="77777777" w:rsidR="00D22229" w:rsidRPr="00C8682B" w:rsidRDefault="00D22229" w:rsidP="00D22229">
      <w:pPr>
        <w:pStyle w:val="ListParagraph"/>
        <w:spacing w:line="480" w:lineRule="auto"/>
        <w:ind w:left="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There is no significant difference between score of control class and experimental class.</w:t>
      </w:r>
    </w:p>
    <w:p w14:paraId="27D949F5" w14:textId="77777777" w:rsidR="00D22229" w:rsidRPr="00C8682B" w:rsidRDefault="00D22229" w:rsidP="00D22229">
      <w:pPr>
        <w:pStyle w:val="ListParagraph"/>
        <w:numPr>
          <w:ilvl w:val="2"/>
          <w:numId w:val="16"/>
        </w:numPr>
        <w:spacing w:after="0" w:line="480" w:lineRule="auto"/>
        <w:ind w:left="709" w:hanging="283"/>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Alternatif Hypothesis (H</w:t>
      </w:r>
      <w:r w:rsidRPr="00C8682B">
        <w:rPr>
          <w:rFonts w:ascii="Times New Roman" w:hAnsi="Times New Roman" w:cs="Times New Roman"/>
          <w:color w:val="000000" w:themeColor="text1"/>
          <w:sz w:val="24"/>
          <w:vertAlign w:val="subscript"/>
          <w:lang w:val="id-ID"/>
        </w:rPr>
        <w:t>a</w:t>
      </w:r>
      <w:r w:rsidRPr="00C8682B">
        <w:rPr>
          <w:rFonts w:ascii="Times New Roman" w:hAnsi="Times New Roman" w:cs="Times New Roman"/>
          <w:color w:val="000000" w:themeColor="text1"/>
          <w:sz w:val="24"/>
          <w:lang w:val="id-ID"/>
        </w:rPr>
        <w:t>)</w:t>
      </w:r>
    </w:p>
    <w:p w14:paraId="55F706DC" w14:textId="77777777" w:rsidR="00D22229" w:rsidRPr="00C8682B" w:rsidRDefault="00D22229" w:rsidP="00D22229">
      <w:pPr>
        <w:pStyle w:val="ListParagraph"/>
        <w:spacing w:line="480" w:lineRule="auto"/>
        <w:ind w:left="709"/>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There is a significant difference between score of control class and experimental class.</w:t>
      </w:r>
    </w:p>
    <w:p w14:paraId="00CEF683" w14:textId="77777777" w:rsidR="00D22229" w:rsidRDefault="00D22229" w:rsidP="00D22229">
      <w:pPr>
        <w:rPr>
          <w:rFonts w:ascii="Times New Roman" w:eastAsia="Times New Roman" w:hAnsi="Times New Roman" w:cs="Times New Roman"/>
          <w:sz w:val="24"/>
          <w:szCs w:val="24"/>
          <w:lang w:eastAsia="id-ID"/>
        </w:rPr>
      </w:pPr>
      <w:r>
        <w:br w:type="page"/>
      </w:r>
    </w:p>
    <w:p w14:paraId="1ED3AD73" w14:textId="77777777" w:rsidR="00D22229" w:rsidRDefault="00D22229" w:rsidP="00D22229">
      <w:pPr>
        <w:spacing w:after="0" w:line="480" w:lineRule="auto"/>
        <w:jc w:val="center"/>
        <w:rPr>
          <w:rFonts w:ascii="Times New Roman" w:hAnsi="Times New Roman" w:cs="Times New Roman"/>
          <w:b/>
          <w:color w:val="000000" w:themeColor="text1"/>
          <w:sz w:val="24"/>
          <w:szCs w:val="24"/>
        </w:rPr>
        <w:sectPr w:rsidR="00D22229" w:rsidSect="00D22229">
          <w:headerReference w:type="first" r:id="rId24"/>
          <w:footerReference w:type="first" r:id="rId25"/>
          <w:pgSz w:w="12240" w:h="15840" w:code="1"/>
          <w:pgMar w:top="2268" w:right="1701" w:bottom="1701" w:left="2268" w:header="708" w:footer="708" w:gutter="0"/>
          <w:cols w:space="708"/>
          <w:titlePg/>
          <w:docGrid w:linePitch="360"/>
        </w:sectPr>
      </w:pPr>
    </w:p>
    <w:p w14:paraId="39B1CE8D" w14:textId="77777777" w:rsidR="00D22229" w:rsidRPr="00AF2DDA" w:rsidRDefault="00D22229" w:rsidP="00D22229">
      <w:pPr>
        <w:pStyle w:val="Heading1"/>
        <w:spacing w:before="0" w:line="480" w:lineRule="auto"/>
        <w:jc w:val="center"/>
        <w:rPr>
          <w:rFonts w:ascii="Times New Roman" w:hAnsi="Times New Roman" w:cs="Times New Roman"/>
          <w:color w:val="auto"/>
          <w:sz w:val="24"/>
        </w:rPr>
      </w:pPr>
      <w:bookmarkStart w:id="52" w:name="_Toc146235666"/>
      <w:r w:rsidRPr="00AF2DDA">
        <w:rPr>
          <w:rFonts w:ascii="Times New Roman" w:hAnsi="Times New Roman" w:cs="Times New Roman"/>
          <w:color w:val="auto"/>
          <w:sz w:val="24"/>
        </w:rPr>
        <w:lastRenderedPageBreak/>
        <w:t>CHAPTER III</w:t>
      </w:r>
      <w:bookmarkEnd w:id="52"/>
    </w:p>
    <w:p w14:paraId="754DB7EC" w14:textId="77777777" w:rsidR="00D22229" w:rsidRDefault="00D22229" w:rsidP="00D22229">
      <w:pPr>
        <w:pStyle w:val="Heading1"/>
        <w:spacing w:before="0" w:line="480" w:lineRule="auto"/>
        <w:jc w:val="center"/>
      </w:pPr>
      <w:bookmarkStart w:id="53" w:name="_Toc126854903"/>
      <w:bookmarkStart w:id="54" w:name="_Toc126934587"/>
      <w:bookmarkStart w:id="55" w:name="_Toc126945380"/>
      <w:bookmarkStart w:id="56" w:name="_Toc127447133"/>
      <w:bookmarkStart w:id="57" w:name="_Toc146235667"/>
      <w:r w:rsidRPr="00AF2DDA">
        <w:rPr>
          <w:rFonts w:ascii="Times New Roman" w:hAnsi="Times New Roman" w:cs="Times New Roman"/>
          <w:color w:val="auto"/>
          <w:sz w:val="24"/>
        </w:rPr>
        <w:t>METHODOLOGY OF THE RESEARCH</w:t>
      </w:r>
      <w:bookmarkEnd w:id="53"/>
      <w:bookmarkEnd w:id="54"/>
      <w:bookmarkEnd w:id="55"/>
      <w:bookmarkEnd w:id="56"/>
      <w:bookmarkEnd w:id="57"/>
    </w:p>
    <w:p w14:paraId="4195BFD6" w14:textId="77777777" w:rsidR="00D22229" w:rsidRPr="00AF2DDA" w:rsidRDefault="00D22229" w:rsidP="00AC6763">
      <w:pPr>
        <w:pStyle w:val="Heading2"/>
        <w:numPr>
          <w:ilvl w:val="0"/>
          <w:numId w:val="30"/>
        </w:numPr>
        <w:spacing w:before="0" w:line="480" w:lineRule="auto"/>
        <w:ind w:left="426" w:hanging="426"/>
        <w:jc w:val="both"/>
        <w:rPr>
          <w:rFonts w:ascii="Times New Roman" w:hAnsi="Times New Roman" w:cs="Times New Roman"/>
          <w:color w:val="auto"/>
          <w:sz w:val="24"/>
        </w:rPr>
      </w:pPr>
      <w:bookmarkStart w:id="58" w:name="_Toc146235668"/>
      <w:r w:rsidRPr="00AF2DDA">
        <w:rPr>
          <w:rFonts w:ascii="Times New Roman" w:hAnsi="Times New Roman" w:cs="Times New Roman"/>
          <w:color w:val="auto"/>
          <w:sz w:val="24"/>
        </w:rPr>
        <w:t>Research Design</w:t>
      </w:r>
      <w:bookmarkEnd w:id="58"/>
    </w:p>
    <w:p w14:paraId="28ED4C2F" w14:textId="77777777" w:rsidR="00D22229" w:rsidRDefault="00D22229" w:rsidP="00D22229">
      <w:pPr>
        <w:tabs>
          <w:tab w:val="left" w:pos="426"/>
        </w:tabs>
        <w:spacing w:line="480" w:lineRule="auto"/>
        <w:ind w:firstLine="709"/>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rPr>
        <w:t>In this study, the researcher use</w:t>
      </w:r>
      <w:r>
        <w:rPr>
          <w:rFonts w:ascii="Times New Roman" w:hAnsi="Times New Roman" w:cs="Times New Roman"/>
          <w:color w:val="000000" w:themeColor="text1"/>
          <w:sz w:val="24"/>
        </w:rPr>
        <w:t>d</w:t>
      </w:r>
      <w:r w:rsidRPr="00C8682B">
        <w:rPr>
          <w:rFonts w:ascii="Times New Roman" w:hAnsi="Times New Roman" w:cs="Times New Roman"/>
          <w:color w:val="000000" w:themeColor="text1"/>
          <w:sz w:val="24"/>
        </w:rPr>
        <w:t xml:space="preserve"> quantitative experimental design as a research design. The form of research used is quasi-experimental design by using pre-test and post-test design, and use</w:t>
      </w:r>
      <w:r>
        <w:rPr>
          <w:rFonts w:ascii="Times New Roman" w:hAnsi="Times New Roman" w:cs="Times New Roman"/>
          <w:color w:val="000000" w:themeColor="text1"/>
          <w:sz w:val="24"/>
        </w:rPr>
        <w:t>d</w:t>
      </w:r>
      <w:r w:rsidRPr="00C8682B">
        <w:rPr>
          <w:rFonts w:ascii="Times New Roman" w:hAnsi="Times New Roman" w:cs="Times New Roman"/>
          <w:color w:val="000000" w:themeColor="text1"/>
          <w:sz w:val="24"/>
        </w:rPr>
        <w:t xml:space="preserve"> two classes namely experimental and control class. </w:t>
      </w:r>
      <w:r w:rsidRPr="00C8682B">
        <w:rPr>
          <w:rFonts w:ascii="Times New Roman" w:hAnsi="Times New Roman" w:cs="Times New Roman"/>
          <w:color w:val="000000" w:themeColor="text1"/>
          <w:sz w:val="24"/>
          <w:szCs w:val="24"/>
        </w:rPr>
        <w:t>The design is presented as follows:</w:t>
      </w:r>
    </w:p>
    <w:p w14:paraId="32907FF1" w14:textId="77777777" w:rsidR="00D22229" w:rsidRPr="007B0573" w:rsidRDefault="00D22229" w:rsidP="00D22229">
      <w:pPr>
        <w:tabs>
          <w:tab w:val="left" w:pos="851"/>
        </w:tabs>
        <w:spacing w:after="0"/>
        <w:jc w:val="center"/>
        <w:rPr>
          <w:rFonts w:ascii="Times New Roman" w:hAnsi="Times New Roman" w:cs="Times New Roman"/>
          <w:i/>
          <w:sz w:val="18"/>
          <w:szCs w:val="24"/>
        </w:rPr>
      </w:pPr>
      <w:r>
        <w:rPr>
          <w:rFonts w:ascii="Times New Roman" w:hAnsi="Times New Roman" w:cs="Times New Roman"/>
          <w:i/>
          <w:sz w:val="18"/>
          <w:szCs w:val="24"/>
        </w:rPr>
        <w:t>Table 3.1 Research design</w:t>
      </w:r>
    </w:p>
    <w:tbl>
      <w:tblPr>
        <w:tblStyle w:val="TableGrid"/>
        <w:tblW w:w="0" w:type="auto"/>
        <w:jc w:val="center"/>
        <w:tblLook w:val="04A0" w:firstRow="1" w:lastRow="0" w:firstColumn="1" w:lastColumn="0" w:noHBand="0" w:noVBand="1"/>
      </w:tblPr>
      <w:tblGrid>
        <w:gridCol w:w="1900"/>
        <w:gridCol w:w="1982"/>
        <w:gridCol w:w="1982"/>
        <w:gridCol w:w="1870"/>
      </w:tblGrid>
      <w:tr w:rsidR="00D22229" w:rsidRPr="00C8682B" w14:paraId="27A9BFDB" w14:textId="77777777" w:rsidTr="005D7778">
        <w:trPr>
          <w:jc w:val="center"/>
        </w:trPr>
        <w:tc>
          <w:tcPr>
            <w:tcW w:w="1900" w:type="dxa"/>
            <w:vAlign w:val="center"/>
          </w:tcPr>
          <w:p w14:paraId="6C89045C" w14:textId="77777777" w:rsidR="00D22229" w:rsidRPr="00C8682B" w:rsidRDefault="00D22229" w:rsidP="005D7778">
            <w:pPr>
              <w:tabs>
                <w:tab w:val="left" w:pos="426"/>
              </w:tabs>
              <w:spacing w:line="480" w:lineRule="auto"/>
              <w:jc w:val="center"/>
              <w:rPr>
                <w:rFonts w:ascii="Times New Roman" w:hAnsi="Times New Roman" w:cs="Times New Roman"/>
                <w:b/>
                <w:color w:val="000000" w:themeColor="text1"/>
                <w:sz w:val="24"/>
                <w:szCs w:val="24"/>
              </w:rPr>
            </w:pPr>
            <w:r w:rsidRPr="00C8682B">
              <w:rPr>
                <w:rFonts w:ascii="Times New Roman" w:hAnsi="Times New Roman" w:cs="Times New Roman"/>
                <w:b/>
                <w:color w:val="000000" w:themeColor="text1"/>
                <w:sz w:val="24"/>
                <w:szCs w:val="24"/>
              </w:rPr>
              <w:t>Group/Class</w:t>
            </w:r>
          </w:p>
        </w:tc>
        <w:tc>
          <w:tcPr>
            <w:tcW w:w="1982" w:type="dxa"/>
            <w:vAlign w:val="center"/>
          </w:tcPr>
          <w:p w14:paraId="5F792605" w14:textId="77777777" w:rsidR="00D22229" w:rsidRPr="00C8682B" w:rsidRDefault="00D22229" w:rsidP="005D7778">
            <w:pPr>
              <w:tabs>
                <w:tab w:val="left" w:pos="426"/>
              </w:tabs>
              <w:spacing w:line="480" w:lineRule="auto"/>
              <w:jc w:val="center"/>
              <w:rPr>
                <w:rFonts w:ascii="Times New Roman" w:hAnsi="Times New Roman" w:cs="Times New Roman"/>
                <w:b/>
                <w:color w:val="000000" w:themeColor="text1"/>
                <w:sz w:val="24"/>
                <w:szCs w:val="24"/>
              </w:rPr>
            </w:pPr>
            <w:r w:rsidRPr="00C8682B">
              <w:rPr>
                <w:rFonts w:ascii="Times New Roman" w:hAnsi="Times New Roman" w:cs="Times New Roman"/>
                <w:b/>
                <w:color w:val="000000" w:themeColor="text1"/>
                <w:sz w:val="24"/>
                <w:szCs w:val="24"/>
              </w:rPr>
              <w:t>Pre-test</w:t>
            </w:r>
          </w:p>
        </w:tc>
        <w:tc>
          <w:tcPr>
            <w:tcW w:w="1982" w:type="dxa"/>
            <w:vAlign w:val="center"/>
          </w:tcPr>
          <w:p w14:paraId="45B47D89" w14:textId="77777777" w:rsidR="00D22229" w:rsidRPr="00C8682B" w:rsidRDefault="00D22229" w:rsidP="005D7778">
            <w:pPr>
              <w:tabs>
                <w:tab w:val="left" w:pos="426"/>
              </w:tabs>
              <w:spacing w:line="480" w:lineRule="auto"/>
              <w:jc w:val="center"/>
              <w:rPr>
                <w:rFonts w:ascii="Times New Roman" w:hAnsi="Times New Roman" w:cs="Times New Roman"/>
                <w:b/>
                <w:color w:val="000000" w:themeColor="text1"/>
                <w:sz w:val="24"/>
                <w:szCs w:val="24"/>
              </w:rPr>
            </w:pPr>
            <w:r w:rsidRPr="00C8682B">
              <w:rPr>
                <w:rFonts w:ascii="Times New Roman" w:hAnsi="Times New Roman" w:cs="Times New Roman"/>
                <w:b/>
                <w:color w:val="000000" w:themeColor="text1"/>
                <w:sz w:val="24"/>
                <w:szCs w:val="24"/>
              </w:rPr>
              <w:t>Treatment</w:t>
            </w:r>
          </w:p>
        </w:tc>
        <w:tc>
          <w:tcPr>
            <w:tcW w:w="1870" w:type="dxa"/>
            <w:vAlign w:val="center"/>
          </w:tcPr>
          <w:p w14:paraId="3840C3F1" w14:textId="77777777" w:rsidR="00D22229" w:rsidRPr="00C8682B" w:rsidRDefault="00D22229" w:rsidP="005D7778">
            <w:pPr>
              <w:tabs>
                <w:tab w:val="left" w:pos="426"/>
              </w:tabs>
              <w:spacing w:line="480" w:lineRule="auto"/>
              <w:jc w:val="center"/>
              <w:rPr>
                <w:rFonts w:ascii="Times New Roman" w:hAnsi="Times New Roman" w:cs="Times New Roman"/>
                <w:b/>
                <w:color w:val="000000" w:themeColor="text1"/>
                <w:sz w:val="24"/>
                <w:szCs w:val="24"/>
              </w:rPr>
            </w:pPr>
            <w:r w:rsidRPr="00C8682B">
              <w:rPr>
                <w:rFonts w:ascii="Times New Roman" w:hAnsi="Times New Roman" w:cs="Times New Roman"/>
                <w:b/>
                <w:color w:val="000000" w:themeColor="text1"/>
                <w:sz w:val="24"/>
                <w:szCs w:val="24"/>
              </w:rPr>
              <w:t>Post-test</w:t>
            </w:r>
          </w:p>
        </w:tc>
      </w:tr>
      <w:tr w:rsidR="00D22229" w:rsidRPr="00C8682B" w14:paraId="179AC3BC" w14:textId="77777777" w:rsidTr="005D7778">
        <w:trPr>
          <w:jc w:val="center"/>
        </w:trPr>
        <w:tc>
          <w:tcPr>
            <w:tcW w:w="1900" w:type="dxa"/>
            <w:vAlign w:val="center"/>
          </w:tcPr>
          <w:p w14:paraId="3631FD17"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E</w:t>
            </w:r>
          </w:p>
        </w:tc>
        <w:tc>
          <w:tcPr>
            <w:tcW w:w="1982" w:type="dxa"/>
            <w:vAlign w:val="center"/>
          </w:tcPr>
          <w:p w14:paraId="36C72E9A"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T1</w:t>
            </w:r>
          </w:p>
        </w:tc>
        <w:tc>
          <w:tcPr>
            <w:tcW w:w="1982" w:type="dxa"/>
            <w:vAlign w:val="center"/>
          </w:tcPr>
          <w:p w14:paraId="12539C38"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X</w:t>
            </w:r>
          </w:p>
        </w:tc>
        <w:tc>
          <w:tcPr>
            <w:tcW w:w="1870" w:type="dxa"/>
            <w:vAlign w:val="center"/>
          </w:tcPr>
          <w:p w14:paraId="2C9CD4C1"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T2</w:t>
            </w:r>
          </w:p>
        </w:tc>
      </w:tr>
      <w:tr w:rsidR="00D22229" w:rsidRPr="00C8682B" w14:paraId="22A86AAA" w14:textId="77777777" w:rsidTr="005D7778">
        <w:trPr>
          <w:jc w:val="center"/>
        </w:trPr>
        <w:tc>
          <w:tcPr>
            <w:tcW w:w="1900" w:type="dxa"/>
            <w:vAlign w:val="center"/>
          </w:tcPr>
          <w:p w14:paraId="2753D20C"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C</w:t>
            </w:r>
          </w:p>
        </w:tc>
        <w:tc>
          <w:tcPr>
            <w:tcW w:w="1982" w:type="dxa"/>
            <w:vAlign w:val="center"/>
          </w:tcPr>
          <w:p w14:paraId="55ADEC87"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T1</w:t>
            </w:r>
          </w:p>
        </w:tc>
        <w:tc>
          <w:tcPr>
            <w:tcW w:w="1982" w:type="dxa"/>
            <w:vAlign w:val="center"/>
          </w:tcPr>
          <w:p w14:paraId="0C57CC8A"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p>
        </w:tc>
        <w:tc>
          <w:tcPr>
            <w:tcW w:w="1870" w:type="dxa"/>
            <w:vAlign w:val="center"/>
          </w:tcPr>
          <w:p w14:paraId="1F4E8747" w14:textId="77777777" w:rsidR="00D22229" w:rsidRPr="00C8682B" w:rsidRDefault="00D22229" w:rsidP="005D7778">
            <w:pPr>
              <w:tabs>
                <w:tab w:val="left" w:pos="426"/>
              </w:tabs>
              <w:spacing w:line="480" w:lineRule="auto"/>
              <w:jc w:val="center"/>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T2</w:t>
            </w:r>
          </w:p>
        </w:tc>
      </w:tr>
    </w:tbl>
    <w:p w14:paraId="3210B441" w14:textId="77777777" w:rsidR="00D22229" w:rsidRPr="00C8682B" w:rsidRDefault="00D22229" w:rsidP="00D22229">
      <w:pPr>
        <w:tabs>
          <w:tab w:val="left" w:pos="426"/>
        </w:tabs>
        <w:spacing w:before="240" w:after="0" w:line="480" w:lineRule="auto"/>
        <w:ind w:firstLine="709"/>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Where:</w:t>
      </w:r>
    </w:p>
    <w:p w14:paraId="45DFF9CE" w14:textId="77777777" w:rsidR="00D22229" w:rsidRPr="00C8682B" w:rsidRDefault="00D22229" w:rsidP="00D22229">
      <w:pPr>
        <w:tabs>
          <w:tab w:val="left" w:pos="2552"/>
        </w:tabs>
        <w:spacing w:after="0" w:line="480" w:lineRule="auto"/>
        <w:ind w:left="1985"/>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E</w:t>
      </w:r>
      <w:r w:rsidRPr="00C8682B">
        <w:rPr>
          <w:rFonts w:ascii="Times New Roman" w:hAnsi="Times New Roman" w:cs="Times New Roman"/>
          <w:color w:val="000000" w:themeColor="text1"/>
          <w:sz w:val="24"/>
          <w:szCs w:val="24"/>
        </w:rPr>
        <w:tab/>
        <w:t>: Experiment Group/Class</w:t>
      </w:r>
    </w:p>
    <w:p w14:paraId="3C7F25A8" w14:textId="77777777" w:rsidR="00D22229" w:rsidRPr="00C8682B" w:rsidRDefault="00D22229" w:rsidP="00D22229">
      <w:pPr>
        <w:tabs>
          <w:tab w:val="left" w:pos="2552"/>
        </w:tabs>
        <w:spacing w:after="0" w:line="480" w:lineRule="auto"/>
        <w:ind w:left="1985"/>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C</w:t>
      </w:r>
      <w:r w:rsidRPr="00C8682B">
        <w:rPr>
          <w:rFonts w:ascii="Times New Roman" w:hAnsi="Times New Roman" w:cs="Times New Roman"/>
          <w:color w:val="000000" w:themeColor="text1"/>
          <w:sz w:val="24"/>
          <w:szCs w:val="24"/>
        </w:rPr>
        <w:tab/>
        <w:t>: Control Group/Class</w:t>
      </w:r>
    </w:p>
    <w:p w14:paraId="74D4855B" w14:textId="77777777" w:rsidR="00D22229" w:rsidRPr="00C8682B" w:rsidRDefault="00D22229" w:rsidP="00D22229">
      <w:pPr>
        <w:tabs>
          <w:tab w:val="left" w:pos="2552"/>
        </w:tabs>
        <w:spacing w:after="0" w:line="480" w:lineRule="auto"/>
        <w:ind w:left="1985"/>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T1</w:t>
      </w:r>
      <w:r w:rsidRPr="00C8682B">
        <w:rPr>
          <w:rFonts w:ascii="Times New Roman" w:hAnsi="Times New Roman" w:cs="Times New Roman"/>
          <w:color w:val="000000" w:themeColor="text1"/>
          <w:sz w:val="24"/>
          <w:szCs w:val="24"/>
        </w:rPr>
        <w:tab/>
        <w:t>: Pre-Test</w:t>
      </w:r>
    </w:p>
    <w:p w14:paraId="180CE068" w14:textId="77777777" w:rsidR="00D22229" w:rsidRPr="00C8682B" w:rsidRDefault="00D22229" w:rsidP="00D22229">
      <w:pPr>
        <w:tabs>
          <w:tab w:val="left" w:pos="2552"/>
        </w:tabs>
        <w:spacing w:after="0" w:line="480" w:lineRule="auto"/>
        <w:ind w:left="1985"/>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X</w:t>
      </w:r>
      <w:r w:rsidRPr="00C8682B">
        <w:rPr>
          <w:rFonts w:ascii="Times New Roman" w:hAnsi="Times New Roman" w:cs="Times New Roman"/>
          <w:color w:val="000000" w:themeColor="text1"/>
          <w:sz w:val="24"/>
          <w:szCs w:val="24"/>
        </w:rPr>
        <w:tab/>
        <w:t>: Treatment</w:t>
      </w:r>
    </w:p>
    <w:p w14:paraId="4109C26F" w14:textId="77777777" w:rsidR="00D22229" w:rsidRPr="00C8682B" w:rsidRDefault="00D22229" w:rsidP="00D22229">
      <w:pPr>
        <w:tabs>
          <w:tab w:val="left" w:pos="2552"/>
        </w:tabs>
        <w:spacing w:after="0" w:line="480" w:lineRule="auto"/>
        <w:ind w:left="1985"/>
        <w:jc w:val="both"/>
        <w:rPr>
          <w:rFonts w:ascii="Times New Roman" w:hAnsi="Times New Roman" w:cs="Times New Roman"/>
          <w:color w:val="000000" w:themeColor="text1"/>
          <w:sz w:val="24"/>
          <w:szCs w:val="24"/>
        </w:rPr>
      </w:pPr>
      <w:r w:rsidRPr="00C8682B">
        <w:rPr>
          <w:rFonts w:ascii="Times New Roman" w:hAnsi="Times New Roman" w:cs="Times New Roman"/>
          <w:color w:val="000000" w:themeColor="text1"/>
          <w:sz w:val="24"/>
          <w:szCs w:val="24"/>
        </w:rPr>
        <w:t>T2</w:t>
      </w:r>
      <w:r w:rsidRPr="00C8682B">
        <w:rPr>
          <w:rFonts w:ascii="Times New Roman" w:hAnsi="Times New Roman" w:cs="Times New Roman"/>
          <w:color w:val="000000" w:themeColor="text1"/>
          <w:sz w:val="24"/>
          <w:szCs w:val="24"/>
        </w:rPr>
        <w:tab/>
        <w:t>: Post-Test</w:t>
      </w:r>
    </w:p>
    <w:p w14:paraId="2E74EF32" w14:textId="77777777" w:rsidR="00D22229" w:rsidRPr="00C8682B" w:rsidRDefault="00D22229" w:rsidP="0046144C">
      <w:pPr>
        <w:pStyle w:val="Heading2"/>
        <w:numPr>
          <w:ilvl w:val="0"/>
          <w:numId w:val="23"/>
        </w:numPr>
        <w:spacing w:before="0" w:line="480" w:lineRule="auto"/>
        <w:ind w:left="426" w:hanging="426"/>
        <w:jc w:val="both"/>
        <w:rPr>
          <w:rFonts w:ascii="Times New Roman" w:hAnsi="Times New Roman" w:cs="Times New Roman"/>
          <w:color w:val="000000" w:themeColor="text1"/>
        </w:rPr>
      </w:pPr>
      <w:bookmarkStart w:id="59" w:name="_Toc121435853"/>
      <w:bookmarkStart w:id="60" w:name="_Toc146235669"/>
      <w:r w:rsidRPr="00C8682B">
        <w:rPr>
          <w:rFonts w:ascii="Times New Roman" w:hAnsi="Times New Roman" w:cs="Times New Roman"/>
          <w:color w:val="000000" w:themeColor="text1"/>
          <w:sz w:val="24"/>
        </w:rPr>
        <w:t>Location and Duration</w:t>
      </w:r>
      <w:bookmarkEnd w:id="59"/>
      <w:bookmarkEnd w:id="60"/>
    </w:p>
    <w:p w14:paraId="570926F5" w14:textId="77777777" w:rsidR="00D22229" w:rsidRPr="00C8682B" w:rsidRDefault="00D22229" w:rsidP="0046144C">
      <w:pPr>
        <w:pStyle w:val="ListParagraph"/>
        <w:spacing w:after="0" w:line="480" w:lineRule="auto"/>
        <w:ind w:left="0" w:firstLine="709"/>
        <w:contextualSpacing w:val="0"/>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eastAsia="id-ID"/>
        </w:rPr>
        <w:t xml:space="preserve">This research </w:t>
      </w:r>
      <w:r>
        <w:rPr>
          <w:rFonts w:ascii="Times New Roman" w:eastAsia="Times New Roman" w:hAnsi="Times New Roman" w:cs="Times New Roman"/>
          <w:color w:val="000000" w:themeColor="text1"/>
          <w:sz w:val="24"/>
          <w:szCs w:val="24"/>
          <w:lang w:val="id-ID" w:eastAsia="id-ID"/>
        </w:rPr>
        <w:t xml:space="preserve">was </w:t>
      </w:r>
      <w:r w:rsidRPr="00C8682B">
        <w:rPr>
          <w:rFonts w:ascii="Times New Roman" w:eastAsia="Times New Roman" w:hAnsi="Times New Roman" w:cs="Times New Roman"/>
          <w:color w:val="000000" w:themeColor="text1"/>
          <w:sz w:val="24"/>
          <w:szCs w:val="24"/>
          <w:lang w:val="id-ID" w:eastAsia="id-ID"/>
        </w:rPr>
        <w:t>conducted</w:t>
      </w:r>
      <w:r w:rsidRPr="00C8682B">
        <w:rPr>
          <w:rFonts w:ascii="Times New Roman" w:eastAsia="Times New Roman" w:hAnsi="Times New Roman" w:cs="Times New Roman"/>
          <w:color w:val="000000" w:themeColor="text1"/>
          <w:sz w:val="24"/>
          <w:szCs w:val="24"/>
          <w:lang w:eastAsia="id-ID"/>
        </w:rPr>
        <w:t xml:space="preserve"> at MA DDI Lil-Banat </w:t>
      </w:r>
      <w:proofErr w:type="spellStart"/>
      <w:r w:rsidRPr="00C8682B">
        <w:rPr>
          <w:rFonts w:ascii="Times New Roman" w:eastAsia="Times New Roman" w:hAnsi="Times New Roman" w:cs="Times New Roman"/>
          <w:color w:val="000000" w:themeColor="text1"/>
          <w:sz w:val="24"/>
          <w:szCs w:val="24"/>
          <w:lang w:eastAsia="id-ID"/>
        </w:rPr>
        <w:t>Parepare</w:t>
      </w:r>
      <w:proofErr w:type="spellEnd"/>
      <w:r>
        <w:rPr>
          <w:rFonts w:ascii="Times New Roman" w:eastAsia="Times New Roman" w:hAnsi="Times New Roman" w:cs="Times New Roman"/>
          <w:color w:val="000000" w:themeColor="text1"/>
          <w:sz w:val="24"/>
          <w:szCs w:val="24"/>
          <w:lang w:val="id-ID" w:eastAsia="id-ID"/>
        </w:rPr>
        <w:t xml:space="preserve">, which is located on Jl. Abu Bakar Lambogo No.53 </w:t>
      </w:r>
      <w:r>
        <w:rPr>
          <w:rFonts w:ascii="Times New Roman" w:hAnsi="Times New Roman" w:cs="Times New Roman"/>
          <w:sz w:val="24"/>
          <w:lang w:val="id-ID"/>
        </w:rPr>
        <w:t>Kel. Ujung Lare, Kec. Soreang, Kota Parepare</w:t>
      </w:r>
      <w:r>
        <w:rPr>
          <w:rFonts w:ascii="Times New Roman" w:eastAsia="Times New Roman" w:hAnsi="Times New Roman" w:cs="Times New Roman"/>
          <w:color w:val="000000" w:themeColor="text1"/>
          <w:sz w:val="24"/>
          <w:szCs w:val="24"/>
          <w:lang w:val="id-ID" w:eastAsia="id-ID"/>
        </w:rPr>
        <w:t xml:space="preserve">. It is located in the DDI Lil-Banat Parepare boarding school complex. The headmaster of </w:t>
      </w:r>
      <w:r>
        <w:rPr>
          <w:rFonts w:ascii="Times New Roman" w:eastAsia="Times New Roman" w:hAnsi="Times New Roman" w:cs="Times New Roman"/>
          <w:color w:val="000000" w:themeColor="text1"/>
          <w:sz w:val="24"/>
          <w:szCs w:val="24"/>
          <w:lang w:val="id-ID" w:eastAsia="id-ID"/>
        </w:rPr>
        <w:lastRenderedPageBreak/>
        <w:t xml:space="preserve">this school named Herfina, S.Pd.I. There are 36 teachers in this school, 12 of them are civil servants and the others are not civil servants. This research was conducted in the second or eleventh grade. The second grade English teacher at this school named St. Mashita, S.Pd.I. </w:t>
      </w:r>
      <w:r w:rsidRPr="00C8682B">
        <w:rPr>
          <w:rFonts w:ascii="Times New Roman" w:eastAsia="Times New Roman" w:hAnsi="Times New Roman" w:cs="Times New Roman"/>
          <w:color w:val="000000" w:themeColor="text1"/>
          <w:sz w:val="24"/>
          <w:szCs w:val="24"/>
          <w:lang w:val="id-ID" w:eastAsia="id-ID"/>
        </w:rPr>
        <w:t xml:space="preserve">Then, the research activity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val="id-ID" w:eastAsia="id-ID"/>
        </w:rPr>
        <w:t xml:space="preserve"> carried out in approximately 1 month.</w:t>
      </w:r>
    </w:p>
    <w:p w14:paraId="15285E06" w14:textId="77777777" w:rsidR="00D22229" w:rsidRPr="00C8682B" w:rsidRDefault="00D22229" w:rsidP="0046144C">
      <w:pPr>
        <w:pStyle w:val="Heading2"/>
        <w:numPr>
          <w:ilvl w:val="0"/>
          <w:numId w:val="23"/>
        </w:numPr>
        <w:spacing w:before="0" w:line="480" w:lineRule="auto"/>
        <w:ind w:left="426" w:hanging="426"/>
        <w:jc w:val="both"/>
        <w:rPr>
          <w:rFonts w:ascii="Times New Roman" w:hAnsi="Times New Roman" w:cs="Times New Roman"/>
          <w:color w:val="000000" w:themeColor="text1"/>
          <w:sz w:val="24"/>
        </w:rPr>
      </w:pPr>
      <w:bookmarkStart w:id="61" w:name="_Toc121435854"/>
      <w:bookmarkStart w:id="62" w:name="_Toc146235670"/>
      <w:r w:rsidRPr="00C8682B">
        <w:rPr>
          <w:rFonts w:ascii="Times New Roman" w:hAnsi="Times New Roman" w:cs="Times New Roman"/>
          <w:color w:val="000000" w:themeColor="text1"/>
          <w:sz w:val="24"/>
        </w:rPr>
        <w:t>Population dan Sample</w:t>
      </w:r>
      <w:bookmarkEnd w:id="61"/>
      <w:bookmarkEnd w:id="62"/>
    </w:p>
    <w:p w14:paraId="48ABB790" w14:textId="77777777" w:rsidR="00D22229" w:rsidRPr="00C8682B" w:rsidRDefault="00D22229" w:rsidP="00D22229">
      <w:pPr>
        <w:pStyle w:val="ListParagraph"/>
        <w:numPr>
          <w:ilvl w:val="0"/>
          <w:numId w:val="18"/>
        </w:numPr>
        <w:spacing w:line="480" w:lineRule="auto"/>
        <w:ind w:left="851" w:hanging="425"/>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Population</w:t>
      </w:r>
    </w:p>
    <w:p w14:paraId="7EADEFAB" w14:textId="77777777" w:rsidR="00D22229" w:rsidRPr="00C8682B" w:rsidRDefault="00D22229" w:rsidP="0046144C">
      <w:pPr>
        <w:pStyle w:val="ListParagraph"/>
        <w:spacing w:after="0" w:line="480" w:lineRule="auto"/>
        <w:ind w:left="851"/>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eastAsia="id-ID"/>
        </w:rPr>
        <w:t xml:space="preserve">The population </w:t>
      </w:r>
      <w:r w:rsidRPr="00C8682B">
        <w:rPr>
          <w:rFonts w:ascii="Times New Roman" w:eastAsia="Times New Roman" w:hAnsi="Times New Roman" w:cs="Times New Roman"/>
          <w:color w:val="000000" w:themeColor="text1"/>
          <w:sz w:val="24"/>
          <w:szCs w:val="24"/>
          <w:lang w:val="id-ID" w:eastAsia="id-ID"/>
        </w:rPr>
        <w:t>of</w:t>
      </w:r>
      <w:r w:rsidRPr="00C8682B">
        <w:rPr>
          <w:rFonts w:ascii="Times New Roman" w:eastAsia="Times New Roman" w:hAnsi="Times New Roman" w:cs="Times New Roman"/>
          <w:color w:val="000000" w:themeColor="text1"/>
          <w:sz w:val="24"/>
          <w:szCs w:val="24"/>
          <w:lang w:eastAsia="id-ID"/>
        </w:rPr>
        <w:t xml:space="preserve"> this study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val="id-ID" w:eastAsia="id-ID"/>
        </w:rPr>
        <w:t xml:space="preserve"> the entiresecond grade </w:t>
      </w:r>
      <w:r w:rsidRPr="00C8682B">
        <w:rPr>
          <w:rFonts w:ascii="Times New Roman" w:eastAsia="Times New Roman" w:hAnsi="Times New Roman" w:cs="Times New Roman"/>
          <w:color w:val="000000" w:themeColor="text1"/>
          <w:sz w:val="24"/>
          <w:szCs w:val="24"/>
          <w:lang w:eastAsia="id-ID"/>
        </w:rPr>
        <w:t xml:space="preserve">students of </w:t>
      </w:r>
      <w:r w:rsidRPr="00C8682B">
        <w:rPr>
          <w:rFonts w:ascii="Times New Roman" w:eastAsia="Times New Roman" w:hAnsi="Times New Roman" w:cs="Times New Roman"/>
          <w:color w:val="000000" w:themeColor="text1"/>
          <w:sz w:val="24"/>
          <w:szCs w:val="24"/>
          <w:lang w:val="id-ID" w:eastAsia="id-ID"/>
        </w:rPr>
        <w:t>MA</w:t>
      </w:r>
      <w:r w:rsidRPr="00C8682B">
        <w:rPr>
          <w:rFonts w:ascii="Times New Roman" w:eastAsia="Times New Roman" w:hAnsi="Times New Roman" w:cs="Times New Roman"/>
          <w:color w:val="000000" w:themeColor="text1"/>
          <w:sz w:val="24"/>
          <w:szCs w:val="24"/>
          <w:lang w:eastAsia="id-ID"/>
        </w:rPr>
        <w:t xml:space="preserve"> DDI Lil-Banat </w:t>
      </w:r>
      <w:proofErr w:type="spellStart"/>
      <w:r w:rsidRPr="00C8682B">
        <w:rPr>
          <w:rFonts w:ascii="Times New Roman" w:eastAsia="Times New Roman" w:hAnsi="Times New Roman" w:cs="Times New Roman"/>
          <w:color w:val="000000" w:themeColor="text1"/>
          <w:sz w:val="24"/>
          <w:szCs w:val="24"/>
          <w:lang w:eastAsia="id-ID"/>
        </w:rPr>
        <w:t>Parepare</w:t>
      </w:r>
      <w:proofErr w:type="spellEnd"/>
      <w:r w:rsidRPr="00C8682B">
        <w:rPr>
          <w:rFonts w:ascii="Times New Roman" w:eastAsia="Times New Roman" w:hAnsi="Times New Roman" w:cs="Times New Roman"/>
          <w:color w:val="000000" w:themeColor="text1"/>
          <w:sz w:val="24"/>
          <w:szCs w:val="24"/>
          <w:lang w:val="id-ID" w:eastAsia="id-ID"/>
        </w:rPr>
        <w:t xml:space="preserve">. There </w:t>
      </w:r>
      <w:r>
        <w:rPr>
          <w:rFonts w:ascii="Times New Roman" w:eastAsia="Times New Roman" w:hAnsi="Times New Roman" w:cs="Times New Roman"/>
          <w:color w:val="000000" w:themeColor="text1"/>
          <w:sz w:val="24"/>
          <w:szCs w:val="24"/>
          <w:lang w:val="id-ID" w:eastAsia="id-ID"/>
        </w:rPr>
        <w:t>were</w:t>
      </w:r>
      <w:r w:rsidRPr="00C8682B">
        <w:rPr>
          <w:rFonts w:ascii="Times New Roman" w:eastAsia="Times New Roman" w:hAnsi="Times New Roman" w:cs="Times New Roman"/>
          <w:color w:val="000000" w:themeColor="text1"/>
          <w:sz w:val="24"/>
          <w:szCs w:val="24"/>
          <w:lang w:val="id-ID" w:eastAsia="id-ID"/>
        </w:rPr>
        <w:t xml:space="preserve"> two classes in the se</w:t>
      </w:r>
      <w:r>
        <w:rPr>
          <w:rFonts w:ascii="Times New Roman" w:eastAsia="Times New Roman" w:hAnsi="Times New Roman" w:cs="Times New Roman"/>
          <w:color w:val="000000" w:themeColor="text1"/>
          <w:sz w:val="24"/>
          <w:szCs w:val="24"/>
          <w:lang w:val="id-ID" w:eastAsia="id-ID"/>
        </w:rPr>
        <w:t>cond grade that was consist of 38</w:t>
      </w:r>
      <w:r w:rsidRPr="00C8682B">
        <w:rPr>
          <w:rFonts w:ascii="Times New Roman" w:eastAsia="Times New Roman" w:hAnsi="Times New Roman" w:cs="Times New Roman"/>
          <w:color w:val="000000" w:themeColor="text1"/>
          <w:sz w:val="24"/>
          <w:szCs w:val="24"/>
          <w:lang w:val="id-ID" w:eastAsia="id-ID"/>
        </w:rPr>
        <w:t xml:space="preserve"> students. So, </w:t>
      </w:r>
      <w:r w:rsidRPr="00C8682B">
        <w:rPr>
          <w:rFonts w:ascii="Times New Roman" w:eastAsia="Times New Roman" w:hAnsi="Times New Roman" w:cs="Times New Roman"/>
          <w:color w:val="000000" w:themeColor="text1"/>
          <w:sz w:val="24"/>
          <w:szCs w:val="24"/>
          <w:lang w:eastAsia="id-ID"/>
        </w:rPr>
        <w:t xml:space="preserve">the </w:t>
      </w:r>
      <w:r w:rsidRPr="00C8682B">
        <w:rPr>
          <w:rFonts w:ascii="Times New Roman" w:eastAsia="Times New Roman" w:hAnsi="Times New Roman" w:cs="Times New Roman"/>
          <w:color w:val="000000" w:themeColor="text1"/>
          <w:sz w:val="24"/>
          <w:szCs w:val="24"/>
          <w:lang w:val="id-ID" w:eastAsia="id-ID"/>
        </w:rPr>
        <w:t xml:space="preserve">number of </w:t>
      </w:r>
      <w:r w:rsidRPr="00C8682B">
        <w:rPr>
          <w:rFonts w:ascii="Times New Roman" w:eastAsia="Times New Roman" w:hAnsi="Times New Roman" w:cs="Times New Roman"/>
          <w:color w:val="000000" w:themeColor="text1"/>
          <w:sz w:val="24"/>
          <w:szCs w:val="24"/>
          <w:lang w:eastAsia="id-ID"/>
        </w:rPr>
        <w:t xml:space="preserve">population in </w:t>
      </w:r>
      <w:proofErr w:type="spellStart"/>
      <w:r w:rsidRPr="00C8682B">
        <w:rPr>
          <w:rFonts w:ascii="Times New Roman" w:eastAsia="Times New Roman" w:hAnsi="Times New Roman" w:cs="Times New Roman"/>
          <w:color w:val="000000" w:themeColor="text1"/>
          <w:sz w:val="24"/>
          <w:szCs w:val="24"/>
          <w:lang w:eastAsia="id-ID"/>
        </w:rPr>
        <w:t>th</w:t>
      </w:r>
      <w:proofErr w:type="spellEnd"/>
      <w:r w:rsidRPr="00C8682B">
        <w:rPr>
          <w:rFonts w:ascii="Times New Roman" w:eastAsia="Times New Roman" w:hAnsi="Times New Roman" w:cs="Times New Roman"/>
          <w:color w:val="000000" w:themeColor="text1"/>
          <w:sz w:val="24"/>
          <w:szCs w:val="24"/>
          <w:lang w:val="id-ID" w:eastAsia="id-ID"/>
        </w:rPr>
        <w:t>is</w:t>
      </w:r>
      <w:r w:rsidRPr="00C8682B">
        <w:rPr>
          <w:rFonts w:ascii="Times New Roman" w:eastAsia="Times New Roman" w:hAnsi="Times New Roman" w:cs="Times New Roman"/>
          <w:color w:val="000000" w:themeColor="text1"/>
          <w:sz w:val="24"/>
          <w:szCs w:val="24"/>
          <w:lang w:eastAsia="id-ID"/>
        </w:rPr>
        <w:t xml:space="preserve"> study </w:t>
      </w:r>
      <w:r>
        <w:rPr>
          <w:rFonts w:ascii="Times New Roman" w:eastAsia="Times New Roman" w:hAnsi="Times New Roman" w:cs="Times New Roman"/>
          <w:color w:val="000000" w:themeColor="text1"/>
          <w:sz w:val="24"/>
          <w:szCs w:val="24"/>
          <w:lang w:val="id-ID" w:eastAsia="id-ID"/>
        </w:rPr>
        <w:t>was38</w:t>
      </w:r>
      <w:r w:rsidRPr="00C8682B">
        <w:rPr>
          <w:rFonts w:ascii="Times New Roman" w:eastAsia="Times New Roman" w:hAnsi="Times New Roman" w:cs="Times New Roman"/>
          <w:color w:val="000000" w:themeColor="text1"/>
          <w:sz w:val="24"/>
          <w:szCs w:val="24"/>
          <w:lang w:val="id-ID" w:eastAsia="id-ID"/>
        </w:rPr>
        <w:t>students.</w:t>
      </w:r>
    </w:p>
    <w:p w14:paraId="71D06396" w14:textId="77777777" w:rsidR="00D22229" w:rsidRPr="00C8682B" w:rsidRDefault="00D22229" w:rsidP="0046144C">
      <w:pPr>
        <w:pStyle w:val="ListParagraph"/>
        <w:numPr>
          <w:ilvl w:val="0"/>
          <w:numId w:val="18"/>
        </w:numPr>
        <w:spacing w:after="0" w:line="480" w:lineRule="auto"/>
        <w:ind w:left="851" w:hanging="425"/>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Sample</w:t>
      </w:r>
    </w:p>
    <w:p w14:paraId="6289640E" w14:textId="77777777" w:rsidR="00D22229" w:rsidRPr="00C8682B" w:rsidRDefault="00D22229" w:rsidP="0046144C">
      <w:pPr>
        <w:pStyle w:val="ListParagraph"/>
        <w:spacing w:after="0" w:line="480" w:lineRule="auto"/>
        <w:ind w:left="851"/>
        <w:contextualSpacing w:val="0"/>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eastAsia="id-ID"/>
        </w:rPr>
        <w:t>In this study,</w:t>
      </w:r>
      <w:r w:rsidRPr="00C8682B">
        <w:rPr>
          <w:rFonts w:ascii="Times New Roman" w:eastAsia="Times New Roman" w:hAnsi="Times New Roman" w:cs="Times New Roman"/>
          <w:color w:val="000000" w:themeColor="text1"/>
          <w:sz w:val="24"/>
          <w:szCs w:val="24"/>
          <w:lang w:val="id-ID" w:eastAsia="id-ID"/>
        </w:rPr>
        <w:t xml:space="preserve"> the researcher use</w:t>
      </w:r>
      <w:r>
        <w:rPr>
          <w:rFonts w:ascii="Times New Roman" w:eastAsia="Times New Roman" w:hAnsi="Times New Roman" w:cs="Times New Roman"/>
          <w:color w:val="000000" w:themeColor="text1"/>
          <w:sz w:val="24"/>
          <w:szCs w:val="24"/>
          <w:lang w:val="id-ID" w:eastAsia="id-ID"/>
        </w:rPr>
        <w:t>d</w:t>
      </w:r>
      <w:r w:rsidRPr="00C8682B">
        <w:rPr>
          <w:rFonts w:ascii="Times New Roman" w:eastAsia="Times New Roman" w:hAnsi="Times New Roman" w:cs="Times New Roman"/>
          <w:color w:val="000000" w:themeColor="text1"/>
          <w:sz w:val="24"/>
          <w:szCs w:val="24"/>
          <w:lang w:val="id-ID" w:eastAsia="id-ID"/>
        </w:rPr>
        <w:t xml:space="preserve"> total sampling technique because there are only two classes in the second grade of MA DDI Lil-Banat Parepare </w:t>
      </w:r>
      <w:r w:rsidRPr="00C8682B">
        <w:rPr>
          <w:rFonts w:ascii="Times New Roman" w:eastAsia="Times New Roman" w:hAnsi="Times New Roman" w:cs="Times New Roman"/>
          <w:color w:val="000000" w:themeColor="text1"/>
          <w:sz w:val="24"/>
          <w:szCs w:val="24"/>
          <w:lang w:eastAsia="id-ID"/>
        </w:rPr>
        <w:t xml:space="preserve">namely XI IPA </w:t>
      </w:r>
      <w:r w:rsidRPr="00C8682B">
        <w:rPr>
          <w:rFonts w:ascii="Times New Roman" w:eastAsia="Times New Roman" w:hAnsi="Times New Roman" w:cs="Times New Roman"/>
          <w:color w:val="000000" w:themeColor="text1"/>
          <w:sz w:val="24"/>
          <w:szCs w:val="24"/>
          <w:lang w:val="id-ID" w:eastAsia="id-ID"/>
        </w:rPr>
        <w:t xml:space="preserve">with 18 students </w:t>
      </w:r>
      <w:r w:rsidRPr="00C8682B">
        <w:rPr>
          <w:rFonts w:ascii="Times New Roman" w:eastAsia="Times New Roman" w:hAnsi="Times New Roman" w:cs="Times New Roman"/>
          <w:color w:val="000000" w:themeColor="text1"/>
          <w:sz w:val="24"/>
          <w:szCs w:val="24"/>
          <w:lang w:eastAsia="id-ID"/>
        </w:rPr>
        <w:t xml:space="preserve">and </w:t>
      </w:r>
      <w:r w:rsidRPr="00C8682B">
        <w:rPr>
          <w:rFonts w:ascii="Times New Roman" w:eastAsia="Times New Roman" w:hAnsi="Times New Roman" w:cs="Times New Roman"/>
          <w:color w:val="000000" w:themeColor="text1"/>
          <w:sz w:val="24"/>
          <w:szCs w:val="24"/>
          <w:lang w:val="id-ID" w:eastAsia="id-ID"/>
        </w:rPr>
        <w:t xml:space="preserve">XI </w:t>
      </w:r>
      <w:r w:rsidRPr="00C8682B">
        <w:rPr>
          <w:rFonts w:ascii="Times New Roman" w:eastAsia="Times New Roman" w:hAnsi="Times New Roman" w:cs="Times New Roman"/>
          <w:color w:val="000000" w:themeColor="text1"/>
          <w:sz w:val="24"/>
          <w:szCs w:val="24"/>
          <w:lang w:eastAsia="id-ID"/>
        </w:rPr>
        <w:t xml:space="preserve">IPS with </w:t>
      </w:r>
      <w:r>
        <w:rPr>
          <w:rFonts w:ascii="Times New Roman" w:eastAsia="Times New Roman" w:hAnsi="Times New Roman" w:cs="Times New Roman"/>
          <w:color w:val="000000" w:themeColor="text1"/>
          <w:sz w:val="24"/>
          <w:szCs w:val="24"/>
          <w:lang w:val="id-ID" w:eastAsia="id-ID"/>
        </w:rPr>
        <w:t>20 students</w:t>
      </w:r>
      <w:r w:rsidRPr="00C8682B">
        <w:rPr>
          <w:rFonts w:ascii="Times New Roman" w:eastAsia="Times New Roman" w:hAnsi="Times New Roman" w:cs="Times New Roman"/>
          <w:color w:val="000000" w:themeColor="text1"/>
          <w:sz w:val="24"/>
          <w:szCs w:val="24"/>
          <w:lang w:val="id-ID" w:eastAsia="id-ID"/>
        </w:rPr>
        <w:t>, so the sam</w:t>
      </w:r>
      <w:r>
        <w:rPr>
          <w:rFonts w:ascii="Times New Roman" w:eastAsia="Times New Roman" w:hAnsi="Times New Roman" w:cs="Times New Roman"/>
          <w:color w:val="000000" w:themeColor="text1"/>
          <w:sz w:val="24"/>
          <w:szCs w:val="24"/>
          <w:lang w:val="id-ID" w:eastAsia="id-ID"/>
        </w:rPr>
        <w:t>ples of this study consisted of 38</w:t>
      </w:r>
      <w:r w:rsidRPr="00C8682B">
        <w:rPr>
          <w:rFonts w:ascii="Times New Roman" w:eastAsia="Times New Roman" w:hAnsi="Times New Roman" w:cs="Times New Roman"/>
          <w:color w:val="000000" w:themeColor="text1"/>
          <w:sz w:val="24"/>
          <w:szCs w:val="24"/>
          <w:lang w:eastAsia="id-ID"/>
        </w:rPr>
        <w:t xml:space="preserve"> students. One of those samples </w:t>
      </w:r>
      <w:r w:rsidRPr="00C8682B">
        <w:rPr>
          <w:rFonts w:ascii="Times New Roman" w:eastAsia="Times New Roman" w:hAnsi="Times New Roman" w:cs="Times New Roman"/>
          <w:color w:val="000000" w:themeColor="text1"/>
          <w:sz w:val="24"/>
          <w:szCs w:val="24"/>
          <w:lang w:val="id-ID" w:eastAsia="id-ID"/>
        </w:rPr>
        <w:t>a</w:t>
      </w:r>
      <w:proofErr w:type="spellStart"/>
      <w:r w:rsidRPr="00C8682B">
        <w:rPr>
          <w:rFonts w:ascii="Times New Roman" w:eastAsia="Times New Roman" w:hAnsi="Times New Roman" w:cs="Times New Roman"/>
          <w:color w:val="000000" w:themeColor="text1"/>
          <w:sz w:val="24"/>
          <w:szCs w:val="24"/>
          <w:lang w:eastAsia="id-ID"/>
        </w:rPr>
        <w:t>sexperimental</w:t>
      </w:r>
      <w:proofErr w:type="spellEnd"/>
      <w:r w:rsidRPr="00C8682B">
        <w:rPr>
          <w:rFonts w:ascii="Times New Roman" w:eastAsia="Times New Roman" w:hAnsi="Times New Roman" w:cs="Times New Roman"/>
          <w:color w:val="000000" w:themeColor="text1"/>
          <w:sz w:val="24"/>
          <w:szCs w:val="24"/>
          <w:lang w:eastAsia="id-ID"/>
        </w:rPr>
        <w:t xml:space="preserve"> class and the other as control class.</w:t>
      </w:r>
    </w:p>
    <w:p w14:paraId="4BD062F3" w14:textId="77777777" w:rsidR="00D22229" w:rsidRPr="00C8682B" w:rsidRDefault="00D22229" w:rsidP="0046144C">
      <w:pPr>
        <w:pStyle w:val="Heading2"/>
        <w:numPr>
          <w:ilvl w:val="0"/>
          <w:numId w:val="23"/>
        </w:numPr>
        <w:spacing w:before="0" w:line="480" w:lineRule="auto"/>
        <w:ind w:left="426" w:hanging="426"/>
        <w:jc w:val="both"/>
        <w:rPr>
          <w:rFonts w:ascii="Times New Roman" w:hAnsi="Times New Roman" w:cs="Times New Roman"/>
          <w:color w:val="000000" w:themeColor="text1"/>
        </w:rPr>
      </w:pPr>
      <w:bookmarkStart w:id="63" w:name="_Toc121435855"/>
      <w:bookmarkStart w:id="64" w:name="_Toc146235671"/>
      <w:r w:rsidRPr="00C8682B">
        <w:rPr>
          <w:rFonts w:ascii="Times New Roman" w:hAnsi="Times New Roman" w:cs="Times New Roman"/>
          <w:color w:val="000000" w:themeColor="text1"/>
          <w:sz w:val="24"/>
        </w:rPr>
        <w:t>Procedure of Collecting Data</w:t>
      </w:r>
      <w:bookmarkEnd w:id="63"/>
      <w:bookmarkEnd w:id="64"/>
    </w:p>
    <w:p w14:paraId="1470D368" w14:textId="77777777" w:rsidR="00D22229" w:rsidRPr="00C8682B" w:rsidRDefault="00D22229" w:rsidP="00D22229">
      <w:pPr>
        <w:pStyle w:val="ListParagraph"/>
        <w:numPr>
          <w:ilvl w:val="0"/>
          <w:numId w:val="19"/>
        </w:numPr>
        <w:spacing w:line="480" w:lineRule="auto"/>
        <w:ind w:left="851" w:hanging="425"/>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Pre-test</w:t>
      </w:r>
    </w:p>
    <w:p w14:paraId="476AE910" w14:textId="77777777" w:rsidR="00D22229" w:rsidRDefault="00D22229" w:rsidP="0046144C">
      <w:pPr>
        <w:pStyle w:val="ListParagraph"/>
        <w:spacing w:after="0" w:line="480" w:lineRule="auto"/>
        <w:ind w:left="851"/>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eastAsia="id-ID"/>
        </w:rPr>
        <w:t xml:space="preserve">The first step that the researcher </w:t>
      </w:r>
      <w:r>
        <w:rPr>
          <w:rFonts w:ascii="Times New Roman" w:eastAsia="Times New Roman" w:hAnsi="Times New Roman" w:cs="Times New Roman"/>
          <w:color w:val="000000" w:themeColor="text1"/>
          <w:sz w:val="24"/>
          <w:szCs w:val="24"/>
          <w:lang w:eastAsia="id-ID"/>
        </w:rPr>
        <w:t>d</w:t>
      </w:r>
      <w:r>
        <w:rPr>
          <w:rFonts w:ascii="Times New Roman" w:eastAsia="Times New Roman" w:hAnsi="Times New Roman" w:cs="Times New Roman"/>
          <w:color w:val="000000" w:themeColor="text1"/>
          <w:sz w:val="24"/>
          <w:szCs w:val="24"/>
          <w:lang w:val="id-ID" w:eastAsia="id-ID"/>
        </w:rPr>
        <w:t>id</w:t>
      </w:r>
      <w:r w:rsidRPr="00C8682B">
        <w:rPr>
          <w:rFonts w:ascii="Times New Roman" w:eastAsia="Times New Roman" w:hAnsi="Times New Roman" w:cs="Times New Roman"/>
          <w:color w:val="000000" w:themeColor="text1"/>
          <w:sz w:val="24"/>
          <w:szCs w:val="24"/>
          <w:lang w:eastAsia="id-ID"/>
        </w:rPr>
        <w:t xml:space="preserve"> before doing treatment </w:t>
      </w:r>
      <w:r>
        <w:rPr>
          <w:rFonts w:ascii="Times New Roman" w:eastAsia="Times New Roman" w:hAnsi="Times New Roman" w:cs="Times New Roman"/>
          <w:color w:val="000000" w:themeColor="text1"/>
          <w:sz w:val="24"/>
          <w:szCs w:val="24"/>
          <w:lang w:val="id-ID" w:eastAsia="id-ID"/>
        </w:rPr>
        <w:t>was</w:t>
      </w:r>
      <w:r>
        <w:rPr>
          <w:rFonts w:ascii="Times New Roman" w:eastAsia="Times New Roman" w:hAnsi="Times New Roman" w:cs="Times New Roman"/>
          <w:color w:val="000000" w:themeColor="text1"/>
          <w:sz w:val="24"/>
          <w:szCs w:val="24"/>
          <w:lang w:eastAsia="id-ID"/>
        </w:rPr>
        <w:t>provide</w:t>
      </w:r>
      <w:r>
        <w:rPr>
          <w:rFonts w:ascii="Times New Roman" w:eastAsia="Times New Roman" w:hAnsi="Times New Roman" w:cs="Times New Roman"/>
          <w:color w:val="000000" w:themeColor="text1"/>
          <w:sz w:val="24"/>
          <w:szCs w:val="24"/>
          <w:lang w:val="id-ID" w:eastAsia="id-ID"/>
        </w:rPr>
        <w:t xml:space="preserve">d </w:t>
      </w:r>
      <w:r w:rsidRPr="00C8682B">
        <w:rPr>
          <w:rFonts w:ascii="Times New Roman" w:eastAsia="Times New Roman" w:hAnsi="Times New Roman" w:cs="Times New Roman"/>
          <w:color w:val="000000" w:themeColor="text1"/>
          <w:sz w:val="24"/>
          <w:szCs w:val="24"/>
          <w:lang w:eastAsia="id-ID"/>
        </w:rPr>
        <w:t xml:space="preserve">a pre-test with the aim of knowing the level of reading comprehension of </w:t>
      </w:r>
      <w:r w:rsidRPr="00C8682B">
        <w:rPr>
          <w:rFonts w:ascii="Times New Roman" w:eastAsia="Times New Roman" w:hAnsi="Times New Roman" w:cs="Times New Roman"/>
          <w:color w:val="000000" w:themeColor="text1"/>
          <w:sz w:val="24"/>
          <w:szCs w:val="24"/>
          <w:lang w:eastAsia="id-ID"/>
        </w:rPr>
        <w:lastRenderedPageBreak/>
        <w:t xml:space="preserve">students. The form of the test that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eastAsia="id-ID"/>
        </w:rPr>
        <w:t xml:space="preserve"> given is in the form of an individual </w:t>
      </w:r>
      <w:r w:rsidRPr="00C8682B">
        <w:rPr>
          <w:rFonts w:ascii="Times New Roman" w:eastAsia="Times New Roman" w:hAnsi="Times New Roman" w:cs="Times New Roman"/>
          <w:color w:val="000000" w:themeColor="text1"/>
          <w:sz w:val="24"/>
          <w:szCs w:val="24"/>
          <w:lang w:val="id-ID" w:eastAsia="id-ID"/>
        </w:rPr>
        <w:t>reading</w:t>
      </w:r>
      <w:r w:rsidRPr="00C8682B">
        <w:rPr>
          <w:rFonts w:ascii="Times New Roman" w:eastAsia="Times New Roman" w:hAnsi="Times New Roman" w:cs="Times New Roman"/>
          <w:color w:val="000000" w:themeColor="text1"/>
          <w:sz w:val="24"/>
          <w:szCs w:val="24"/>
          <w:lang w:eastAsia="id-ID"/>
        </w:rPr>
        <w:t xml:space="preserve"> test, by answering questions related to the reading text</w:t>
      </w:r>
      <w:r w:rsidRPr="00C8682B">
        <w:rPr>
          <w:rFonts w:ascii="Times New Roman" w:eastAsia="Times New Roman" w:hAnsi="Times New Roman" w:cs="Times New Roman"/>
          <w:color w:val="000000" w:themeColor="text1"/>
          <w:sz w:val="24"/>
          <w:szCs w:val="24"/>
          <w:lang w:val="id-ID" w:eastAsia="id-ID"/>
        </w:rPr>
        <w:t>.</w:t>
      </w:r>
    </w:p>
    <w:p w14:paraId="6B7BF210" w14:textId="77777777" w:rsidR="00D22229" w:rsidRPr="00C8682B" w:rsidRDefault="00D22229" w:rsidP="00D22229">
      <w:pPr>
        <w:pStyle w:val="ListParagraph"/>
        <w:numPr>
          <w:ilvl w:val="0"/>
          <w:numId w:val="19"/>
        </w:numPr>
        <w:spacing w:line="480" w:lineRule="auto"/>
        <w:ind w:left="851" w:hanging="425"/>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Treatment</w:t>
      </w:r>
    </w:p>
    <w:p w14:paraId="0D023532" w14:textId="77777777" w:rsidR="00D22229" w:rsidRPr="00C8682B" w:rsidRDefault="00D22229" w:rsidP="00D22229">
      <w:pPr>
        <w:pStyle w:val="ListParagraph"/>
        <w:spacing w:line="480" w:lineRule="auto"/>
        <w:ind w:left="851"/>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eastAsia="id-ID"/>
        </w:rPr>
        <w:t xml:space="preserve">After the pre-test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eastAsia="id-ID"/>
        </w:rPr>
        <w:t xml:space="preserve"> done, the researcher provide</w:t>
      </w:r>
      <w:r>
        <w:rPr>
          <w:rFonts w:ascii="Times New Roman" w:eastAsia="Times New Roman" w:hAnsi="Times New Roman" w:cs="Times New Roman"/>
          <w:color w:val="000000" w:themeColor="text1"/>
          <w:sz w:val="24"/>
          <w:szCs w:val="24"/>
          <w:lang w:val="id-ID" w:eastAsia="id-ID"/>
        </w:rPr>
        <w:t>d</w:t>
      </w:r>
      <w:r w:rsidRPr="00C8682B">
        <w:rPr>
          <w:rFonts w:ascii="Times New Roman" w:eastAsia="Times New Roman" w:hAnsi="Times New Roman" w:cs="Times New Roman"/>
          <w:color w:val="000000" w:themeColor="text1"/>
          <w:sz w:val="24"/>
          <w:szCs w:val="24"/>
          <w:lang w:eastAsia="id-ID"/>
        </w:rPr>
        <w:t xml:space="preserve"> treatment </w:t>
      </w:r>
      <w:r w:rsidRPr="00C8682B">
        <w:rPr>
          <w:rFonts w:ascii="Times New Roman" w:eastAsia="Times New Roman" w:hAnsi="Times New Roman" w:cs="Times New Roman"/>
          <w:color w:val="000000" w:themeColor="text1"/>
          <w:sz w:val="24"/>
          <w:szCs w:val="24"/>
          <w:lang w:val="id-ID" w:eastAsia="id-ID"/>
        </w:rPr>
        <w:t xml:space="preserve">using </w:t>
      </w:r>
      <w:r w:rsidRPr="00C8682B">
        <w:rPr>
          <w:rFonts w:ascii="Times New Roman" w:eastAsia="Times New Roman" w:hAnsi="Times New Roman" w:cs="Times New Roman"/>
          <w:color w:val="000000" w:themeColor="text1"/>
          <w:sz w:val="24"/>
          <w:szCs w:val="24"/>
          <w:lang w:eastAsia="id-ID"/>
        </w:rPr>
        <w:t xml:space="preserve">contextual </w:t>
      </w:r>
      <w:r w:rsidRPr="00C8682B">
        <w:rPr>
          <w:rFonts w:ascii="Times New Roman" w:eastAsia="Times New Roman" w:hAnsi="Times New Roman" w:cs="Times New Roman"/>
          <w:color w:val="000000" w:themeColor="text1"/>
          <w:sz w:val="24"/>
          <w:szCs w:val="24"/>
          <w:lang w:val="id-ID" w:eastAsia="id-ID"/>
        </w:rPr>
        <w:t xml:space="preserve">teaching </w:t>
      </w:r>
      <w:r w:rsidRPr="00C8682B">
        <w:rPr>
          <w:rFonts w:ascii="Times New Roman" w:eastAsia="Times New Roman" w:hAnsi="Times New Roman" w:cs="Times New Roman"/>
          <w:color w:val="000000" w:themeColor="text1"/>
          <w:sz w:val="24"/>
          <w:szCs w:val="24"/>
          <w:lang w:eastAsia="id-ID"/>
        </w:rPr>
        <w:t>material to improve students' reading comprehension</w:t>
      </w:r>
      <w:r w:rsidRPr="00C8682B">
        <w:rPr>
          <w:rFonts w:ascii="Times New Roman" w:eastAsia="Times New Roman" w:hAnsi="Times New Roman" w:cs="Times New Roman"/>
          <w:color w:val="000000" w:themeColor="text1"/>
          <w:sz w:val="24"/>
          <w:szCs w:val="24"/>
          <w:lang w:val="id-ID" w:eastAsia="id-ID"/>
        </w:rPr>
        <w:t xml:space="preserve"> in experimental class and </w:t>
      </w:r>
      <w:r>
        <w:rPr>
          <w:rFonts w:ascii="Times New Roman" w:eastAsia="Times New Roman" w:hAnsi="Times New Roman" w:cs="Times New Roman"/>
          <w:color w:val="000000" w:themeColor="text1"/>
          <w:sz w:val="24"/>
          <w:szCs w:val="24"/>
          <w:lang w:val="id-ID" w:eastAsia="id-ID"/>
        </w:rPr>
        <w:t xml:space="preserve">conventional teaching </w:t>
      </w:r>
      <w:r w:rsidRPr="00C8682B">
        <w:rPr>
          <w:rFonts w:ascii="Times New Roman" w:eastAsia="Times New Roman" w:hAnsi="Times New Roman" w:cs="Times New Roman"/>
          <w:color w:val="000000" w:themeColor="text1"/>
          <w:sz w:val="24"/>
          <w:szCs w:val="24"/>
          <w:lang w:val="id-ID" w:eastAsia="id-ID"/>
        </w:rPr>
        <w:t>material in control class.</w:t>
      </w:r>
    </w:p>
    <w:p w14:paraId="28BF6980" w14:textId="77777777" w:rsidR="00D22229" w:rsidRPr="00C8682B" w:rsidRDefault="00D22229" w:rsidP="00D22229">
      <w:pPr>
        <w:pStyle w:val="ListParagraph"/>
        <w:numPr>
          <w:ilvl w:val="0"/>
          <w:numId w:val="21"/>
        </w:numPr>
        <w:spacing w:line="480" w:lineRule="auto"/>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val="id-ID" w:eastAsia="id-ID"/>
        </w:rPr>
        <w:t>The first meeting</w:t>
      </w:r>
    </w:p>
    <w:p w14:paraId="523F1F07" w14:textId="77777777" w:rsidR="00D22229" w:rsidRPr="00C8682B" w:rsidRDefault="00D22229" w:rsidP="00D22229">
      <w:pPr>
        <w:pStyle w:val="ListParagraph"/>
        <w:numPr>
          <w:ilvl w:val="0"/>
          <w:numId w:val="22"/>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res</w:t>
      </w:r>
      <w:r>
        <w:rPr>
          <w:rFonts w:ascii="Times New Roman" w:hAnsi="Times New Roman" w:cs="Times New Roman"/>
          <w:color w:val="000000" w:themeColor="text1"/>
          <w:sz w:val="24"/>
          <w:lang w:val="id-ID"/>
        </w:rPr>
        <w:t>earcher greeted</w:t>
      </w:r>
      <w:r w:rsidRPr="00C8682B">
        <w:rPr>
          <w:rFonts w:ascii="Times New Roman" w:hAnsi="Times New Roman" w:cs="Times New Roman"/>
          <w:color w:val="000000" w:themeColor="text1"/>
          <w:sz w:val="24"/>
          <w:lang w:val="id-ID"/>
        </w:rPr>
        <w:t xml:space="preserve"> the students and pray together.</w:t>
      </w:r>
    </w:p>
    <w:p w14:paraId="5A962CFA" w14:textId="77777777" w:rsidR="00D22229" w:rsidRPr="00C8682B" w:rsidRDefault="00D22229" w:rsidP="00D22229">
      <w:pPr>
        <w:pStyle w:val="ListParagraph"/>
        <w:numPr>
          <w:ilvl w:val="0"/>
          <w:numId w:val="22"/>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checked</w:t>
      </w:r>
      <w:r w:rsidRPr="00C8682B">
        <w:rPr>
          <w:rFonts w:ascii="Times New Roman" w:hAnsi="Times New Roman" w:cs="Times New Roman"/>
          <w:color w:val="000000" w:themeColor="text1"/>
          <w:sz w:val="24"/>
          <w:lang w:val="id-ID"/>
        </w:rPr>
        <w:t xml:space="preserve"> the students’ attendance and continues by warming up.</w:t>
      </w:r>
    </w:p>
    <w:p w14:paraId="4E486011" w14:textId="77777777" w:rsidR="00D22229" w:rsidRPr="00C8682B" w:rsidRDefault="00D22229" w:rsidP="00D22229">
      <w:pPr>
        <w:pStyle w:val="ListParagraph"/>
        <w:numPr>
          <w:ilvl w:val="0"/>
          <w:numId w:val="22"/>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gave</w:t>
      </w:r>
      <w:r w:rsidRPr="00C8682B">
        <w:rPr>
          <w:rFonts w:ascii="Times New Roman" w:hAnsi="Times New Roman" w:cs="Times New Roman"/>
          <w:color w:val="000000" w:themeColor="text1"/>
          <w:sz w:val="24"/>
          <w:lang w:val="id-ID"/>
        </w:rPr>
        <w:t xml:space="preserve"> motivation regarding the benefits of learning English before delivering the material.</w:t>
      </w:r>
    </w:p>
    <w:p w14:paraId="499A3F92" w14:textId="77777777" w:rsidR="00D22229" w:rsidRPr="00044E49" w:rsidRDefault="00D22229" w:rsidP="00D22229">
      <w:pPr>
        <w:pStyle w:val="ListParagraph"/>
        <w:numPr>
          <w:ilvl w:val="0"/>
          <w:numId w:val="22"/>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provided</w:t>
      </w:r>
      <w:r w:rsidRPr="00044E49">
        <w:rPr>
          <w:rFonts w:ascii="Times New Roman" w:hAnsi="Times New Roman" w:cs="Times New Roman"/>
          <w:sz w:val="24"/>
          <w:lang w:val="id-ID"/>
        </w:rPr>
        <w:t xml:space="preserve"> material about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and </w:t>
      </w:r>
      <w:r>
        <w:rPr>
          <w:rFonts w:ascii="Times New Roman" w:hAnsi="Times New Roman" w:cs="Times New Roman"/>
          <w:sz w:val="24"/>
          <w:lang w:val="id-ID"/>
        </w:rPr>
        <w:t xml:space="preserve">asked students to identify it together. Then, </w:t>
      </w:r>
      <w:r w:rsidRPr="00044E49">
        <w:rPr>
          <w:rFonts w:ascii="Times New Roman" w:hAnsi="Times New Roman" w:cs="Times New Roman"/>
          <w:sz w:val="24"/>
          <w:lang w:val="id-ID"/>
        </w:rPr>
        <w:t xml:space="preserve">students </w:t>
      </w:r>
      <w:r>
        <w:rPr>
          <w:rFonts w:ascii="Times New Roman" w:hAnsi="Times New Roman" w:cs="Times New Roman"/>
          <w:sz w:val="24"/>
          <w:lang w:val="id-ID"/>
        </w:rPr>
        <w:t>were</w:t>
      </w:r>
      <w:r w:rsidRPr="00044E49">
        <w:rPr>
          <w:rFonts w:ascii="Times New Roman" w:hAnsi="Times New Roman" w:cs="Times New Roman"/>
          <w:sz w:val="24"/>
          <w:lang w:val="id-ID"/>
        </w:rPr>
        <w:t xml:space="preserve"> given the opportunity to ask questions if something is not understood.</w:t>
      </w:r>
    </w:p>
    <w:p w14:paraId="3D85A43F" w14:textId="77777777" w:rsidR="00D22229" w:rsidRDefault="00D22229" w:rsidP="00D22229">
      <w:pPr>
        <w:pStyle w:val="ListParagraph"/>
        <w:numPr>
          <w:ilvl w:val="0"/>
          <w:numId w:val="22"/>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distributed</w:t>
      </w:r>
      <w:r w:rsidRPr="00044E49">
        <w:rPr>
          <w:rFonts w:ascii="Times New Roman" w:hAnsi="Times New Roman" w:cs="Times New Roman"/>
          <w:sz w:val="24"/>
          <w:lang w:val="id-ID"/>
        </w:rPr>
        <w:t xml:space="preserve"> papers containing contextual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about “</w:t>
      </w:r>
      <w:r>
        <w:rPr>
          <w:rFonts w:ascii="Times New Roman" w:hAnsi="Times New Roman" w:cs="Times New Roman"/>
          <w:sz w:val="24"/>
          <w:lang w:val="id-ID"/>
        </w:rPr>
        <w:t>Tonrangeng River Side</w:t>
      </w:r>
      <w:r w:rsidRPr="00044E49">
        <w:rPr>
          <w:rFonts w:ascii="Times New Roman" w:hAnsi="Times New Roman" w:cs="Times New Roman"/>
          <w:sz w:val="24"/>
          <w:lang w:val="id-ID"/>
        </w:rPr>
        <w:t>”</w:t>
      </w:r>
      <w:r>
        <w:rPr>
          <w:rFonts w:ascii="Times New Roman" w:hAnsi="Times New Roman" w:cs="Times New Roman"/>
          <w:sz w:val="24"/>
          <w:lang w:val="id-ID"/>
        </w:rPr>
        <w:t xml:space="preserve"> and did a </w:t>
      </w:r>
      <w:r w:rsidRPr="00E5772B">
        <w:rPr>
          <w:rFonts w:ascii="Times New Roman" w:hAnsi="Times New Roman" w:cs="Times New Roman"/>
          <w:i/>
          <w:sz w:val="24"/>
          <w:lang w:val="id-ID"/>
        </w:rPr>
        <w:t>brainstorming</w:t>
      </w:r>
      <w:r>
        <w:rPr>
          <w:rFonts w:ascii="Times New Roman" w:hAnsi="Times New Roman" w:cs="Times New Roman"/>
          <w:sz w:val="24"/>
          <w:lang w:val="id-ID"/>
        </w:rPr>
        <w:t xml:space="preserve"> by activiting students’ </w:t>
      </w:r>
      <w:r w:rsidRPr="00E5772B">
        <w:rPr>
          <w:rFonts w:ascii="Times New Roman" w:hAnsi="Times New Roman" w:cs="Times New Roman"/>
          <w:i/>
          <w:sz w:val="24"/>
          <w:lang w:val="id-ID"/>
        </w:rPr>
        <w:t>prior knowledge</w:t>
      </w:r>
      <w:r>
        <w:rPr>
          <w:rFonts w:ascii="Times New Roman" w:hAnsi="Times New Roman" w:cs="Times New Roman"/>
          <w:sz w:val="24"/>
          <w:lang w:val="id-ID"/>
        </w:rPr>
        <w:t>by asking what they already know about the topic</w:t>
      </w:r>
      <w:r w:rsidRPr="00044E49">
        <w:rPr>
          <w:rFonts w:ascii="Times New Roman" w:hAnsi="Times New Roman" w:cs="Times New Roman"/>
          <w:sz w:val="24"/>
          <w:lang w:val="id-ID"/>
        </w:rPr>
        <w:t xml:space="preserve">. </w:t>
      </w:r>
    </w:p>
    <w:p w14:paraId="4AFAE76B" w14:textId="77777777" w:rsidR="00D22229" w:rsidRPr="00E5772B" w:rsidRDefault="00D22229" w:rsidP="00D22229">
      <w:pPr>
        <w:pStyle w:val="ListParagraph"/>
        <w:numPr>
          <w:ilvl w:val="0"/>
          <w:numId w:val="22"/>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 xml:space="preserve">The </w:t>
      </w:r>
      <w:r w:rsidRPr="00044E49">
        <w:rPr>
          <w:rFonts w:ascii="Times New Roman" w:hAnsi="Times New Roman" w:cs="Times New Roman"/>
          <w:sz w:val="24"/>
          <w:lang w:val="id-ID"/>
        </w:rPr>
        <w:t>researcher g</w:t>
      </w:r>
      <w:r>
        <w:rPr>
          <w:rFonts w:ascii="Times New Roman" w:hAnsi="Times New Roman" w:cs="Times New Roman"/>
          <w:sz w:val="24"/>
          <w:lang w:val="id-ID"/>
        </w:rPr>
        <w:t>ave</w:t>
      </w:r>
      <w:r w:rsidRPr="00044E49">
        <w:rPr>
          <w:rFonts w:ascii="Times New Roman" w:hAnsi="Times New Roman" w:cs="Times New Roman"/>
          <w:sz w:val="24"/>
          <w:lang w:val="id-ID"/>
        </w:rPr>
        <w:t xml:space="preserve"> students a few minutes to read and understand the text.</w:t>
      </w:r>
      <w:r w:rsidRPr="00E5772B">
        <w:rPr>
          <w:rFonts w:ascii="Times New Roman" w:hAnsi="Times New Roman" w:cs="Times New Roman"/>
          <w:color w:val="000000" w:themeColor="text1"/>
          <w:sz w:val="24"/>
          <w:lang w:val="id-ID"/>
        </w:rPr>
        <w:t>The</w:t>
      </w:r>
      <w:r>
        <w:rPr>
          <w:rFonts w:ascii="Times New Roman" w:hAnsi="Times New Roman" w:cs="Times New Roman"/>
          <w:color w:val="000000" w:themeColor="text1"/>
          <w:sz w:val="24"/>
          <w:lang w:val="id-ID"/>
        </w:rPr>
        <w:t>n, the researcher asked</w:t>
      </w:r>
      <w:r w:rsidRPr="00E5772B">
        <w:rPr>
          <w:rFonts w:ascii="Times New Roman" w:hAnsi="Times New Roman" w:cs="Times New Roman"/>
          <w:color w:val="000000" w:themeColor="text1"/>
          <w:sz w:val="24"/>
          <w:lang w:val="id-ID"/>
        </w:rPr>
        <w:t xml:space="preserve"> the students to answer </w:t>
      </w:r>
      <w:r>
        <w:rPr>
          <w:rFonts w:ascii="Times New Roman" w:hAnsi="Times New Roman" w:cs="Times New Roman"/>
          <w:color w:val="000000" w:themeColor="text1"/>
          <w:sz w:val="24"/>
          <w:lang w:val="id-ID"/>
        </w:rPr>
        <w:t xml:space="preserve">the </w:t>
      </w:r>
      <w:r w:rsidRPr="00E5772B">
        <w:rPr>
          <w:rFonts w:ascii="Times New Roman" w:hAnsi="Times New Roman" w:cs="Times New Roman"/>
          <w:color w:val="000000" w:themeColor="text1"/>
          <w:sz w:val="24"/>
          <w:lang w:val="id-ID"/>
        </w:rPr>
        <w:t>questions related to the reading text.</w:t>
      </w:r>
    </w:p>
    <w:p w14:paraId="168CC83E" w14:textId="77777777" w:rsidR="00D22229" w:rsidRPr="00C8682B" w:rsidRDefault="00D22229" w:rsidP="00D22229">
      <w:pPr>
        <w:pStyle w:val="ListParagraph"/>
        <w:numPr>
          <w:ilvl w:val="0"/>
          <w:numId w:val="22"/>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The last step,  the researcher and students che</w:t>
      </w:r>
      <w:r>
        <w:rPr>
          <w:rFonts w:ascii="Times New Roman" w:hAnsi="Times New Roman" w:cs="Times New Roman"/>
          <w:color w:val="000000" w:themeColor="text1"/>
          <w:sz w:val="24"/>
          <w:lang w:val="id-ID"/>
        </w:rPr>
        <w:t>cked the correct answers together and conclude the learning.</w:t>
      </w:r>
    </w:p>
    <w:p w14:paraId="31EABA3B" w14:textId="77777777" w:rsidR="00D22229" w:rsidRPr="00C8682B" w:rsidRDefault="00D22229" w:rsidP="00D22229">
      <w:pPr>
        <w:pStyle w:val="ListParagraph"/>
        <w:numPr>
          <w:ilvl w:val="0"/>
          <w:numId w:val="21"/>
        </w:numPr>
        <w:spacing w:line="480" w:lineRule="auto"/>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val="id-ID" w:eastAsia="id-ID"/>
        </w:rPr>
        <w:t>The second meeting</w:t>
      </w:r>
    </w:p>
    <w:p w14:paraId="14F73CC2" w14:textId="77777777" w:rsidR="00D22229" w:rsidRPr="00C8682B" w:rsidRDefault="00D22229" w:rsidP="00AC6763">
      <w:pPr>
        <w:pStyle w:val="ListParagraph"/>
        <w:numPr>
          <w:ilvl w:val="0"/>
          <w:numId w:val="26"/>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res</w:t>
      </w:r>
      <w:r>
        <w:rPr>
          <w:rFonts w:ascii="Times New Roman" w:hAnsi="Times New Roman" w:cs="Times New Roman"/>
          <w:color w:val="000000" w:themeColor="text1"/>
          <w:sz w:val="24"/>
          <w:lang w:val="id-ID"/>
        </w:rPr>
        <w:t>earcher greeted</w:t>
      </w:r>
      <w:r w:rsidRPr="00C8682B">
        <w:rPr>
          <w:rFonts w:ascii="Times New Roman" w:hAnsi="Times New Roman" w:cs="Times New Roman"/>
          <w:color w:val="000000" w:themeColor="text1"/>
          <w:sz w:val="24"/>
          <w:lang w:val="id-ID"/>
        </w:rPr>
        <w:t xml:space="preserve"> the students and pray together.</w:t>
      </w:r>
    </w:p>
    <w:p w14:paraId="6BE2915A" w14:textId="77777777" w:rsidR="00D22229" w:rsidRPr="00C8682B" w:rsidRDefault="00D22229" w:rsidP="00AC6763">
      <w:pPr>
        <w:pStyle w:val="ListParagraph"/>
        <w:numPr>
          <w:ilvl w:val="0"/>
          <w:numId w:val="26"/>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checked</w:t>
      </w:r>
      <w:r w:rsidRPr="00C8682B">
        <w:rPr>
          <w:rFonts w:ascii="Times New Roman" w:hAnsi="Times New Roman" w:cs="Times New Roman"/>
          <w:color w:val="000000" w:themeColor="text1"/>
          <w:sz w:val="24"/>
          <w:lang w:val="id-ID"/>
        </w:rPr>
        <w:t xml:space="preserve"> the students’ attendance and continues by warming up.</w:t>
      </w:r>
    </w:p>
    <w:p w14:paraId="6DEF1058" w14:textId="77777777" w:rsidR="00D22229" w:rsidRPr="00C8682B" w:rsidRDefault="00D22229" w:rsidP="00AC6763">
      <w:pPr>
        <w:pStyle w:val="ListParagraph"/>
        <w:numPr>
          <w:ilvl w:val="0"/>
          <w:numId w:val="26"/>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gave</w:t>
      </w:r>
      <w:r w:rsidRPr="00C8682B">
        <w:rPr>
          <w:rFonts w:ascii="Times New Roman" w:hAnsi="Times New Roman" w:cs="Times New Roman"/>
          <w:color w:val="000000" w:themeColor="text1"/>
          <w:sz w:val="24"/>
          <w:lang w:val="id-ID"/>
        </w:rPr>
        <w:t xml:space="preserve"> motivation regarding the benefits of learning English before delivering the material.</w:t>
      </w:r>
    </w:p>
    <w:p w14:paraId="0752FA7B" w14:textId="77777777" w:rsidR="00D22229" w:rsidRPr="00044E49" w:rsidRDefault="00D22229" w:rsidP="00AC6763">
      <w:pPr>
        <w:pStyle w:val="ListParagraph"/>
        <w:numPr>
          <w:ilvl w:val="0"/>
          <w:numId w:val="26"/>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provided</w:t>
      </w:r>
      <w:r w:rsidRPr="00044E49">
        <w:rPr>
          <w:rFonts w:ascii="Times New Roman" w:hAnsi="Times New Roman" w:cs="Times New Roman"/>
          <w:sz w:val="24"/>
          <w:lang w:val="id-ID"/>
        </w:rPr>
        <w:t xml:space="preserve"> material about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and </w:t>
      </w:r>
      <w:r>
        <w:rPr>
          <w:rFonts w:ascii="Times New Roman" w:hAnsi="Times New Roman" w:cs="Times New Roman"/>
          <w:sz w:val="24"/>
          <w:lang w:val="id-ID"/>
        </w:rPr>
        <w:t xml:space="preserve">asked students to identify it together. Then, </w:t>
      </w:r>
      <w:r w:rsidRPr="00044E49">
        <w:rPr>
          <w:rFonts w:ascii="Times New Roman" w:hAnsi="Times New Roman" w:cs="Times New Roman"/>
          <w:sz w:val="24"/>
          <w:lang w:val="id-ID"/>
        </w:rPr>
        <w:t xml:space="preserve">students </w:t>
      </w:r>
      <w:r>
        <w:rPr>
          <w:rFonts w:ascii="Times New Roman" w:hAnsi="Times New Roman" w:cs="Times New Roman"/>
          <w:sz w:val="24"/>
          <w:lang w:val="id-ID"/>
        </w:rPr>
        <w:t>were</w:t>
      </w:r>
      <w:r w:rsidRPr="00044E49">
        <w:rPr>
          <w:rFonts w:ascii="Times New Roman" w:hAnsi="Times New Roman" w:cs="Times New Roman"/>
          <w:sz w:val="24"/>
          <w:lang w:val="id-ID"/>
        </w:rPr>
        <w:t xml:space="preserve"> given the opportunity to ask questions if something is not understood.</w:t>
      </w:r>
    </w:p>
    <w:p w14:paraId="155FF390" w14:textId="77777777" w:rsidR="00D22229" w:rsidRDefault="00D22229" w:rsidP="00AC6763">
      <w:pPr>
        <w:pStyle w:val="ListParagraph"/>
        <w:numPr>
          <w:ilvl w:val="0"/>
          <w:numId w:val="26"/>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distributed</w:t>
      </w:r>
      <w:r w:rsidRPr="00044E49">
        <w:rPr>
          <w:rFonts w:ascii="Times New Roman" w:hAnsi="Times New Roman" w:cs="Times New Roman"/>
          <w:sz w:val="24"/>
          <w:lang w:val="id-ID"/>
        </w:rPr>
        <w:t xml:space="preserve"> papers containing contextual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about “</w:t>
      </w:r>
      <w:r>
        <w:rPr>
          <w:rFonts w:ascii="Times New Roman" w:hAnsi="Times New Roman" w:cs="Times New Roman"/>
          <w:sz w:val="24"/>
          <w:lang w:val="id-ID"/>
        </w:rPr>
        <w:t>Cempae Pavilion</w:t>
      </w:r>
      <w:r w:rsidRPr="00044E49">
        <w:rPr>
          <w:rFonts w:ascii="Times New Roman" w:hAnsi="Times New Roman" w:cs="Times New Roman"/>
          <w:sz w:val="24"/>
          <w:lang w:val="id-ID"/>
        </w:rPr>
        <w:t>”</w:t>
      </w:r>
      <w:r>
        <w:rPr>
          <w:rFonts w:ascii="Times New Roman" w:hAnsi="Times New Roman" w:cs="Times New Roman"/>
          <w:sz w:val="24"/>
          <w:lang w:val="id-ID"/>
        </w:rPr>
        <w:t xml:space="preserve"> and did a </w:t>
      </w:r>
      <w:r w:rsidRPr="00E5772B">
        <w:rPr>
          <w:rFonts w:ascii="Times New Roman" w:hAnsi="Times New Roman" w:cs="Times New Roman"/>
          <w:i/>
          <w:sz w:val="24"/>
          <w:lang w:val="id-ID"/>
        </w:rPr>
        <w:t>brainstorming</w:t>
      </w:r>
      <w:r>
        <w:rPr>
          <w:rFonts w:ascii="Times New Roman" w:hAnsi="Times New Roman" w:cs="Times New Roman"/>
          <w:sz w:val="24"/>
          <w:lang w:val="id-ID"/>
        </w:rPr>
        <w:t xml:space="preserve"> by activiting students’ </w:t>
      </w:r>
      <w:r w:rsidRPr="00E5772B">
        <w:rPr>
          <w:rFonts w:ascii="Times New Roman" w:hAnsi="Times New Roman" w:cs="Times New Roman"/>
          <w:i/>
          <w:sz w:val="24"/>
          <w:lang w:val="id-ID"/>
        </w:rPr>
        <w:t>prior knowledge</w:t>
      </w:r>
      <w:r>
        <w:rPr>
          <w:rFonts w:ascii="Times New Roman" w:hAnsi="Times New Roman" w:cs="Times New Roman"/>
          <w:sz w:val="24"/>
          <w:lang w:val="id-ID"/>
        </w:rPr>
        <w:t>by asking what they already know about the topic</w:t>
      </w:r>
      <w:r w:rsidRPr="00044E49">
        <w:rPr>
          <w:rFonts w:ascii="Times New Roman" w:hAnsi="Times New Roman" w:cs="Times New Roman"/>
          <w:sz w:val="24"/>
          <w:lang w:val="id-ID"/>
        </w:rPr>
        <w:t xml:space="preserve">. </w:t>
      </w:r>
    </w:p>
    <w:p w14:paraId="1D0F9B9A" w14:textId="77777777" w:rsidR="00D22229" w:rsidRPr="00E5772B" w:rsidRDefault="00D22229" w:rsidP="00AC6763">
      <w:pPr>
        <w:pStyle w:val="ListParagraph"/>
        <w:numPr>
          <w:ilvl w:val="0"/>
          <w:numId w:val="26"/>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 xml:space="preserve">The </w:t>
      </w:r>
      <w:r w:rsidRPr="00044E49">
        <w:rPr>
          <w:rFonts w:ascii="Times New Roman" w:hAnsi="Times New Roman" w:cs="Times New Roman"/>
          <w:sz w:val="24"/>
          <w:lang w:val="id-ID"/>
        </w:rPr>
        <w:t>researcher g</w:t>
      </w:r>
      <w:r>
        <w:rPr>
          <w:rFonts w:ascii="Times New Roman" w:hAnsi="Times New Roman" w:cs="Times New Roman"/>
          <w:sz w:val="24"/>
          <w:lang w:val="id-ID"/>
        </w:rPr>
        <w:t>ave</w:t>
      </w:r>
      <w:r w:rsidRPr="00044E49">
        <w:rPr>
          <w:rFonts w:ascii="Times New Roman" w:hAnsi="Times New Roman" w:cs="Times New Roman"/>
          <w:sz w:val="24"/>
          <w:lang w:val="id-ID"/>
        </w:rPr>
        <w:t xml:space="preserve"> students a few minutes to read and understand the text.</w:t>
      </w:r>
      <w:r w:rsidRPr="00E5772B">
        <w:rPr>
          <w:rFonts w:ascii="Times New Roman" w:hAnsi="Times New Roman" w:cs="Times New Roman"/>
          <w:color w:val="000000" w:themeColor="text1"/>
          <w:sz w:val="24"/>
          <w:lang w:val="id-ID"/>
        </w:rPr>
        <w:t>The</w:t>
      </w:r>
      <w:r>
        <w:rPr>
          <w:rFonts w:ascii="Times New Roman" w:hAnsi="Times New Roman" w:cs="Times New Roman"/>
          <w:color w:val="000000" w:themeColor="text1"/>
          <w:sz w:val="24"/>
          <w:lang w:val="id-ID"/>
        </w:rPr>
        <w:t>n, the researcher asked</w:t>
      </w:r>
      <w:r w:rsidRPr="00E5772B">
        <w:rPr>
          <w:rFonts w:ascii="Times New Roman" w:hAnsi="Times New Roman" w:cs="Times New Roman"/>
          <w:color w:val="000000" w:themeColor="text1"/>
          <w:sz w:val="24"/>
          <w:lang w:val="id-ID"/>
        </w:rPr>
        <w:t xml:space="preserve"> the students to answer </w:t>
      </w:r>
      <w:r>
        <w:rPr>
          <w:rFonts w:ascii="Times New Roman" w:hAnsi="Times New Roman" w:cs="Times New Roman"/>
          <w:color w:val="000000" w:themeColor="text1"/>
          <w:sz w:val="24"/>
          <w:lang w:val="id-ID"/>
        </w:rPr>
        <w:t xml:space="preserve">the </w:t>
      </w:r>
      <w:r w:rsidRPr="00E5772B">
        <w:rPr>
          <w:rFonts w:ascii="Times New Roman" w:hAnsi="Times New Roman" w:cs="Times New Roman"/>
          <w:color w:val="000000" w:themeColor="text1"/>
          <w:sz w:val="24"/>
          <w:lang w:val="id-ID"/>
        </w:rPr>
        <w:t>questions related to the reading text.</w:t>
      </w:r>
    </w:p>
    <w:p w14:paraId="7AD136F0" w14:textId="77777777" w:rsidR="00D22229" w:rsidRPr="00C8682B" w:rsidRDefault="00D22229" w:rsidP="00AC6763">
      <w:pPr>
        <w:pStyle w:val="ListParagraph"/>
        <w:numPr>
          <w:ilvl w:val="0"/>
          <w:numId w:val="26"/>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last step,  the researcher and students che</w:t>
      </w:r>
      <w:r>
        <w:rPr>
          <w:rFonts w:ascii="Times New Roman" w:hAnsi="Times New Roman" w:cs="Times New Roman"/>
          <w:color w:val="000000" w:themeColor="text1"/>
          <w:sz w:val="24"/>
          <w:lang w:val="id-ID"/>
        </w:rPr>
        <w:t>cked the correct answers together and conclude the learning.</w:t>
      </w:r>
    </w:p>
    <w:p w14:paraId="473586C7" w14:textId="77777777" w:rsidR="00D22229" w:rsidRPr="00C8682B" w:rsidRDefault="00D22229" w:rsidP="00D22229">
      <w:pPr>
        <w:pStyle w:val="ListParagraph"/>
        <w:numPr>
          <w:ilvl w:val="0"/>
          <w:numId w:val="21"/>
        </w:numPr>
        <w:spacing w:line="480" w:lineRule="auto"/>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val="id-ID" w:eastAsia="id-ID"/>
        </w:rPr>
        <w:t>The third meeting</w:t>
      </w:r>
    </w:p>
    <w:p w14:paraId="6B806837" w14:textId="77777777" w:rsidR="00D22229" w:rsidRPr="00C8682B" w:rsidRDefault="00D22229" w:rsidP="00AC6763">
      <w:pPr>
        <w:pStyle w:val="ListParagraph"/>
        <w:numPr>
          <w:ilvl w:val="0"/>
          <w:numId w:val="27"/>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res</w:t>
      </w:r>
      <w:r>
        <w:rPr>
          <w:rFonts w:ascii="Times New Roman" w:hAnsi="Times New Roman" w:cs="Times New Roman"/>
          <w:color w:val="000000" w:themeColor="text1"/>
          <w:sz w:val="24"/>
          <w:lang w:val="id-ID"/>
        </w:rPr>
        <w:t>earcher greeted</w:t>
      </w:r>
      <w:r w:rsidRPr="00C8682B">
        <w:rPr>
          <w:rFonts w:ascii="Times New Roman" w:hAnsi="Times New Roman" w:cs="Times New Roman"/>
          <w:color w:val="000000" w:themeColor="text1"/>
          <w:sz w:val="24"/>
          <w:lang w:val="id-ID"/>
        </w:rPr>
        <w:t xml:space="preserve"> the students and pray together.</w:t>
      </w:r>
    </w:p>
    <w:p w14:paraId="382B03B6" w14:textId="77777777" w:rsidR="00D22229" w:rsidRPr="00C8682B" w:rsidRDefault="00D22229" w:rsidP="00AC6763">
      <w:pPr>
        <w:pStyle w:val="ListParagraph"/>
        <w:numPr>
          <w:ilvl w:val="0"/>
          <w:numId w:val="27"/>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lastRenderedPageBreak/>
        <w:t>The researcher checked</w:t>
      </w:r>
      <w:r w:rsidRPr="00C8682B">
        <w:rPr>
          <w:rFonts w:ascii="Times New Roman" w:hAnsi="Times New Roman" w:cs="Times New Roman"/>
          <w:color w:val="000000" w:themeColor="text1"/>
          <w:sz w:val="24"/>
          <w:lang w:val="id-ID"/>
        </w:rPr>
        <w:t xml:space="preserve"> the students’ attendance and continues by warming up.</w:t>
      </w:r>
    </w:p>
    <w:p w14:paraId="653A2F29" w14:textId="77777777" w:rsidR="00D22229" w:rsidRPr="00C8682B" w:rsidRDefault="00D22229" w:rsidP="00AC6763">
      <w:pPr>
        <w:pStyle w:val="ListParagraph"/>
        <w:numPr>
          <w:ilvl w:val="0"/>
          <w:numId w:val="27"/>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gave</w:t>
      </w:r>
      <w:r w:rsidRPr="00C8682B">
        <w:rPr>
          <w:rFonts w:ascii="Times New Roman" w:hAnsi="Times New Roman" w:cs="Times New Roman"/>
          <w:color w:val="000000" w:themeColor="text1"/>
          <w:sz w:val="24"/>
          <w:lang w:val="id-ID"/>
        </w:rPr>
        <w:t xml:space="preserve"> motivation regarding the benefits of learning English before delivering the material.</w:t>
      </w:r>
    </w:p>
    <w:p w14:paraId="04303421" w14:textId="77777777" w:rsidR="00D22229" w:rsidRPr="00044E49" w:rsidRDefault="00D22229" w:rsidP="00AC6763">
      <w:pPr>
        <w:pStyle w:val="ListParagraph"/>
        <w:numPr>
          <w:ilvl w:val="0"/>
          <w:numId w:val="27"/>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provided</w:t>
      </w:r>
      <w:r w:rsidRPr="00044E49">
        <w:rPr>
          <w:rFonts w:ascii="Times New Roman" w:hAnsi="Times New Roman" w:cs="Times New Roman"/>
          <w:sz w:val="24"/>
          <w:lang w:val="id-ID"/>
        </w:rPr>
        <w:t xml:space="preserve"> material about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and </w:t>
      </w:r>
      <w:r>
        <w:rPr>
          <w:rFonts w:ascii="Times New Roman" w:hAnsi="Times New Roman" w:cs="Times New Roman"/>
          <w:sz w:val="24"/>
          <w:lang w:val="id-ID"/>
        </w:rPr>
        <w:t xml:space="preserve">asked students to identify it together. Then, </w:t>
      </w:r>
      <w:r w:rsidRPr="00044E49">
        <w:rPr>
          <w:rFonts w:ascii="Times New Roman" w:hAnsi="Times New Roman" w:cs="Times New Roman"/>
          <w:sz w:val="24"/>
          <w:lang w:val="id-ID"/>
        </w:rPr>
        <w:t xml:space="preserve">students </w:t>
      </w:r>
      <w:r>
        <w:rPr>
          <w:rFonts w:ascii="Times New Roman" w:hAnsi="Times New Roman" w:cs="Times New Roman"/>
          <w:sz w:val="24"/>
          <w:lang w:val="id-ID"/>
        </w:rPr>
        <w:t>were</w:t>
      </w:r>
      <w:r w:rsidRPr="00044E49">
        <w:rPr>
          <w:rFonts w:ascii="Times New Roman" w:hAnsi="Times New Roman" w:cs="Times New Roman"/>
          <w:sz w:val="24"/>
          <w:lang w:val="id-ID"/>
        </w:rPr>
        <w:t xml:space="preserve"> given the opportunity to ask questions if something is not understood.</w:t>
      </w:r>
    </w:p>
    <w:p w14:paraId="484C8F9C" w14:textId="77777777" w:rsidR="00D22229" w:rsidRDefault="00D22229" w:rsidP="00AC6763">
      <w:pPr>
        <w:pStyle w:val="ListParagraph"/>
        <w:numPr>
          <w:ilvl w:val="0"/>
          <w:numId w:val="27"/>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distributed</w:t>
      </w:r>
      <w:r w:rsidRPr="00044E49">
        <w:rPr>
          <w:rFonts w:ascii="Times New Roman" w:hAnsi="Times New Roman" w:cs="Times New Roman"/>
          <w:sz w:val="24"/>
          <w:lang w:val="id-ID"/>
        </w:rPr>
        <w:t xml:space="preserve"> papers containing contextual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about “</w:t>
      </w:r>
      <w:r>
        <w:rPr>
          <w:rFonts w:ascii="Times New Roman" w:hAnsi="Times New Roman" w:cs="Times New Roman"/>
          <w:sz w:val="24"/>
          <w:lang w:val="id-ID"/>
        </w:rPr>
        <w:t>Lumpue Beach</w:t>
      </w:r>
      <w:r w:rsidRPr="00044E49">
        <w:rPr>
          <w:rFonts w:ascii="Times New Roman" w:hAnsi="Times New Roman" w:cs="Times New Roman"/>
          <w:sz w:val="24"/>
          <w:lang w:val="id-ID"/>
        </w:rPr>
        <w:t>”</w:t>
      </w:r>
      <w:r>
        <w:rPr>
          <w:rFonts w:ascii="Times New Roman" w:hAnsi="Times New Roman" w:cs="Times New Roman"/>
          <w:sz w:val="24"/>
          <w:lang w:val="id-ID"/>
        </w:rPr>
        <w:t xml:space="preserve"> and did a </w:t>
      </w:r>
      <w:r w:rsidRPr="00E5772B">
        <w:rPr>
          <w:rFonts w:ascii="Times New Roman" w:hAnsi="Times New Roman" w:cs="Times New Roman"/>
          <w:i/>
          <w:sz w:val="24"/>
          <w:lang w:val="id-ID"/>
        </w:rPr>
        <w:t>brainstorming</w:t>
      </w:r>
      <w:r>
        <w:rPr>
          <w:rFonts w:ascii="Times New Roman" w:hAnsi="Times New Roman" w:cs="Times New Roman"/>
          <w:sz w:val="24"/>
          <w:lang w:val="id-ID"/>
        </w:rPr>
        <w:t xml:space="preserve"> by activiting students’ </w:t>
      </w:r>
      <w:r w:rsidRPr="00E5772B">
        <w:rPr>
          <w:rFonts w:ascii="Times New Roman" w:hAnsi="Times New Roman" w:cs="Times New Roman"/>
          <w:i/>
          <w:sz w:val="24"/>
          <w:lang w:val="id-ID"/>
        </w:rPr>
        <w:t>prior knowledge</w:t>
      </w:r>
      <w:r>
        <w:rPr>
          <w:rFonts w:ascii="Times New Roman" w:hAnsi="Times New Roman" w:cs="Times New Roman"/>
          <w:sz w:val="24"/>
          <w:lang w:val="id-ID"/>
        </w:rPr>
        <w:t>by asking what they already know about the topic</w:t>
      </w:r>
      <w:r w:rsidRPr="00044E49">
        <w:rPr>
          <w:rFonts w:ascii="Times New Roman" w:hAnsi="Times New Roman" w:cs="Times New Roman"/>
          <w:sz w:val="24"/>
          <w:lang w:val="id-ID"/>
        </w:rPr>
        <w:t xml:space="preserve">. </w:t>
      </w:r>
    </w:p>
    <w:p w14:paraId="3C2E214C" w14:textId="77777777" w:rsidR="00D22229" w:rsidRPr="00E5772B" w:rsidRDefault="00D22229" w:rsidP="00AC6763">
      <w:pPr>
        <w:pStyle w:val="ListParagraph"/>
        <w:numPr>
          <w:ilvl w:val="0"/>
          <w:numId w:val="27"/>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 xml:space="preserve">The </w:t>
      </w:r>
      <w:r w:rsidRPr="00044E49">
        <w:rPr>
          <w:rFonts w:ascii="Times New Roman" w:hAnsi="Times New Roman" w:cs="Times New Roman"/>
          <w:sz w:val="24"/>
          <w:lang w:val="id-ID"/>
        </w:rPr>
        <w:t>researcher g</w:t>
      </w:r>
      <w:r>
        <w:rPr>
          <w:rFonts w:ascii="Times New Roman" w:hAnsi="Times New Roman" w:cs="Times New Roman"/>
          <w:sz w:val="24"/>
          <w:lang w:val="id-ID"/>
        </w:rPr>
        <w:t>ave</w:t>
      </w:r>
      <w:r w:rsidRPr="00044E49">
        <w:rPr>
          <w:rFonts w:ascii="Times New Roman" w:hAnsi="Times New Roman" w:cs="Times New Roman"/>
          <w:sz w:val="24"/>
          <w:lang w:val="id-ID"/>
        </w:rPr>
        <w:t xml:space="preserve"> students a few minutes to read and understand the text.</w:t>
      </w:r>
      <w:r w:rsidRPr="00E5772B">
        <w:rPr>
          <w:rFonts w:ascii="Times New Roman" w:hAnsi="Times New Roman" w:cs="Times New Roman"/>
          <w:color w:val="000000" w:themeColor="text1"/>
          <w:sz w:val="24"/>
          <w:lang w:val="id-ID"/>
        </w:rPr>
        <w:t>The</w:t>
      </w:r>
      <w:r>
        <w:rPr>
          <w:rFonts w:ascii="Times New Roman" w:hAnsi="Times New Roman" w:cs="Times New Roman"/>
          <w:color w:val="000000" w:themeColor="text1"/>
          <w:sz w:val="24"/>
          <w:lang w:val="id-ID"/>
        </w:rPr>
        <w:t>n, the researcher asked</w:t>
      </w:r>
      <w:r w:rsidRPr="00E5772B">
        <w:rPr>
          <w:rFonts w:ascii="Times New Roman" w:hAnsi="Times New Roman" w:cs="Times New Roman"/>
          <w:color w:val="000000" w:themeColor="text1"/>
          <w:sz w:val="24"/>
          <w:lang w:val="id-ID"/>
        </w:rPr>
        <w:t xml:space="preserve"> the students to answer </w:t>
      </w:r>
      <w:r>
        <w:rPr>
          <w:rFonts w:ascii="Times New Roman" w:hAnsi="Times New Roman" w:cs="Times New Roman"/>
          <w:color w:val="000000" w:themeColor="text1"/>
          <w:sz w:val="24"/>
          <w:lang w:val="id-ID"/>
        </w:rPr>
        <w:t xml:space="preserve">the </w:t>
      </w:r>
      <w:r w:rsidRPr="00E5772B">
        <w:rPr>
          <w:rFonts w:ascii="Times New Roman" w:hAnsi="Times New Roman" w:cs="Times New Roman"/>
          <w:color w:val="000000" w:themeColor="text1"/>
          <w:sz w:val="24"/>
          <w:lang w:val="id-ID"/>
        </w:rPr>
        <w:t>questions related to the reading text.</w:t>
      </w:r>
    </w:p>
    <w:p w14:paraId="50C04157" w14:textId="77777777" w:rsidR="00D22229" w:rsidRPr="00C8682B" w:rsidRDefault="00D22229" w:rsidP="00AC6763">
      <w:pPr>
        <w:pStyle w:val="ListParagraph"/>
        <w:numPr>
          <w:ilvl w:val="0"/>
          <w:numId w:val="27"/>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last step,  the researcher and students che</w:t>
      </w:r>
      <w:r>
        <w:rPr>
          <w:rFonts w:ascii="Times New Roman" w:hAnsi="Times New Roman" w:cs="Times New Roman"/>
          <w:color w:val="000000" w:themeColor="text1"/>
          <w:sz w:val="24"/>
          <w:lang w:val="id-ID"/>
        </w:rPr>
        <w:t>cked the correct answers together and conclude the learning.</w:t>
      </w:r>
    </w:p>
    <w:p w14:paraId="7A97938C" w14:textId="77777777" w:rsidR="00D22229" w:rsidRPr="00C8682B" w:rsidRDefault="00D22229" w:rsidP="00D22229">
      <w:pPr>
        <w:pStyle w:val="ListParagraph"/>
        <w:numPr>
          <w:ilvl w:val="0"/>
          <w:numId w:val="21"/>
        </w:numPr>
        <w:spacing w:line="480" w:lineRule="auto"/>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val="id-ID" w:eastAsia="id-ID"/>
        </w:rPr>
        <w:t>The fourth meeting</w:t>
      </w:r>
    </w:p>
    <w:p w14:paraId="2404661C" w14:textId="77777777" w:rsidR="00D22229" w:rsidRPr="00C8682B" w:rsidRDefault="00D22229" w:rsidP="00AC6763">
      <w:pPr>
        <w:pStyle w:val="ListParagraph"/>
        <w:numPr>
          <w:ilvl w:val="0"/>
          <w:numId w:val="28"/>
        </w:numPr>
        <w:spacing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res</w:t>
      </w:r>
      <w:r>
        <w:rPr>
          <w:rFonts w:ascii="Times New Roman" w:hAnsi="Times New Roman" w:cs="Times New Roman"/>
          <w:color w:val="000000" w:themeColor="text1"/>
          <w:sz w:val="24"/>
          <w:lang w:val="id-ID"/>
        </w:rPr>
        <w:t>earcher greeted</w:t>
      </w:r>
      <w:r w:rsidRPr="00C8682B">
        <w:rPr>
          <w:rFonts w:ascii="Times New Roman" w:hAnsi="Times New Roman" w:cs="Times New Roman"/>
          <w:color w:val="000000" w:themeColor="text1"/>
          <w:sz w:val="24"/>
          <w:lang w:val="id-ID"/>
        </w:rPr>
        <w:t xml:space="preserve"> the students and pray together.</w:t>
      </w:r>
    </w:p>
    <w:p w14:paraId="57CE0A93" w14:textId="77777777" w:rsidR="00D22229" w:rsidRPr="00C8682B" w:rsidRDefault="00D22229" w:rsidP="00AC6763">
      <w:pPr>
        <w:pStyle w:val="ListParagraph"/>
        <w:numPr>
          <w:ilvl w:val="0"/>
          <w:numId w:val="28"/>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checked</w:t>
      </w:r>
      <w:r w:rsidRPr="00C8682B">
        <w:rPr>
          <w:rFonts w:ascii="Times New Roman" w:hAnsi="Times New Roman" w:cs="Times New Roman"/>
          <w:color w:val="000000" w:themeColor="text1"/>
          <w:sz w:val="24"/>
          <w:lang w:val="id-ID"/>
        </w:rPr>
        <w:t xml:space="preserve"> the students’ attendance and continues by warming up.</w:t>
      </w:r>
    </w:p>
    <w:p w14:paraId="16789168" w14:textId="77777777" w:rsidR="00D22229" w:rsidRPr="00C8682B" w:rsidRDefault="00D22229" w:rsidP="00AC6763">
      <w:pPr>
        <w:pStyle w:val="ListParagraph"/>
        <w:numPr>
          <w:ilvl w:val="0"/>
          <w:numId w:val="28"/>
        </w:numPr>
        <w:spacing w:line="480" w:lineRule="auto"/>
        <w:ind w:left="198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researcher gave</w:t>
      </w:r>
      <w:r w:rsidRPr="00C8682B">
        <w:rPr>
          <w:rFonts w:ascii="Times New Roman" w:hAnsi="Times New Roman" w:cs="Times New Roman"/>
          <w:color w:val="000000" w:themeColor="text1"/>
          <w:sz w:val="24"/>
          <w:lang w:val="id-ID"/>
        </w:rPr>
        <w:t xml:space="preserve"> motivation regarding the benefits of learning English before delivering the material.</w:t>
      </w:r>
    </w:p>
    <w:p w14:paraId="2A6EFAC1" w14:textId="77777777" w:rsidR="00D22229" w:rsidRPr="00044E49" w:rsidRDefault="00D22229" w:rsidP="00AC6763">
      <w:pPr>
        <w:pStyle w:val="ListParagraph"/>
        <w:numPr>
          <w:ilvl w:val="0"/>
          <w:numId w:val="28"/>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lastRenderedPageBreak/>
        <w:t>The researcher provided</w:t>
      </w:r>
      <w:r w:rsidRPr="00044E49">
        <w:rPr>
          <w:rFonts w:ascii="Times New Roman" w:hAnsi="Times New Roman" w:cs="Times New Roman"/>
          <w:sz w:val="24"/>
          <w:lang w:val="id-ID"/>
        </w:rPr>
        <w:t xml:space="preserve"> material about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and </w:t>
      </w:r>
      <w:r>
        <w:rPr>
          <w:rFonts w:ascii="Times New Roman" w:hAnsi="Times New Roman" w:cs="Times New Roman"/>
          <w:sz w:val="24"/>
          <w:lang w:val="id-ID"/>
        </w:rPr>
        <w:t xml:space="preserve">asked students to identify it together. Then, </w:t>
      </w:r>
      <w:r w:rsidRPr="00044E49">
        <w:rPr>
          <w:rFonts w:ascii="Times New Roman" w:hAnsi="Times New Roman" w:cs="Times New Roman"/>
          <w:sz w:val="24"/>
          <w:lang w:val="id-ID"/>
        </w:rPr>
        <w:t xml:space="preserve">students </w:t>
      </w:r>
      <w:r>
        <w:rPr>
          <w:rFonts w:ascii="Times New Roman" w:hAnsi="Times New Roman" w:cs="Times New Roman"/>
          <w:sz w:val="24"/>
          <w:lang w:val="id-ID"/>
        </w:rPr>
        <w:t>were</w:t>
      </w:r>
      <w:r w:rsidRPr="00044E49">
        <w:rPr>
          <w:rFonts w:ascii="Times New Roman" w:hAnsi="Times New Roman" w:cs="Times New Roman"/>
          <w:sz w:val="24"/>
          <w:lang w:val="id-ID"/>
        </w:rPr>
        <w:t xml:space="preserve"> given the opportunity to ask questions if something is not understood.</w:t>
      </w:r>
    </w:p>
    <w:p w14:paraId="7E968BE3" w14:textId="77777777" w:rsidR="00D22229" w:rsidRDefault="00D22229" w:rsidP="00AC6763">
      <w:pPr>
        <w:pStyle w:val="ListParagraph"/>
        <w:numPr>
          <w:ilvl w:val="0"/>
          <w:numId w:val="28"/>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The researcher distributed</w:t>
      </w:r>
      <w:r w:rsidRPr="00044E49">
        <w:rPr>
          <w:rFonts w:ascii="Times New Roman" w:hAnsi="Times New Roman" w:cs="Times New Roman"/>
          <w:sz w:val="24"/>
          <w:lang w:val="id-ID"/>
        </w:rPr>
        <w:t xml:space="preserve"> papers containing contextual </w:t>
      </w:r>
      <w:r>
        <w:rPr>
          <w:rFonts w:ascii="Times New Roman" w:hAnsi="Times New Roman" w:cs="Times New Roman"/>
          <w:sz w:val="24"/>
          <w:lang w:val="id-ID"/>
        </w:rPr>
        <w:t>descriptive</w:t>
      </w:r>
      <w:r w:rsidRPr="00044E49">
        <w:rPr>
          <w:rFonts w:ascii="Times New Roman" w:hAnsi="Times New Roman" w:cs="Times New Roman"/>
          <w:sz w:val="24"/>
          <w:lang w:val="id-ID"/>
        </w:rPr>
        <w:t xml:space="preserve"> text about “</w:t>
      </w:r>
      <w:r>
        <w:rPr>
          <w:rFonts w:ascii="Times New Roman" w:hAnsi="Times New Roman" w:cs="Times New Roman"/>
          <w:sz w:val="24"/>
          <w:lang w:val="id-ID"/>
        </w:rPr>
        <w:t>Paputo Beach</w:t>
      </w:r>
      <w:r w:rsidRPr="00044E49">
        <w:rPr>
          <w:rFonts w:ascii="Times New Roman" w:hAnsi="Times New Roman" w:cs="Times New Roman"/>
          <w:sz w:val="24"/>
          <w:lang w:val="id-ID"/>
        </w:rPr>
        <w:t>”</w:t>
      </w:r>
      <w:r>
        <w:rPr>
          <w:rFonts w:ascii="Times New Roman" w:hAnsi="Times New Roman" w:cs="Times New Roman"/>
          <w:sz w:val="24"/>
          <w:lang w:val="id-ID"/>
        </w:rPr>
        <w:t xml:space="preserve"> and did a </w:t>
      </w:r>
      <w:r w:rsidRPr="00E5772B">
        <w:rPr>
          <w:rFonts w:ascii="Times New Roman" w:hAnsi="Times New Roman" w:cs="Times New Roman"/>
          <w:i/>
          <w:sz w:val="24"/>
          <w:lang w:val="id-ID"/>
        </w:rPr>
        <w:t>brainstorming</w:t>
      </w:r>
      <w:r>
        <w:rPr>
          <w:rFonts w:ascii="Times New Roman" w:hAnsi="Times New Roman" w:cs="Times New Roman"/>
          <w:sz w:val="24"/>
          <w:lang w:val="id-ID"/>
        </w:rPr>
        <w:t xml:space="preserve"> by activiting students’ </w:t>
      </w:r>
      <w:r w:rsidRPr="00E5772B">
        <w:rPr>
          <w:rFonts w:ascii="Times New Roman" w:hAnsi="Times New Roman" w:cs="Times New Roman"/>
          <w:i/>
          <w:sz w:val="24"/>
          <w:lang w:val="id-ID"/>
        </w:rPr>
        <w:t>prior knowledge</w:t>
      </w:r>
      <w:r>
        <w:rPr>
          <w:rFonts w:ascii="Times New Roman" w:hAnsi="Times New Roman" w:cs="Times New Roman"/>
          <w:sz w:val="24"/>
          <w:lang w:val="id-ID"/>
        </w:rPr>
        <w:t>by asking what they already know about the topic</w:t>
      </w:r>
      <w:r w:rsidRPr="00044E49">
        <w:rPr>
          <w:rFonts w:ascii="Times New Roman" w:hAnsi="Times New Roman" w:cs="Times New Roman"/>
          <w:sz w:val="24"/>
          <w:lang w:val="id-ID"/>
        </w:rPr>
        <w:t xml:space="preserve">. </w:t>
      </w:r>
    </w:p>
    <w:p w14:paraId="70817222" w14:textId="77777777" w:rsidR="00D22229" w:rsidRPr="00E5772B" w:rsidRDefault="00D22229" w:rsidP="00AC6763">
      <w:pPr>
        <w:pStyle w:val="ListParagraph"/>
        <w:numPr>
          <w:ilvl w:val="0"/>
          <w:numId w:val="28"/>
        </w:numPr>
        <w:spacing w:line="480" w:lineRule="auto"/>
        <w:ind w:left="1985"/>
        <w:jc w:val="both"/>
        <w:rPr>
          <w:rFonts w:ascii="Times New Roman" w:hAnsi="Times New Roman" w:cs="Times New Roman"/>
          <w:sz w:val="24"/>
          <w:lang w:val="id-ID"/>
        </w:rPr>
      </w:pPr>
      <w:r>
        <w:rPr>
          <w:rFonts w:ascii="Times New Roman" w:hAnsi="Times New Roman" w:cs="Times New Roman"/>
          <w:sz w:val="24"/>
          <w:lang w:val="id-ID"/>
        </w:rPr>
        <w:t xml:space="preserve">The </w:t>
      </w:r>
      <w:r w:rsidRPr="00044E49">
        <w:rPr>
          <w:rFonts w:ascii="Times New Roman" w:hAnsi="Times New Roman" w:cs="Times New Roman"/>
          <w:sz w:val="24"/>
          <w:lang w:val="id-ID"/>
        </w:rPr>
        <w:t>researcher g</w:t>
      </w:r>
      <w:r>
        <w:rPr>
          <w:rFonts w:ascii="Times New Roman" w:hAnsi="Times New Roman" w:cs="Times New Roman"/>
          <w:sz w:val="24"/>
          <w:lang w:val="id-ID"/>
        </w:rPr>
        <w:t>ave</w:t>
      </w:r>
      <w:r w:rsidRPr="00044E49">
        <w:rPr>
          <w:rFonts w:ascii="Times New Roman" w:hAnsi="Times New Roman" w:cs="Times New Roman"/>
          <w:sz w:val="24"/>
          <w:lang w:val="id-ID"/>
        </w:rPr>
        <w:t xml:space="preserve"> students a few minutes to read and understand the text.</w:t>
      </w:r>
      <w:r w:rsidRPr="00E5772B">
        <w:rPr>
          <w:rFonts w:ascii="Times New Roman" w:hAnsi="Times New Roman" w:cs="Times New Roman"/>
          <w:color w:val="000000" w:themeColor="text1"/>
          <w:sz w:val="24"/>
          <w:lang w:val="id-ID"/>
        </w:rPr>
        <w:t>The</w:t>
      </w:r>
      <w:r>
        <w:rPr>
          <w:rFonts w:ascii="Times New Roman" w:hAnsi="Times New Roman" w:cs="Times New Roman"/>
          <w:color w:val="000000" w:themeColor="text1"/>
          <w:sz w:val="24"/>
          <w:lang w:val="id-ID"/>
        </w:rPr>
        <w:t>n, the researcher asked</w:t>
      </w:r>
      <w:r w:rsidRPr="00E5772B">
        <w:rPr>
          <w:rFonts w:ascii="Times New Roman" w:hAnsi="Times New Roman" w:cs="Times New Roman"/>
          <w:color w:val="000000" w:themeColor="text1"/>
          <w:sz w:val="24"/>
          <w:lang w:val="id-ID"/>
        </w:rPr>
        <w:t xml:space="preserve"> the students to answer </w:t>
      </w:r>
      <w:r>
        <w:rPr>
          <w:rFonts w:ascii="Times New Roman" w:hAnsi="Times New Roman" w:cs="Times New Roman"/>
          <w:color w:val="000000" w:themeColor="text1"/>
          <w:sz w:val="24"/>
          <w:lang w:val="id-ID"/>
        </w:rPr>
        <w:t xml:space="preserve">the </w:t>
      </w:r>
      <w:r w:rsidRPr="00E5772B">
        <w:rPr>
          <w:rFonts w:ascii="Times New Roman" w:hAnsi="Times New Roman" w:cs="Times New Roman"/>
          <w:color w:val="000000" w:themeColor="text1"/>
          <w:sz w:val="24"/>
          <w:lang w:val="id-ID"/>
        </w:rPr>
        <w:t>questions related to the reading text.</w:t>
      </w:r>
    </w:p>
    <w:p w14:paraId="31046722" w14:textId="77777777" w:rsidR="00D22229" w:rsidRPr="00C8682B" w:rsidRDefault="00D22229" w:rsidP="0046144C">
      <w:pPr>
        <w:pStyle w:val="ListParagraph"/>
        <w:numPr>
          <w:ilvl w:val="0"/>
          <w:numId w:val="28"/>
        </w:numPr>
        <w:spacing w:after="0" w:line="480" w:lineRule="auto"/>
        <w:ind w:left="1985"/>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The last step,  the researcher and students che</w:t>
      </w:r>
      <w:r>
        <w:rPr>
          <w:rFonts w:ascii="Times New Roman" w:hAnsi="Times New Roman" w:cs="Times New Roman"/>
          <w:color w:val="000000" w:themeColor="text1"/>
          <w:sz w:val="24"/>
          <w:lang w:val="id-ID"/>
        </w:rPr>
        <w:t>cked the correct answers together and conclude the learning.</w:t>
      </w:r>
    </w:p>
    <w:p w14:paraId="10F542AB" w14:textId="77777777" w:rsidR="00D22229" w:rsidRPr="00C8682B" w:rsidRDefault="00D22229" w:rsidP="0046144C">
      <w:pPr>
        <w:pStyle w:val="ListParagraph"/>
        <w:numPr>
          <w:ilvl w:val="0"/>
          <w:numId w:val="19"/>
        </w:numPr>
        <w:spacing w:after="0" w:line="480" w:lineRule="auto"/>
        <w:ind w:left="851" w:hanging="425"/>
        <w:jc w:val="both"/>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Post-test</w:t>
      </w:r>
    </w:p>
    <w:p w14:paraId="2C0B6041" w14:textId="77777777" w:rsidR="00D22229" w:rsidRPr="00C8682B" w:rsidRDefault="00D22229" w:rsidP="005D7778">
      <w:pPr>
        <w:pStyle w:val="ListParagraph"/>
        <w:spacing w:after="0" w:line="480" w:lineRule="auto"/>
        <w:ind w:left="851"/>
        <w:contextualSpacing w:val="0"/>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eastAsia="id-ID"/>
        </w:rPr>
        <w:t xml:space="preserve">After the treatment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eastAsia="id-ID"/>
        </w:rPr>
        <w:t xml:space="preserve"> done, the researcher provide</w:t>
      </w:r>
      <w:r>
        <w:rPr>
          <w:rFonts w:ascii="Times New Roman" w:eastAsia="Times New Roman" w:hAnsi="Times New Roman" w:cs="Times New Roman"/>
          <w:color w:val="000000" w:themeColor="text1"/>
          <w:sz w:val="24"/>
          <w:szCs w:val="24"/>
          <w:lang w:val="id-ID" w:eastAsia="id-ID"/>
        </w:rPr>
        <w:t>d</w:t>
      </w:r>
      <w:r w:rsidRPr="00C8682B">
        <w:rPr>
          <w:rFonts w:ascii="Times New Roman" w:eastAsia="Times New Roman" w:hAnsi="Times New Roman" w:cs="Times New Roman"/>
          <w:color w:val="000000" w:themeColor="text1"/>
          <w:sz w:val="24"/>
          <w:szCs w:val="24"/>
          <w:lang w:eastAsia="id-ID"/>
        </w:rPr>
        <w:t xml:space="preserve"> a post-test to measure the level of reading comprehension of students after the treatment is appli</w:t>
      </w:r>
      <w:r>
        <w:rPr>
          <w:rFonts w:ascii="Times New Roman" w:eastAsia="Times New Roman" w:hAnsi="Times New Roman" w:cs="Times New Roman"/>
          <w:color w:val="000000" w:themeColor="text1"/>
          <w:sz w:val="24"/>
          <w:szCs w:val="24"/>
          <w:lang w:eastAsia="id-ID"/>
        </w:rPr>
        <w:t xml:space="preserve">ed. The form of the test given </w:t>
      </w:r>
      <w:r>
        <w:rPr>
          <w:rFonts w:ascii="Times New Roman" w:eastAsia="Times New Roman" w:hAnsi="Times New Roman" w:cs="Times New Roman"/>
          <w:color w:val="000000" w:themeColor="text1"/>
          <w:sz w:val="24"/>
          <w:szCs w:val="24"/>
          <w:lang w:val="id-ID" w:eastAsia="id-ID"/>
        </w:rPr>
        <w:t>wa</w:t>
      </w:r>
      <w:proofErr w:type="spellStart"/>
      <w:r w:rsidRPr="00C8682B">
        <w:rPr>
          <w:rFonts w:ascii="Times New Roman" w:eastAsia="Times New Roman" w:hAnsi="Times New Roman" w:cs="Times New Roman"/>
          <w:color w:val="000000" w:themeColor="text1"/>
          <w:sz w:val="24"/>
          <w:szCs w:val="24"/>
          <w:lang w:eastAsia="id-ID"/>
        </w:rPr>
        <w:t>s</w:t>
      </w:r>
      <w:proofErr w:type="spellEnd"/>
      <w:r w:rsidRPr="00C8682B">
        <w:rPr>
          <w:rFonts w:ascii="Times New Roman" w:eastAsia="Times New Roman" w:hAnsi="Times New Roman" w:cs="Times New Roman"/>
          <w:color w:val="000000" w:themeColor="text1"/>
          <w:sz w:val="24"/>
          <w:szCs w:val="24"/>
          <w:lang w:eastAsia="id-ID"/>
        </w:rPr>
        <w:t xml:space="preserve"> the same</w:t>
      </w:r>
      <w:r>
        <w:rPr>
          <w:rFonts w:ascii="Times New Roman" w:eastAsia="Times New Roman" w:hAnsi="Times New Roman" w:cs="Times New Roman"/>
          <w:color w:val="000000" w:themeColor="text1"/>
          <w:sz w:val="24"/>
          <w:szCs w:val="24"/>
          <w:lang w:eastAsia="id-ID"/>
        </w:rPr>
        <w:t xml:space="preserve"> as the test before treatment </w:t>
      </w:r>
      <w:r>
        <w:rPr>
          <w:rFonts w:ascii="Times New Roman" w:eastAsia="Times New Roman" w:hAnsi="Times New Roman" w:cs="Times New Roman"/>
          <w:color w:val="000000" w:themeColor="text1"/>
          <w:sz w:val="24"/>
          <w:szCs w:val="24"/>
          <w:lang w:val="id-ID" w:eastAsia="id-ID"/>
        </w:rPr>
        <w:t>was</w:t>
      </w:r>
      <w:r>
        <w:rPr>
          <w:rFonts w:ascii="Times New Roman" w:eastAsia="Times New Roman" w:hAnsi="Times New Roman" w:cs="Times New Roman"/>
          <w:color w:val="000000" w:themeColor="text1"/>
          <w:sz w:val="24"/>
          <w:szCs w:val="24"/>
          <w:lang w:eastAsia="id-ID"/>
        </w:rPr>
        <w:t xml:space="preserve"> given. It aim</w:t>
      </w:r>
      <w:r>
        <w:rPr>
          <w:rFonts w:ascii="Times New Roman" w:eastAsia="Times New Roman" w:hAnsi="Times New Roman" w:cs="Times New Roman"/>
          <w:color w:val="000000" w:themeColor="text1"/>
          <w:sz w:val="24"/>
          <w:szCs w:val="24"/>
          <w:lang w:val="id-ID" w:eastAsia="id-ID"/>
        </w:rPr>
        <w:t>ed</w:t>
      </w:r>
      <w:r w:rsidRPr="00C8682B">
        <w:rPr>
          <w:rFonts w:ascii="Times New Roman" w:eastAsia="Times New Roman" w:hAnsi="Times New Roman" w:cs="Times New Roman"/>
          <w:color w:val="000000" w:themeColor="text1"/>
          <w:sz w:val="24"/>
          <w:szCs w:val="24"/>
          <w:lang w:eastAsia="id-ID"/>
        </w:rPr>
        <w:t xml:space="preserve"> to find out whether contextual </w:t>
      </w:r>
      <w:r w:rsidRPr="00C8682B">
        <w:rPr>
          <w:rFonts w:ascii="Times New Roman" w:eastAsia="Times New Roman" w:hAnsi="Times New Roman" w:cs="Times New Roman"/>
          <w:color w:val="000000" w:themeColor="text1"/>
          <w:sz w:val="24"/>
          <w:szCs w:val="24"/>
          <w:lang w:val="id-ID" w:eastAsia="id-ID"/>
        </w:rPr>
        <w:t xml:space="preserve">teaching </w:t>
      </w:r>
      <w:r w:rsidRPr="00C8682B">
        <w:rPr>
          <w:rFonts w:ascii="Times New Roman" w:eastAsia="Times New Roman" w:hAnsi="Times New Roman" w:cs="Times New Roman"/>
          <w:color w:val="000000" w:themeColor="text1"/>
          <w:sz w:val="24"/>
          <w:szCs w:val="24"/>
          <w:lang w:eastAsia="id-ID"/>
        </w:rPr>
        <w:t>materi</w:t>
      </w:r>
      <w:r>
        <w:rPr>
          <w:rFonts w:ascii="Times New Roman" w:eastAsia="Times New Roman" w:hAnsi="Times New Roman" w:cs="Times New Roman"/>
          <w:color w:val="000000" w:themeColor="text1"/>
          <w:sz w:val="24"/>
          <w:szCs w:val="24"/>
          <w:lang w:eastAsia="id-ID"/>
        </w:rPr>
        <w:t xml:space="preserve">al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eastAsia="id-ID"/>
        </w:rPr>
        <w:t xml:space="preserve"> really effective </w:t>
      </w:r>
      <w:r w:rsidRPr="00C8682B">
        <w:rPr>
          <w:rFonts w:ascii="Times New Roman" w:eastAsia="Times New Roman" w:hAnsi="Times New Roman" w:cs="Times New Roman"/>
          <w:color w:val="000000" w:themeColor="text1"/>
          <w:sz w:val="24"/>
          <w:szCs w:val="24"/>
          <w:lang w:val="id-ID" w:eastAsia="id-ID"/>
        </w:rPr>
        <w:t>to</w:t>
      </w:r>
      <w:r w:rsidRPr="00C8682B">
        <w:rPr>
          <w:rFonts w:ascii="Times New Roman" w:eastAsia="Times New Roman" w:hAnsi="Times New Roman" w:cs="Times New Roman"/>
          <w:color w:val="000000" w:themeColor="text1"/>
          <w:sz w:val="24"/>
          <w:szCs w:val="24"/>
          <w:lang w:eastAsia="id-ID"/>
        </w:rPr>
        <w:t xml:space="preserve"> use in English learning, especially reading comprehension.</w:t>
      </w:r>
    </w:p>
    <w:p w14:paraId="4B78780D" w14:textId="77777777" w:rsidR="00D22229" w:rsidRPr="00C8682B" w:rsidRDefault="00D22229" w:rsidP="0046144C">
      <w:pPr>
        <w:pStyle w:val="Heading2"/>
        <w:numPr>
          <w:ilvl w:val="0"/>
          <w:numId w:val="23"/>
        </w:numPr>
        <w:spacing w:before="0" w:line="480" w:lineRule="auto"/>
        <w:ind w:left="426" w:hanging="426"/>
        <w:jc w:val="both"/>
        <w:rPr>
          <w:rFonts w:ascii="Times New Roman" w:hAnsi="Times New Roman" w:cs="Times New Roman"/>
          <w:color w:val="000000" w:themeColor="text1"/>
          <w:sz w:val="24"/>
        </w:rPr>
      </w:pPr>
      <w:bookmarkStart w:id="65" w:name="_Toc121435856"/>
      <w:bookmarkStart w:id="66" w:name="_Toc146235672"/>
      <w:r w:rsidRPr="00C8682B">
        <w:rPr>
          <w:rFonts w:ascii="Times New Roman" w:hAnsi="Times New Roman" w:cs="Times New Roman"/>
          <w:color w:val="000000" w:themeColor="text1"/>
          <w:sz w:val="24"/>
        </w:rPr>
        <w:t>Variable Operational Definition</w:t>
      </w:r>
      <w:bookmarkEnd w:id="65"/>
      <w:bookmarkEnd w:id="66"/>
    </w:p>
    <w:p w14:paraId="67A26DC7" w14:textId="77777777" w:rsidR="00D22229" w:rsidRPr="00C8682B" w:rsidRDefault="00D22229" w:rsidP="00D22229">
      <w:pPr>
        <w:pStyle w:val="ListParagraph"/>
        <w:numPr>
          <w:ilvl w:val="0"/>
          <w:numId w:val="20"/>
        </w:numPr>
        <w:spacing w:after="0" w:line="480" w:lineRule="auto"/>
        <w:ind w:left="851"/>
        <w:contextualSpacing w:val="0"/>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val="id-ID" w:eastAsia="id-ID"/>
        </w:rPr>
        <w:t>The researcher use</w:t>
      </w:r>
      <w:r>
        <w:rPr>
          <w:rFonts w:ascii="Times New Roman" w:eastAsia="Times New Roman" w:hAnsi="Times New Roman" w:cs="Times New Roman"/>
          <w:color w:val="000000" w:themeColor="text1"/>
          <w:sz w:val="24"/>
          <w:szCs w:val="24"/>
          <w:lang w:val="id-ID" w:eastAsia="id-ID"/>
        </w:rPr>
        <w:t>d</w:t>
      </w:r>
      <w:r w:rsidRPr="00C8682B">
        <w:rPr>
          <w:rFonts w:ascii="Times New Roman" w:eastAsia="Times New Roman" w:hAnsi="Times New Roman" w:cs="Times New Roman"/>
          <w:color w:val="000000" w:themeColor="text1"/>
          <w:sz w:val="24"/>
          <w:szCs w:val="24"/>
          <w:lang w:val="id-ID" w:eastAsia="id-ID"/>
        </w:rPr>
        <w:t xml:space="preserve"> material that are appropriate to the students’ circumstances or called c</w:t>
      </w:r>
      <w:proofErr w:type="spellStart"/>
      <w:r w:rsidRPr="00C8682B">
        <w:rPr>
          <w:rFonts w:ascii="Times New Roman" w:eastAsia="Times New Roman" w:hAnsi="Times New Roman" w:cs="Times New Roman"/>
          <w:color w:val="000000" w:themeColor="text1"/>
          <w:sz w:val="24"/>
          <w:szCs w:val="24"/>
          <w:lang w:eastAsia="id-ID"/>
        </w:rPr>
        <w:t>ontextual</w:t>
      </w:r>
      <w:proofErr w:type="spellEnd"/>
      <w:r w:rsidRPr="00C8682B">
        <w:rPr>
          <w:rFonts w:ascii="Times New Roman" w:eastAsia="Times New Roman" w:hAnsi="Times New Roman" w:cs="Times New Roman"/>
          <w:color w:val="000000" w:themeColor="text1"/>
          <w:sz w:val="24"/>
          <w:szCs w:val="24"/>
          <w:lang w:eastAsia="id-ID"/>
        </w:rPr>
        <w:t xml:space="preserve"> </w:t>
      </w:r>
      <w:r w:rsidRPr="00C8682B">
        <w:rPr>
          <w:rFonts w:ascii="Times New Roman" w:eastAsia="Times New Roman" w:hAnsi="Times New Roman" w:cs="Times New Roman"/>
          <w:color w:val="000000" w:themeColor="text1"/>
          <w:sz w:val="24"/>
          <w:szCs w:val="24"/>
          <w:lang w:val="id-ID" w:eastAsia="id-ID"/>
        </w:rPr>
        <w:t xml:space="preserve">teaching </w:t>
      </w:r>
      <w:r w:rsidRPr="00C8682B">
        <w:rPr>
          <w:rFonts w:ascii="Times New Roman" w:eastAsia="Times New Roman" w:hAnsi="Times New Roman" w:cs="Times New Roman"/>
          <w:color w:val="000000" w:themeColor="text1"/>
          <w:sz w:val="24"/>
          <w:szCs w:val="24"/>
          <w:lang w:eastAsia="id-ID"/>
        </w:rPr>
        <w:t>material</w:t>
      </w:r>
      <w:r w:rsidRPr="00C8682B">
        <w:rPr>
          <w:rFonts w:ascii="Times New Roman" w:eastAsia="Times New Roman" w:hAnsi="Times New Roman" w:cs="Times New Roman"/>
          <w:color w:val="000000" w:themeColor="text1"/>
          <w:sz w:val="24"/>
          <w:szCs w:val="24"/>
          <w:lang w:val="id-ID" w:eastAsia="id-ID"/>
        </w:rPr>
        <w:t>.</w:t>
      </w:r>
    </w:p>
    <w:p w14:paraId="5D5A4A13" w14:textId="77777777" w:rsidR="00D22229" w:rsidRPr="00C8682B" w:rsidRDefault="00D22229" w:rsidP="00D22229">
      <w:pPr>
        <w:pStyle w:val="ListParagraph"/>
        <w:numPr>
          <w:ilvl w:val="0"/>
          <w:numId w:val="20"/>
        </w:numPr>
        <w:spacing w:line="480" w:lineRule="auto"/>
        <w:ind w:left="851"/>
        <w:contextualSpacing w:val="0"/>
        <w:jc w:val="both"/>
        <w:rPr>
          <w:rFonts w:ascii="Times New Roman" w:hAnsi="Times New Roman" w:cs="Times New Roman"/>
          <w:color w:val="000000" w:themeColor="text1"/>
          <w:sz w:val="24"/>
          <w:lang w:val="id-ID"/>
        </w:rPr>
      </w:pPr>
      <w:r w:rsidRPr="00C8682B">
        <w:rPr>
          <w:rFonts w:ascii="Times New Roman" w:eastAsia="Times New Roman" w:hAnsi="Times New Roman" w:cs="Times New Roman"/>
          <w:color w:val="000000" w:themeColor="text1"/>
          <w:sz w:val="24"/>
          <w:szCs w:val="24"/>
          <w:lang w:val="id-ID" w:eastAsia="id-ID"/>
        </w:rPr>
        <w:lastRenderedPageBreak/>
        <w:t xml:space="preserve">The type of reading that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val="id-ID" w:eastAsia="id-ID"/>
        </w:rPr>
        <w:t xml:space="preserve"> discussed in this study is reading comprehension which is part of intensive reading. Level of reading comprehension that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val="id-ID" w:eastAsia="id-ID"/>
        </w:rPr>
        <w:t xml:space="preserve"> studied is literal and interpretative comprehension.</w:t>
      </w:r>
    </w:p>
    <w:p w14:paraId="6BD8B27C" w14:textId="77777777" w:rsidR="00D22229" w:rsidRPr="00C8682B" w:rsidRDefault="00D22229" w:rsidP="00D22229">
      <w:pPr>
        <w:pStyle w:val="Heading2"/>
        <w:numPr>
          <w:ilvl w:val="0"/>
          <w:numId w:val="23"/>
        </w:numPr>
        <w:spacing w:before="0" w:line="480" w:lineRule="auto"/>
        <w:ind w:left="426" w:hanging="426"/>
        <w:jc w:val="both"/>
        <w:rPr>
          <w:rFonts w:ascii="Times New Roman" w:hAnsi="Times New Roman" w:cs="Times New Roman"/>
          <w:color w:val="000000" w:themeColor="text1"/>
          <w:sz w:val="24"/>
        </w:rPr>
      </w:pPr>
      <w:bookmarkStart w:id="67" w:name="_Toc121435857"/>
      <w:bookmarkStart w:id="68" w:name="_Toc146235673"/>
      <w:r w:rsidRPr="00C8682B">
        <w:rPr>
          <w:rFonts w:ascii="Times New Roman" w:hAnsi="Times New Roman" w:cs="Times New Roman"/>
          <w:color w:val="000000" w:themeColor="text1"/>
          <w:sz w:val="24"/>
        </w:rPr>
        <w:t>Research Instrument</w:t>
      </w:r>
      <w:bookmarkEnd w:id="67"/>
      <w:bookmarkEnd w:id="68"/>
    </w:p>
    <w:p w14:paraId="73443B5A" w14:textId="77777777" w:rsidR="00D22229" w:rsidRPr="00C8682B" w:rsidRDefault="00D22229" w:rsidP="005D7778">
      <w:pPr>
        <w:pStyle w:val="ListParagraph"/>
        <w:spacing w:after="0" w:line="480" w:lineRule="auto"/>
        <w:ind w:left="0" w:firstLine="709"/>
        <w:contextualSpacing w:val="0"/>
        <w:jc w:val="both"/>
        <w:rPr>
          <w:rFonts w:ascii="Times New Roman" w:eastAsia="Times New Roman" w:hAnsi="Times New Roman" w:cs="Times New Roman"/>
          <w:color w:val="000000" w:themeColor="text1"/>
          <w:sz w:val="24"/>
          <w:szCs w:val="24"/>
          <w:lang w:val="id-ID" w:eastAsia="id-ID"/>
        </w:rPr>
      </w:pPr>
      <w:r w:rsidRPr="00C8682B">
        <w:rPr>
          <w:rFonts w:ascii="Times New Roman" w:eastAsia="Times New Roman" w:hAnsi="Times New Roman" w:cs="Times New Roman"/>
          <w:color w:val="000000" w:themeColor="text1"/>
          <w:sz w:val="24"/>
          <w:szCs w:val="24"/>
          <w:lang w:val="id-ID" w:eastAsia="id-ID"/>
        </w:rPr>
        <w:t>I</w:t>
      </w:r>
      <w:proofErr w:type="spellStart"/>
      <w:r w:rsidRPr="00C8682B">
        <w:rPr>
          <w:rFonts w:ascii="Times New Roman" w:eastAsia="Times New Roman" w:hAnsi="Times New Roman" w:cs="Times New Roman"/>
          <w:color w:val="000000" w:themeColor="text1"/>
          <w:sz w:val="24"/>
          <w:szCs w:val="24"/>
          <w:lang w:eastAsia="id-ID"/>
        </w:rPr>
        <w:t>nstrument</w:t>
      </w:r>
      <w:proofErr w:type="spellEnd"/>
      <w:r w:rsidRPr="00C8682B">
        <w:rPr>
          <w:rFonts w:ascii="Times New Roman" w:eastAsia="Times New Roman" w:hAnsi="Times New Roman" w:cs="Times New Roman"/>
          <w:color w:val="000000" w:themeColor="text1"/>
          <w:sz w:val="24"/>
          <w:szCs w:val="24"/>
          <w:lang w:eastAsia="id-ID"/>
        </w:rPr>
        <w:t xml:space="preserve"> is something used to collect data. In this study, the researcher use</w:t>
      </w:r>
      <w:r>
        <w:rPr>
          <w:rFonts w:ascii="Times New Roman" w:eastAsia="Times New Roman" w:hAnsi="Times New Roman" w:cs="Times New Roman"/>
          <w:color w:val="000000" w:themeColor="text1"/>
          <w:sz w:val="24"/>
          <w:szCs w:val="24"/>
          <w:lang w:val="id-ID" w:eastAsia="id-ID"/>
        </w:rPr>
        <w:t>d</w:t>
      </w:r>
      <w:r w:rsidRPr="00C8682B">
        <w:rPr>
          <w:rFonts w:ascii="Times New Roman" w:eastAsia="Times New Roman" w:hAnsi="Times New Roman" w:cs="Times New Roman"/>
          <w:color w:val="000000" w:themeColor="text1"/>
          <w:sz w:val="24"/>
          <w:szCs w:val="24"/>
          <w:lang w:val="id-ID" w:eastAsia="id-ID"/>
        </w:rPr>
        <w:t xml:space="preserve">a reading test as the </w:t>
      </w:r>
      <w:r w:rsidRPr="00C8682B">
        <w:rPr>
          <w:rFonts w:ascii="Times New Roman" w:eastAsia="Times New Roman" w:hAnsi="Times New Roman" w:cs="Times New Roman"/>
          <w:color w:val="000000" w:themeColor="text1"/>
          <w:sz w:val="24"/>
          <w:szCs w:val="24"/>
          <w:lang w:eastAsia="id-ID"/>
        </w:rPr>
        <w:t>instrument to collect data</w:t>
      </w:r>
      <w:r w:rsidRPr="00C8682B">
        <w:rPr>
          <w:rFonts w:ascii="Times New Roman" w:eastAsia="Times New Roman" w:hAnsi="Times New Roman" w:cs="Times New Roman"/>
          <w:color w:val="000000" w:themeColor="text1"/>
          <w:sz w:val="24"/>
          <w:szCs w:val="24"/>
          <w:lang w:val="id-ID" w:eastAsia="id-ID"/>
        </w:rPr>
        <w:t xml:space="preserve">. The reading test </w:t>
      </w:r>
      <w:r>
        <w:rPr>
          <w:rFonts w:ascii="Times New Roman" w:eastAsia="Times New Roman" w:hAnsi="Times New Roman" w:cs="Times New Roman"/>
          <w:color w:val="000000" w:themeColor="text1"/>
          <w:sz w:val="24"/>
          <w:szCs w:val="24"/>
          <w:lang w:val="id-ID" w:eastAsia="id-ID"/>
        </w:rPr>
        <w:t>consisted of 10</w:t>
      </w:r>
      <w:r w:rsidRPr="00C8682B">
        <w:rPr>
          <w:rFonts w:ascii="Times New Roman" w:eastAsia="Times New Roman" w:hAnsi="Times New Roman" w:cs="Times New Roman"/>
          <w:color w:val="000000" w:themeColor="text1"/>
          <w:sz w:val="24"/>
          <w:szCs w:val="24"/>
          <w:lang w:val="id-ID" w:eastAsia="id-ID"/>
        </w:rPr>
        <w:t xml:space="preserve"> items of multiple choice that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val="id-ID" w:eastAsia="id-ID"/>
        </w:rPr>
        <w:t xml:space="preserve"> applied in</w:t>
      </w:r>
      <w:r w:rsidRPr="00C8682B">
        <w:rPr>
          <w:rFonts w:ascii="Times New Roman" w:eastAsia="Times New Roman" w:hAnsi="Times New Roman" w:cs="Times New Roman"/>
          <w:color w:val="000000" w:themeColor="text1"/>
          <w:sz w:val="24"/>
          <w:szCs w:val="24"/>
          <w:lang w:eastAsia="id-ID"/>
        </w:rPr>
        <w:t xml:space="preserve"> pre-test and post-test</w:t>
      </w:r>
      <w:r w:rsidRPr="00C8682B">
        <w:rPr>
          <w:rFonts w:ascii="Times New Roman" w:eastAsia="Times New Roman" w:hAnsi="Times New Roman" w:cs="Times New Roman"/>
          <w:color w:val="000000" w:themeColor="text1"/>
          <w:sz w:val="24"/>
          <w:szCs w:val="24"/>
          <w:lang w:val="id-ID" w:eastAsia="id-ID"/>
        </w:rPr>
        <w:t xml:space="preserve"> to measure the students’ reading comprehension.</w:t>
      </w:r>
    </w:p>
    <w:p w14:paraId="1BA5D2B9" w14:textId="77777777" w:rsidR="00D22229" w:rsidRPr="00C8682B" w:rsidRDefault="00D22229" w:rsidP="0046144C">
      <w:pPr>
        <w:pStyle w:val="Heading2"/>
        <w:numPr>
          <w:ilvl w:val="0"/>
          <w:numId w:val="23"/>
        </w:numPr>
        <w:spacing w:before="0" w:line="480" w:lineRule="auto"/>
        <w:ind w:left="426" w:hanging="426"/>
        <w:jc w:val="both"/>
        <w:rPr>
          <w:rFonts w:ascii="Times New Roman" w:hAnsi="Times New Roman" w:cs="Times New Roman"/>
          <w:color w:val="000000" w:themeColor="text1"/>
          <w:sz w:val="24"/>
        </w:rPr>
      </w:pPr>
      <w:bookmarkStart w:id="69" w:name="_Toc121435858"/>
      <w:bookmarkStart w:id="70" w:name="_Toc146235674"/>
      <w:r w:rsidRPr="00C8682B">
        <w:rPr>
          <w:rFonts w:ascii="Times New Roman" w:hAnsi="Times New Roman" w:cs="Times New Roman"/>
          <w:color w:val="000000" w:themeColor="text1"/>
          <w:sz w:val="24"/>
        </w:rPr>
        <w:t>Technique of Data Analysis</w:t>
      </w:r>
      <w:bookmarkEnd w:id="69"/>
      <w:bookmarkEnd w:id="70"/>
    </w:p>
    <w:p w14:paraId="4391D3C1" w14:textId="77777777" w:rsidR="005D7778" w:rsidRPr="005D7778" w:rsidRDefault="005D7778" w:rsidP="005D7778">
      <w:pPr>
        <w:pStyle w:val="ListParagraph"/>
        <w:numPr>
          <w:ilvl w:val="1"/>
          <w:numId w:val="23"/>
        </w:numPr>
        <w:spacing w:line="480" w:lineRule="auto"/>
        <w:ind w:left="851" w:hanging="425"/>
        <w:jc w:val="both"/>
        <w:rPr>
          <w:rFonts w:ascii="Times New Roman" w:eastAsia="Times New Roman" w:hAnsi="Times New Roman" w:cs="Times New Roman"/>
          <w:color w:val="000000" w:themeColor="text1"/>
          <w:sz w:val="24"/>
          <w:szCs w:val="24"/>
          <w:lang w:eastAsia="id-ID"/>
        </w:rPr>
      </w:pPr>
      <w:r w:rsidRPr="005D7778">
        <w:rPr>
          <w:rFonts w:ascii="Times New Roman" w:eastAsia="Times New Roman" w:hAnsi="Times New Roman" w:cs="Times New Roman"/>
          <w:color w:val="000000" w:themeColor="text1"/>
          <w:sz w:val="24"/>
          <w:szCs w:val="24"/>
          <w:lang w:eastAsia="id-ID"/>
        </w:rPr>
        <w:t>Manually Analysis</w:t>
      </w:r>
    </w:p>
    <w:p w14:paraId="4C757711" w14:textId="77777777" w:rsidR="00D22229" w:rsidRPr="00C8682B" w:rsidRDefault="00D22229" w:rsidP="005D7778">
      <w:pPr>
        <w:pStyle w:val="ListParagraph"/>
        <w:spacing w:after="0" w:line="480" w:lineRule="auto"/>
        <w:ind w:left="0" w:firstLine="709"/>
        <w:jc w:val="both"/>
        <w:rPr>
          <w:rFonts w:ascii="Times New Roman" w:eastAsia="Calibri" w:hAnsi="Times New Roman" w:cs="Times New Roman"/>
          <w:b/>
          <w:color w:val="000000" w:themeColor="text1"/>
          <w:sz w:val="24"/>
        </w:rPr>
      </w:pPr>
      <w:r w:rsidRPr="00C8682B">
        <w:rPr>
          <w:rFonts w:ascii="Times New Roman" w:eastAsia="Times New Roman" w:hAnsi="Times New Roman" w:cs="Times New Roman"/>
          <w:color w:val="000000" w:themeColor="text1"/>
          <w:sz w:val="24"/>
          <w:szCs w:val="24"/>
          <w:lang w:eastAsia="id-ID"/>
        </w:rPr>
        <w:t xml:space="preserve">The data that has been obtained from pre-test and post-test </w:t>
      </w:r>
      <w:r>
        <w:rPr>
          <w:rFonts w:ascii="Times New Roman" w:eastAsia="Times New Roman" w:hAnsi="Times New Roman" w:cs="Times New Roman"/>
          <w:color w:val="000000" w:themeColor="text1"/>
          <w:sz w:val="24"/>
          <w:szCs w:val="24"/>
          <w:lang w:val="id-ID" w:eastAsia="id-ID"/>
        </w:rPr>
        <w:t>was</w:t>
      </w:r>
      <w:r w:rsidRPr="00C8682B">
        <w:rPr>
          <w:rFonts w:ascii="Times New Roman" w:eastAsia="Times New Roman" w:hAnsi="Times New Roman" w:cs="Times New Roman"/>
          <w:color w:val="000000" w:themeColor="text1"/>
          <w:sz w:val="24"/>
          <w:szCs w:val="24"/>
          <w:lang w:eastAsia="id-ID"/>
        </w:rPr>
        <w:t xml:space="preserve"> then analyzed using the following procedures:</w:t>
      </w:r>
    </w:p>
    <w:p w14:paraId="5165ACDA" w14:textId="77777777" w:rsidR="00D22229" w:rsidRPr="00C8682B" w:rsidRDefault="00D22229" w:rsidP="00D22229">
      <w:pPr>
        <w:pStyle w:val="ListParagraph"/>
        <w:numPr>
          <w:ilvl w:val="2"/>
          <w:numId w:val="17"/>
        </w:numPr>
        <w:spacing w:line="480" w:lineRule="auto"/>
        <w:ind w:left="850"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Scoring the students’ answer:</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Wardani","given":"I.G.A.K.","non-dropping-particle":"","parse-names":false,"suffix":""},{"dropping-particle":"","family":"Wihardit","given":"Kuswaya","non-dropping-particle":"","parse-names":false,"suffix":""}],"id":"ITEM-1","issued":{"date-parts":[["2008"]]},"publisher":"Universitas Terbuka","publisher-place":"Jakarta","title":"Penelitian Tindakan Kelas","type":"book"},"uris":["http://www.mendeley.com/documents/?uuid=36d6b229-c402-4926-ab68-e6b4fcb3dd2e"]}],"mendeley":{"formattedCitation":"(Wardani &amp; Wihardit, 2008)","plainTextFormattedCitation":"(Wardani &amp; Wihardit, 2008)","previouslyFormattedCitation":"(Wardani &amp; Wihardit, 2008)"},"properties":{"noteIndex":0},"schema":"https://github.com/citation-style-language/schema/raw/master/csl-citation.json"}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66FF8">
        <w:rPr>
          <w:rFonts w:ascii="Times New Roman" w:hAnsi="Times New Roman" w:cs="Times New Roman"/>
          <w:noProof/>
          <w:color w:val="000000" w:themeColor="text1"/>
        </w:rPr>
        <w:t>(Wardani &amp; Wihardit, 2008)</w:t>
      </w:r>
      <w:r w:rsidR="00B252E0">
        <w:rPr>
          <w:rStyle w:val="FootnoteReference"/>
          <w:rFonts w:ascii="Times New Roman" w:hAnsi="Times New Roman" w:cs="Times New Roman"/>
          <w:color w:val="000000" w:themeColor="text1"/>
        </w:rPr>
        <w:fldChar w:fldCharType="end"/>
      </w:r>
    </w:p>
    <w:p w14:paraId="44A513B1" w14:textId="77777777" w:rsidR="00D22229" w:rsidRPr="00C8682B" w:rsidRDefault="00D22229" w:rsidP="00D22229">
      <w:pPr>
        <w:pStyle w:val="ListParagraph"/>
        <w:spacing w:line="480" w:lineRule="auto"/>
        <w:ind w:left="1843"/>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 xml:space="preserve">Score = </w:t>
      </w:r>
      <m:oMath>
        <m:f>
          <m:fPr>
            <m:ctrlPr>
              <w:rPr>
                <w:rFonts w:ascii="Cambria Math" w:hAnsi="Times New Roman" w:cs="Times New Roman"/>
                <w:i/>
                <w:color w:val="000000" w:themeColor="text1"/>
                <w:sz w:val="24"/>
                <w:lang w:val="id-ID"/>
              </w:rPr>
            </m:ctrlPr>
          </m:fPr>
          <m:num>
            <m:r>
              <w:rPr>
                <w:rFonts w:ascii="Cambria Math" w:hAnsi="Cambria Math" w:cs="Times New Roman"/>
                <w:color w:val="000000" w:themeColor="text1"/>
                <w:sz w:val="24"/>
                <w:lang w:val="id-ID"/>
              </w:rPr>
              <m:t>Students</m:t>
            </m:r>
            <m:r>
              <w:rPr>
                <w:rFonts w:ascii="Cambria Math" w:hAnsi="Times New Roman" w:cs="Times New Roman"/>
                <w:color w:val="000000" w:themeColor="text1"/>
                <w:sz w:val="24"/>
                <w:lang w:val="id-ID"/>
              </w:rPr>
              <m:t>'</m:t>
            </m:r>
            <m:r>
              <w:rPr>
                <w:rFonts w:ascii="Cambria Math" w:hAnsi="Cambria Math" w:cs="Times New Roman"/>
                <w:color w:val="000000" w:themeColor="text1"/>
                <w:sz w:val="24"/>
                <w:lang w:val="id-ID"/>
              </w:rPr>
              <m:t>correctanswers</m:t>
            </m:r>
          </m:num>
          <m:den>
            <m:r>
              <w:rPr>
                <w:rFonts w:ascii="Cambria Math" w:hAnsi="Cambria Math" w:cs="Times New Roman"/>
                <w:color w:val="000000" w:themeColor="text1"/>
                <w:sz w:val="24"/>
                <w:lang w:val="id-ID"/>
              </w:rPr>
              <m:t>Totalnumberofitems</m:t>
            </m:r>
          </m:den>
        </m:f>
      </m:oMath>
      <w:r w:rsidRPr="00C8682B">
        <w:rPr>
          <w:rFonts w:ascii="Times New Roman" w:eastAsiaTheme="minorEastAsia" w:hAnsi="Times New Roman" w:cs="Times New Roman"/>
          <w:color w:val="000000" w:themeColor="text1"/>
          <w:sz w:val="24"/>
          <w:lang w:val="id-ID"/>
        </w:rPr>
        <w:t xml:space="preserve"> x 100</w:t>
      </w:r>
    </w:p>
    <w:p w14:paraId="0BF147BE" w14:textId="77777777" w:rsidR="00D22229" w:rsidRDefault="00D22229" w:rsidP="00D22229">
      <w:pPr>
        <w:pStyle w:val="ListParagraph"/>
        <w:numPr>
          <w:ilvl w:val="0"/>
          <w:numId w:val="17"/>
        </w:numPr>
        <w:spacing w:before="240" w:line="480" w:lineRule="auto"/>
        <w:ind w:left="850" w:hanging="425"/>
        <w:jc w:val="both"/>
        <w:rPr>
          <w:rFonts w:ascii="Times New Roman" w:hAnsi="Times New Roman" w:cs="Times New Roman"/>
          <w:color w:val="000000" w:themeColor="text1"/>
          <w:lang w:val="id-ID"/>
        </w:rPr>
      </w:pPr>
      <w:r w:rsidRPr="00C8682B">
        <w:rPr>
          <w:rFonts w:ascii="Times New Roman" w:hAnsi="Times New Roman" w:cs="Times New Roman"/>
          <w:color w:val="000000" w:themeColor="text1"/>
          <w:sz w:val="24"/>
          <w:lang w:val="id-ID"/>
        </w:rPr>
        <w:t>Classifying the score of the students’ into five levels as follows: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{"citationItems":[{"id":"ITEM-1","itemData":{"author":[{"dropping-particle":"","family":"Arikunto","given":"Suharsimi","non-dropping-particle":"","parse-names":false,"suffix":""}],"edition":"Rev. Editi","id":"ITEM-1","issued":{"date-parts":[["2005"]]},"publisher":"PT Bumi Aksara","publisher-place":"Jakarta","title":"Dasar-Dasar Evaluasi Pendidikan","type":"book"},"uris":["http://www.mendeley.com/documents/?uuid=54d9dc53-5443-4646-9e22-cf2785e90a1a"]}],"mendeley":{"formattedCitation":"(Arikunto, 2005)","plainTextFormattedCitation":"(Arikunto, 2005)","previouslyFormattedCitation":"(Arikunto, 2005)"},"properties":{"noteIndex":0},"schema":"https://github.com/citation-style-language/schema/raw/master/csl-citation.json"}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(Arikunto, 2005)</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425A00B7" w14:textId="77777777" w:rsidR="00D22229" w:rsidRDefault="00D22229" w:rsidP="00D22229">
      <w:pPr>
        <w:rPr>
          <w:rFonts w:ascii="Times New Roman" w:hAnsi="Times New Roman" w:cs="Times New Roman"/>
          <w:color w:val="000000" w:themeColor="text1"/>
        </w:rPr>
      </w:pPr>
      <w:r>
        <w:rPr>
          <w:rFonts w:ascii="Times New Roman" w:hAnsi="Times New Roman" w:cs="Times New Roman"/>
          <w:color w:val="000000" w:themeColor="text1"/>
        </w:rPr>
        <w:br w:type="page"/>
      </w:r>
    </w:p>
    <w:p w14:paraId="11DA4B45" w14:textId="77777777" w:rsidR="00D22229" w:rsidRPr="00EF4FEF" w:rsidRDefault="00D22229" w:rsidP="00D22229">
      <w:pPr>
        <w:spacing w:after="0"/>
        <w:jc w:val="center"/>
        <w:rPr>
          <w:rFonts w:ascii="Times New Roman" w:hAnsi="Times New Roman" w:cs="Times New Roman"/>
          <w:i/>
          <w:sz w:val="18"/>
          <w:szCs w:val="24"/>
        </w:rPr>
      </w:pPr>
      <w:r w:rsidRPr="00EF4FEF">
        <w:rPr>
          <w:rFonts w:ascii="Times New Roman" w:hAnsi="Times New Roman" w:cs="Times New Roman"/>
          <w:i/>
          <w:sz w:val="18"/>
          <w:szCs w:val="24"/>
        </w:rPr>
        <w:lastRenderedPageBreak/>
        <w:t>Table 3.</w:t>
      </w:r>
      <w:r>
        <w:rPr>
          <w:rFonts w:ascii="Times New Roman" w:hAnsi="Times New Roman" w:cs="Times New Roman"/>
          <w:i/>
          <w:sz w:val="18"/>
          <w:szCs w:val="24"/>
        </w:rPr>
        <w:t>2The criteria of the students score classification</w:t>
      </w:r>
    </w:p>
    <w:tbl>
      <w:tblPr>
        <w:tblStyle w:val="TableGrid"/>
        <w:tblW w:w="4823" w:type="pct"/>
        <w:jc w:val="center"/>
        <w:tblLook w:val="04A0" w:firstRow="1" w:lastRow="0" w:firstColumn="1" w:lastColumn="0" w:noHBand="0" w:noVBand="1"/>
      </w:tblPr>
      <w:tblGrid>
        <w:gridCol w:w="697"/>
        <w:gridCol w:w="3984"/>
        <w:gridCol w:w="3506"/>
      </w:tblGrid>
      <w:tr w:rsidR="00D22229" w:rsidRPr="00C8682B" w14:paraId="5E8D1BF1" w14:textId="77777777" w:rsidTr="005D7778">
        <w:trPr>
          <w:trHeight w:val="15"/>
          <w:jc w:val="center"/>
        </w:trPr>
        <w:tc>
          <w:tcPr>
            <w:tcW w:w="426" w:type="pct"/>
            <w:vAlign w:val="center"/>
          </w:tcPr>
          <w:p w14:paraId="7E8640EC" w14:textId="77777777" w:rsidR="00D22229" w:rsidRPr="00C8682B" w:rsidRDefault="00D22229" w:rsidP="005D7778">
            <w:pPr>
              <w:pStyle w:val="ListParagraph"/>
              <w:spacing w:after="0" w:line="480" w:lineRule="auto"/>
              <w:ind w:left="0"/>
              <w:jc w:val="center"/>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No.</w:t>
            </w:r>
          </w:p>
        </w:tc>
        <w:tc>
          <w:tcPr>
            <w:tcW w:w="2433" w:type="pct"/>
            <w:vAlign w:val="center"/>
          </w:tcPr>
          <w:p w14:paraId="7F759A09" w14:textId="77777777" w:rsidR="00D22229" w:rsidRPr="00C8682B" w:rsidRDefault="00D22229" w:rsidP="005D7778">
            <w:pPr>
              <w:pStyle w:val="ListParagraph"/>
              <w:spacing w:before="240" w:line="480" w:lineRule="auto"/>
              <w:ind w:left="0"/>
              <w:jc w:val="center"/>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Classification</w:t>
            </w:r>
          </w:p>
        </w:tc>
        <w:tc>
          <w:tcPr>
            <w:tcW w:w="2141" w:type="pct"/>
            <w:vAlign w:val="bottom"/>
          </w:tcPr>
          <w:p w14:paraId="5DA358A8" w14:textId="77777777" w:rsidR="00D22229" w:rsidRPr="00C8682B" w:rsidRDefault="00D22229" w:rsidP="005D7778">
            <w:pPr>
              <w:pStyle w:val="ListParagraph"/>
              <w:spacing w:before="240" w:line="480" w:lineRule="auto"/>
              <w:ind w:left="0"/>
              <w:jc w:val="center"/>
              <w:rPr>
                <w:rFonts w:ascii="Times New Roman" w:hAnsi="Times New Roman" w:cs="Times New Roman"/>
                <w:b/>
                <w:color w:val="000000" w:themeColor="text1"/>
                <w:sz w:val="24"/>
                <w:lang w:val="id-ID"/>
              </w:rPr>
            </w:pPr>
            <w:r w:rsidRPr="00C8682B">
              <w:rPr>
                <w:rFonts w:ascii="Times New Roman" w:hAnsi="Times New Roman" w:cs="Times New Roman"/>
                <w:b/>
                <w:color w:val="000000" w:themeColor="text1"/>
                <w:sz w:val="24"/>
                <w:lang w:val="id-ID"/>
              </w:rPr>
              <w:t>Score</w:t>
            </w:r>
          </w:p>
        </w:tc>
      </w:tr>
      <w:tr w:rsidR="00D22229" w:rsidRPr="00C8682B" w14:paraId="4B2286ED" w14:textId="77777777" w:rsidTr="005D7778">
        <w:trPr>
          <w:trHeight w:val="15"/>
          <w:jc w:val="center"/>
        </w:trPr>
        <w:tc>
          <w:tcPr>
            <w:tcW w:w="426" w:type="pct"/>
            <w:vAlign w:val="center"/>
          </w:tcPr>
          <w:p w14:paraId="6675D081"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1</w:t>
            </w:r>
          </w:p>
        </w:tc>
        <w:tc>
          <w:tcPr>
            <w:tcW w:w="2433" w:type="pct"/>
            <w:vAlign w:val="center"/>
          </w:tcPr>
          <w:p w14:paraId="50CCCA8A"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Excellent</w:t>
            </w:r>
          </w:p>
        </w:tc>
        <w:tc>
          <w:tcPr>
            <w:tcW w:w="2141" w:type="pct"/>
            <w:vAlign w:val="bottom"/>
          </w:tcPr>
          <w:p w14:paraId="5B82FCA1"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86 - 100</w:t>
            </w:r>
          </w:p>
        </w:tc>
      </w:tr>
      <w:tr w:rsidR="00D22229" w:rsidRPr="00C8682B" w14:paraId="6516803A" w14:textId="77777777" w:rsidTr="005D7778">
        <w:trPr>
          <w:trHeight w:val="15"/>
          <w:jc w:val="center"/>
        </w:trPr>
        <w:tc>
          <w:tcPr>
            <w:tcW w:w="426" w:type="pct"/>
            <w:vAlign w:val="center"/>
          </w:tcPr>
          <w:p w14:paraId="069F1528"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2</w:t>
            </w:r>
          </w:p>
        </w:tc>
        <w:tc>
          <w:tcPr>
            <w:tcW w:w="2433" w:type="pct"/>
            <w:vAlign w:val="center"/>
          </w:tcPr>
          <w:p w14:paraId="1FFB57F4"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Good</w:t>
            </w:r>
          </w:p>
        </w:tc>
        <w:tc>
          <w:tcPr>
            <w:tcW w:w="2141" w:type="pct"/>
            <w:vAlign w:val="bottom"/>
          </w:tcPr>
          <w:p w14:paraId="0869FCDE"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71 - 85</w:t>
            </w:r>
          </w:p>
        </w:tc>
      </w:tr>
      <w:tr w:rsidR="00D22229" w:rsidRPr="00C8682B" w14:paraId="72334DA2" w14:textId="77777777" w:rsidTr="005D7778">
        <w:trPr>
          <w:trHeight w:val="15"/>
          <w:jc w:val="center"/>
        </w:trPr>
        <w:tc>
          <w:tcPr>
            <w:tcW w:w="426" w:type="pct"/>
            <w:vAlign w:val="center"/>
          </w:tcPr>
          <w:p w14:paraId="2B421806"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3</w:t>
            </w:r>
          </w:p>
        </w:tc>
        <w:tc>
          <w:tcPr>
            <w:tcW w:w="2433" w:type="pct"/>
            <w:vAlign w:val="center"/>
          </w:tcPr>
          <w:p w14:paraId="21A067B0"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Fair</w:t>
            </w:r>
          </w:p>
        </w:tc>
        <w:tc>
          <w:tcPr>
            <w:tcW w:w="2141" w:type="pct"/>
            <w:vAlign w:val="bottom"/>
          </w:tcPr>
          <w:p w14:paraId="21B685AF"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56 - 70</w:t>
            </w:r>
          </w:p>
        </w:tc>
      </w:tr>
      <w:tr w:rsidR="00D22229" w:rsidRPr="00C8682B" w14:paraId="397D02FE" w14:textId="77777777" w:rsidTr="005D7778">
        <w:trPr>
          <w:trHeight w:val="15"/>
          <w:jc w:val="center"/>
        </w:trPr>
        <w:tc>
          <w:tcPr>
            <w:tcW w:w="426" w:type="pct"/>
            <w:vAlign w:val="center"/>
          </w:tcPr>
          <w:p w14:paraId="35362F7F"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4</w:t>
            </w:r>
          </w:p>
        </w:tc>
        <w:tc>
          <w:tcPr>
            <w:tcW w:w="2433" w:type="pct"/>
            <w:vAlign w:val="center"/>
          </w:tcPr>
          <w:p w14:paraId="7AC8E77C"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Poor</w:t>
            </w:r>
          </w:p>
        </w:tc>
        <w:tc>
          <w:tcPr>
            <w:tcW w:w="2141" w:type="pct"/>
            <w:vAlign w:val="bottom"/>
          </w:tcPr>
          <w:p w14:paraId="086583C6"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41 - 55</w:t>
            </w:r>
          </w:p>
        </w:tc>
      </w:tr>
      <w:tr w:rsidR="00D22229" w:rsidRPr="00C8682B" w14:paraId="710AA798" w14:textId="77777777" w:rsidTr="005D7778">
        <w:trPr>
          <w:trHeight w:val="15"/>
          <w:jc w:val="center"/>
        </w:trPr>
        <w:tc>
          <w:tcPr>
            <w:tcW w:w="426" w:type="pct"/>
            <w:vAlign w:val="center"/>
          </w:tcPr>
          <w:p w14:paraId="0BE8AFBB"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5</w:t>
            </w:r>
          </w:p>
        </w:tc>
        <w:tc>
          <w:tcPr>
            <w:tcW w:w="2433" w:type="pct"/>
            <w:vAlign w:val="center"/>
          </w:tcPr>
          <w:p w14:paraId="78AA4A29"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Very Poor</w:t>
            </w:r>
          </w:p>
        </w:tc>
        <w:tc>
          <w:tcPr>
            <w:tcW w:w="2141" w:type="pct"/>
            <w:vAlign w:val="bottom"/>
          </w:tcPr>
          <w:p w14:paraId="37EBEDB2" w14:textId="77777777" w:rsidR="00D22229" w:rsidRPr="00C8682B" w:rsidRDefault="00D22229" w:rsidP="005D7778">
            <w:pPr>
              <w:pStyle w:val="ListParagraph"/>
              <w:spacing w:before="240" w:line="480" w:lineRule="auto"/>
              <w:ind w:left="0"/>
              <w:jc w:val="center"/>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  40</w:t>
            </w:r>
          </w:p>
        </w:tc>
      </w:tr>
    </w:tbl>
    <w:p w14:paraId="40CC5B91" w14:textId="77777777" w:rsidR="00D22229" w:rsidRPr="00C8682B" w:rsidRDefault="00D22229" w:rsidP="00D22229">
      <w:pPr>
        <w:pStyle w:val="ListParagraph"/>
        <w:numPr>
          <w:ilvl w:val="0"/>
          <w:numId w:val="17"/>
        </w:numPr>
        <w:spacing w:before="160" w:line="480" w:lineRule="auto"/>
        <w:ind w:left="850"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Calculating the rate percentage of the students’ score:</w:t>
      </w:r>
    </w:p>
    <w:p w14:paraId="7AE1B27F" w14:textId="77777777" w:rsidR="00D22229" w:rsidRPr="00C8682B" w:rsidRDefault="00D22229" w:rsidP="00D22229">
      <w:pPr>
        <w:pStyle w:val="ListParagraph"/>
        <w:spacing w:line="480" w:lineRule="auto"/>
        <w:ind w:left="0"/>
        <w:contextualSpacing w:val="0"/>
        <w:jc w:val="center"/>
        <w:rPr>
          <w:rFonts w:ascii="Times New Roman" w:eastAsiaTheme="minorEastAsia" w:hAnsi="Times New Roman" w:cs="Times New Roman"/>
          <w:color w:val="000000" w:themeColor="text1"/>
          <w:sz w:val="24"/>
          <w:lang w:val="id-ID"/>
        </w:rPr>
      </w:pPr>
      <w:r w:rsidRPr="00C8682B">
        <w:rPr>
          <w:rFonts w:ascii="Times New Roman" w:hAnsi="Times New Roman" w:cs="Times New Roman"/>
          <w:color w:val="000000" w:themeColor="text1"/>
          <w:sz w:val="24"/>
          <w:lang w:val="id-ID"/>
        </w:rPr>
        <w:t xml:space="preserve">P = </w:t>
      </w:r>
      <m:oMath>
        <m:f>
          <m:fPr>
            <m:ctrlPr>
              <w:rPr>
                <w:rFonts w:ascii="Cambria Math" w:hAnsi="Times New Roman" w:cs="Times New Roman"/>
                <w:i/>
                <w:color w:val="000000" w:themeColor="text1"/>
                <w:sz w:val="26"/>
                <w:szCs w:val="26"/>
                <w:lang w:val="id-ID"/>
              </w:rPr>
            </m:ctrlPr>
          </m:fPr>
          <m:num>
            <m:r>
              <w:rPr>
                <w:rFonts w:ascii="Cambria Math" w:hAnsi="Cambria Math" w:cs="Times New Roman"/>
                <w:color w:val="000000" w:themeColor="text1"/>
                <w:sz w:val="26"/>
                <w:szCs w:val="26"/>
                <w:lang w:val="id-ID"/>
              </w:rPr>
              <m:t>F</m:t>
            </m:r>
          </m:num>
          <m:den>
            <m:r>
              <w:rPr>
                <w:rFonts w:ascii="Cambria Math" w:hAnsi="Cambria Math" w:cs="Times New Roman"/>
                <w:color w:val="000000" w:themeColor="text1"/>
                <w:sz w:val="26"/>
                <w:szCs w:val="26"/>
                <w:lang w:val="id-ID"/>
              </w:rPr>
              <m:t>N</m:t>
            </m:r>
          </m:den>
        </m:f>
      </m:oMath>
      <w:r w:rsidRPr="00C8682B">
        <w:rPr>
          <w:rFonts w:ascii="Times New Roman" w:eastAsiaTheme="minorEastAsia" w:hAnsi="Times New Roman" w:cs="Times New Roman"/>
          <w:color w:val="000000" w:themeColor="text1"/>
          <w:sz w:val="24"/>
          <w:lang w:val="id-ID"/>
        </w:rPr>
        <w:t xml:space="preserve"> x 100%</w:t>
      </w:r>
    </w:p>
    <w:p w14:paraId="3F89B6C3" w14:textId="77777777" w:rsidR="00D22229" w:rsidRPr="00C8682B" w:rsidRDefault="00D22229" w:rsidP="00D22229">
      <w:pPr>
        <w:pStyle w:val="ListParagraph"/>
        <w:tabs>
          <w:tab w:val="left" w:pos="2268"/>
          <w:tab w:val="left" w:pos="2694"/>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Where:</w:t>
      </w:r>
      <w:r w:rsidRPr="00C8682B">
        <w:rPr>
          <w:rFonts w:ascii="Times New Roman" w:hAnsi="Times New Roman" w:cs="Times New Roman"/>
          <w:color w:val="000000" w:themeColor="text1"/>
          <w:sz w:val="24"/>
          <w:lang w:val="id-ID"/>
        </w:rPr>
        <w:tab/>
        <w:t xml:space="preserve">P </w:t>
      </w:r>
      <w:r w:rsidRPr="00C8682B">
        <w:rPr>
          <w:rFonts w:ascii="Times New Roman" w:hAnsi="Times New Roman" w:cs="Times New Roman"/>
          <w:color w:val="000000" w:themeColor="text1"/>
          <w:sz w:val="24"/>
          <w:lang w:val="id-ID"/>
        </w:rPr>
        <w:tab/>
        <w:t>= percentage</w:t>
      </w:r>
    </w:p>
    <w:p w14:paraId="21351DCD" w14:textId="77777777" w:rsidR="00D22229" w:rsidRPr="00C8682B" w:rsidRDefault="00D22229" w:rsidP="00D22229">
      <w:pPr>
        <w:pStyle w:val="ListParagraph"/>
        <w:tabs>
          <w:tab w:val="left" w:pos="2268"/>
          <w:tab w:val="left" w:pos="2694"/>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t xml:space="preserve">F </w:t>
      </w:r>
      <w:r w:rsidRPr="00C8682B">
        <w:rPr>
          <w:rFonts w:ascii="Times New Roman" w:hAnsi="Times New Roman" w:cs="Times New Roman"/>
          <w:color w:val="000000" w:themeColor="text1"/>
          <w:sz w:val="24"/>
          <w:lang w:val="id-ID"/>
        </w:rPr>
        <w:tab/>
        <w:t>= frequency</w:t>
      </w:r>
    </w:p>
    <w:p w14:paraId="0DC4F57A" w14:textId="77777777" w:rsidR="00D22229" w:rsidRPr="00C8682B" w:rsidRDefault="00D22229" w:rsidP="00D22229">
      <w:pPr>
        <w:pStyle w:val="ListParagraph"/>
        <w:tabs>
          <w:tab w:val="left" w:pos="2268"/>
          <w:tab w:val="left" w:pos="2694"/>
        </w:tabs>
        <w:spacing w:line="480" w:lineRule="auto"/>
        <w:ind w:left="1418"/>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t xml:space="preserve">N </w:t>
      </w:r>
      <w:r w:rsidRPr="00C8682B">
        <w:rPr>
          <w:rFonts w:ascii="Times New Roman" w:hAnsi="Times New Roman" w:cs="Times New Roman"/>
          <w:color w:val="000000" w:themeColor="text1"/>
          <w:sz w:val="24"/>
          <w:lang w:val="id-ID"/>
        </w:rPr>
        <w:tab/>
        <w:t>= total number of the sample.</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{"citationItems":[{"id":"ITEM-1","itemData":{"author":[{"dropping-particle":"","family":"Gay","given":"L.R.","non-dropping-particle":"","parse-names":false,"suffix":""}],"id":"ITEM-1","issued":{"date-parts":[["1981"]]},"publisher":"Charles E. Merril Publishing Company","publisher-place":"New York","title":"Educational Research Competence for Analysis and Application","type":"book"},"uris":["http://www.mendeley.com/documents/?uuid=f3e2710f-6355-45c4-a3f3-b4f5fb438bf9"]}],"mendeley":{"formattedCitation":"(Gay, 1981)","plainTextFormattedCitation":"(Gay, 1981)","previouslyFormattedCitation":"(Gay, 1981)"},"properties":{"noteIndex":0},"schema":"https://github.com/citation-style-language/schema/raw/master/csl-citation.json"}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66FF8">
        <w:rPr>
          <w:rFonts w:ascii="Times New Roman" w:hAnsi="Times New Roman" w:cs="Times New Roman"/>
          <w:noProof/>
          <w:color w:val="000000" w:themeColor="text1"/>
        </w:rPr>
        <w:t>(Gay, 1981)</w:t>
      </w:r>
      <w:r w:rsidR="00B252E0">
        <w:rPr>
          <w:rStyle w:val="FootnoteReference"/>
          <w:rFonts w:ascii="Times New Roman" w:hAnsi="Times New Roman" w:cs="Times New Roman"/>
          <w:color w:val="000000" w:themeColor="text1"/>
        </w:rPr>
        <w:fldChar w:fldCharType="end"/>
      </w:r>
    </w:p>
    <w:p w14:paraId="5809FF0B" w14:textId="77777777" w:rsidR="00D22229" w:rsidRPr="00C8682B" w:rsidRDefault="00D22229" w:rsidP="00D22229">
      <w:pPr>
        <w:pStyle w:val="ListParagraph"/>
        <w:numPr>
          <w:ilvl w:val="0"/>
          <w:numId w:val="17"/>
        </w:numPr>
        <w:spacing w:before="240" w:line="480" w:lineRule="auto"/>
        <w:ind w:left="850"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Calculating the mean score of the students:</w:t>
      </w:r>
    </w:p>
    <w:p w14:paraId="128A2BE8" w14:textId="77777777" w:rsidR="00D22229" w:rsidRPr="00C8682B" w:rsidRDefault="00000000" w:rsidP="00D22229">
      <w:pPr>
        <w:pStyle w:val="ListParagraph"/>
        <w:spacing w:before="240" w:line="480" w:lineRule="auto"/>
        <w:ind w:left="0"/>
        <w:contextualSpacing w:val="0"/>
        <w:jc w:val="center"/>
        <w:rPr>
          <w:rFonts w:ascii="Times New Roman" w:eastAsiaTheme="minorEastAsia" w:hAnsi="Times New Roman" w:cs="Times New Roman"/>
          <w:color w:val="000000" w:themeColor="text1"/>
          <w:sz w:val="26"/>
          <w:lang w:val="id-ID"/>
        </w:rPr>
      </w:pPr>
      <m:oMath>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oMath>
      <w:r w:rsidR="00D22229" w:rsidRPr="00C8682B">
        <w:rPr>
          <w:rFonts w:ascii="Times New Roman" w:hAnsi="Times New Roman" w:cs="Times New Roman"/>
          <w:color w:val="000000" w:themeColor="text1"/>
          <w:sz w:val="24"/>
          <w:lang w:val="id-ID"/>
        </w:rPr>
        <w:t xml:space="preserve"> = </w:t>
      </w:r>
      <m:oMath>
        <m:f>
          <m:fPr>
            <m:ctrlPr>
              <w:rPr>
                <w:rFonts w:ascii="Cambria Math" w:hAnsi="Times New Roman" w:cs="Times New Roman"/>
                <w:i/>
                <w:color w:val="000000" w:themeColor="text1"/>
                <w:sz w:val="28"/>
                <w:lang w:val="id-ID"/>
              </w:rPr>
            </m:ctrlPr>
          </m:fPr>
          <m:num>
            <m:nary>
              <m:naryPr>
                <m:chr m:val="∑"/>
                <m:limLoc m:val="undOvr"/>
                <m:subHide m:val="1"/>
                <m:supHide m:val="1"/>
                <m:ctrlPr>
                  <w:rPr>
                    <w:rFonts w:ascii="Cambria Math" w:hAnsi="Times New Roman" w:cs="Times New Roman"/>
                    <w:i/>
                    <w:color w:val="000000" w:themeColor="text1"/>
                    <w:sz w:val="28"/>
                    <w:lang w:val="id-ID"/>
                  </w:rPr>
                </m:ctrlPr>
              </m:naryPr>
              <m:sub/>
              <m:sup/>
              <m:e>
                <m:r>
                  <w:rPr>
                    <w:rFonts w:ascii="Cambria Math" w:hAnsi="Cambria Math" w:cs="Times New Roman"/>
                    <w:color w:val="000000" w:themeColor="text1"/>
                    <w:sz w:val="28"/>
                    <w:lang w:val="id-ID"/>
                  </w:rPr>
                  <m:t>x</m:t>
                </m:r>
              </m:e>
            </m:nary>
          </m:num>
          <m:den>
            <m:r>
              <w:rPr>
                <w:rFonts w:ascii="Cambria Math" w:hAnsi="Cambria Math" w:cs="Times New Roman"/>
                <w:color w:val="000000" w:themeColor="text1"/>
                <w:sz w:val="28"/>
                <w:lang w:val="id-ID"/>
              </w:rPr>
              <m:t>N</m:t>
            </m:r>
          </m:den>
        </m:f>
      </m:oMath>
    </w:p>
    <w:p w14:paraId="59C30DC4"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Where:</w:t>
      </w:r>
      <w:r w:rsidRPr="00C8682B">
        <w:rPr>
          <w:rFonts w:ascii="Times New Roman" w:hAnsi="Times New Roman" w:cs="Times New Roman"/>
          <w:color w:val="000000" w:themeColor="text1"/>
          <w:sz w:val="24"/>
          <w:lang w:val="id-ID"/>
        </w:rPr>
        <w:tab/>
      </w:r>
      <m:oMath>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oMath>
      <w:r w:rsidRPr="00C8682B">
        <w:rPr>
          <w:rFonts w:ascii="Times New Roman" w:hAnsi="Times New Roman" w:cs="Times New Roman"/>
          <w:color w:val="000000" w:themeColor="text1"/>
          <w:sz w:val="24"/>
          <w:lang w:val="id-ID"/>
        </w:rPr>
        <w:tab/>
        <w:t>= mean score</w:t>
      </w:r>
    </w:p>
    <w:p w14:paraId="2AF3F1AB" w14:textId="77777777" w:rsidR="00D22229" w:rsidRPr="00C8682B" w:rsidRDefault="00D22229" w:rsidP="00D22229">
      <w:pPr>
        <w:pStyle w:val="ListParagraph"/>
        <w:tabs>
          <w:tab w:val="left" w:pos="2268"/>
          <w:tab w:val="left" w:pos="2977"/>
        </w:tabs>
        <w:spacing w:before="240" w:after="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r>
      <m:oMath>
        <m:nary>
          <m:naryPr>
            <m:chr m:val="∑"/>
            <m:limLoc m:val="undOvr"/>
            <m:subHide m:val="1"/>
            <m:supHide m:val="1"/>
            <m:ctrlPr>
              <w:rPr>
                <w:rFonts w:ascii="Cambria Math" w:hAnsi="Times New Roman" w:cs="Times New Roman"/>
                <w:i/>
                <w:color w:val="000000" w:themeColor="text1"/>
                <w:lang w:val="id-ID"/>
              </w:rPr>
            </m:ctrlPr>
          </m:naryPr>
          <m:sub/>
          <m:sup/>
          <m:e>
            <m:r>
              <w:rPr>
                <w:rFonts w:ascii="Cambria Math" w:hAnsi="Cambria Math" w:cs="Times New Roman"/>
                <w:color w:val="000000" w:themeColor="text1"/>
                <w:lang w:val="id-ID"/>
              </w:rPr>
              <m:t>x</m:t>
            </m:r>
          </m:e>
        </m:nary>
      </m:oMath>
      <w:r w:rsidRPr="00C8682B">
        <w:rPr>
          <w:rFonts w:ascii="Times New Roman" w:hAnsi="Times New Roman" w:cs="Times New Roman"/>
          <w:color w:val="000000" w:themeColor="text1"/>
          <w:sz w:val="24"/>
          <w:lang w:val="id-ID"/>
        </w:rPr>
        <w:tab/>
        <w:t>= the sum of all score</w:t>
      </w:r>
    </w:p>
    <w:p w14:paraId="6B8B0250" w14:textId="77777777" w:rsidR="00D22229" w:rsidRPr="00C8682B" w:rsidRDefault="00D22229" w:rsidP="00D22229">
      <w:pPr>
        <w:pStyle w:val="ListParagraph"/>
        <w:tabs>
          <w:tab w:val="left" w:pos="2268"/>
          <w:tab w:val="left" w:pos="2977"/>
        </w:tabs>
        <w:spacing w:line="480" w:lineRule="auto"/>
        <w:ind w:left="1418"/>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t xml:space="preserve">N </w:t>
      </w:r>
      <w:r w:rsidRPr="00C8682B">
        <w:rPr>
          <w:rFonts w:ascii="Times New Roman" w:hAnsi="Times New Roman" w:cs="Times New Roman"/>
          <w:color w:val="000000" w:themeColor="text1"/>
          <w:sz w:val="24"/>
          <w:lang w:val="id-ID"/>
        </w:rPr>
        <w:tab/>
        <w:t>= total number of students.</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{"citationItems":[{"id":"ITEM-1","itemData":{"author":[{"dropping-particle":"","family":"Gay","given":"L.R.","non-dropping-particle":"","parse-names":false,"suffix":""}],"id":"ITEM-1","issued":{"date-parts":[["1981"]]},"publisher":"Charles E. Merril Publishing Company","publisher-place":"New York","title":"Educational Research Competence for Analysis and Application","type":"book"},"uris":["http://www.mendeley.com/documents/?uuid=f3e2710f-6355-45c4-a3f3-b4f5fb438bf9"]}],"mendeley":{"formattedCitation":"(Gay, 1981)","plainTextFormattedCitation":"(Gay, 1981)","previouslyFormattedCitation":"(Gay, 1981, p. p.298)"},"properties":{"noteIndex":0},"schema":"https://github.com/citation-style-language/schema/raw/master/csl-citation.json"}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F66FF8">
        <w:rPr>
          <w:rFonts w:ascii="Times New Roman" w:hAnsi="Times New Roman" w:cs="Times New Roman"/>
          <w:noProof/>
          <w:color w:val="000000" w:themeColor="text1"/>
        </w:rPr>
        <w:t>(Gay, 1981)</w:t>
      </w:r>
      <w:r w:rsidR="00B252E0">
        <w:rPr>
          <w:rStyle w:val="FootnoteReference"/>
          <w:rFonts w:ascii="Times New Roman" w:hAnsi="Times New Roman" w:cs="Times New Roman"/>
          <w:color w:val="000000" w:themeColor="text1"/>
        </w:rPr>
        <w:fldChar w:fldCharType="end"/>
      </w:r>
    </w:p>
    <w:p w14:paraId="4EE4A50F" w14:textId="77777777" w:rsidR="00D22229" w:rsidRPr="00C8682B" w:rsidRDefault="00D22229" w:rsidP="00D22229">
      <w:pPr>
        <w:pStyle w:val="ListParagraph"/>
        <w:numPr>
          <w:ilvl w:val="0"/>
          <w:numId w:val="17"/>
        </w:numPr>
        <w:spacing w:line="480" w:lineRule="auto"/>
        <w:ind w:left="850"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Calculate standard deviation uses the following formula:</w:t>
      </w:r>
    </w:p>
    <w:p w14:paraId="349CFCCD" w14:textId="77777777" w:rsidR="00D22229" w:rsidRDefault="00D22229" w:rsidP="00D22229">
      <w:pPr>
        <w:pStyle w:val="ListParagraph"/>
        <w:spacing w:after="0" w:line="480" w:lineRule="auto"/>
        <w:ind w:left="0"/>
        <w:contextualSpacing w:val="0"/>
        <w:jc w:val="center"/>
        <w:rPr>
          <w:rFonts w:ascii="Times New Roman" w:hAnsi="Times New Roman" w:cs="Times New Roman"/>
          <w:color w:val="000000" w:themeColor="text1"/>
          <w:sz w:val="24"/>
          <w:lang w:val="id-ID"/>
        </w:rPr>
      </w:pPr>
      <w:r w:rsidRPr="00DF2750">
        <w:rPr>
          <w:rFonts w:ascii="Times New Roman" w:hAnsi="Times New Roman" w:cs="Times New Roman"/>
          <w:i/>
          <w:color w:val="000000" w:themeColor="text1"/>
          <w:sz w:val="24"/>
          <w:lang w:val="id-ID"/>
        </w:rPr>
        <w:t>SD</w:t>
      </w:r>
      <w:r w:rsidRPr="00C8682B">
        <w:rPr>
          <w:rFonts w:ascii="Times New Roman" w:hAnsi="Times New Roman" w:cs="Times New Roman"/>
          <w:color w:val="000000" w:themeColor="text1"/>
          <w:sz w:val="24"/>
          <w:lang w:val="id-ID"/>
        </w:rPr>
        <w:t xml:space="preserve"> =</w:t>
      </w:r>
      <m:oMath>
        <m:rad>
          <m:radPr>
            <m:degHide m:val="1"/>
            <m:ctrlPr>
              <w:rPr>
                <w:rFonts w:ascii="Cambria Math" w:hAnsi="Cambria Math" w:cs="Times New Roman"/>
                <w:i/>
                <w:color w:val="000000" w:themeColor="text1"/>
                <w:sz w:val="30"/>
                <w:lang w:val="id-ID"/>
              </w:rPr>
            </m:ctrlPr>
          </m:radPr>
          <m:deg/>
          <m:e>
            <m:f>
              <m:fPr>
                <m:ctrlPr>
                  <w:rPr>
                    <w:rFonts w:ascii="Cambria Math" w:hAnsi="Cambria Math" w:cs="Times New Roman"/>
                    <w:i/>
                    <w:color w:val="000000" w:themeColor="text1"/>
                    <w:sz w:val="30"/>
                    <w:lang w:val="id-ID"/>
                  </w:rPr>
                </m:ctrlPr>
              </m:fPr>
              <m:num>
                <m:r>
                  <w:rPr>
                    <w:rFonts w:ascii="Cambria Math" w:hAnsi="Cambria Math" w:cs="Times New Roman"/>
                    <w:color w:val="000000" w:themeColor="text1"/>
                    <w:sz w:val="30"/>
                    <w:lang w:val="id-ID"/>
                  </w:rPr>
                  <m:t>SS</m:t>
                </m:r>
              </m:num>
              <m:den>
                <m:r>
                  <w:rPr>
                    <w:rFonts w:ascii="Cambria Math" w:hAnsi="Cambria Math" w:cs="Times New Roman"/>
                    <w:color w:val="000000" w:themeColor="text1"/>
                    <w:sz w:val="30"/>
                    <w:lang w:val="id-ID"/>
                  </w:rPr>
                  <m:t>N-1</m:t>
                </m:r>
              </m:den>
            </m:f>
          </m:e>
        </m:rad>
      </m:oMath>
    </w:p>
    <w:p w14:paraId="059B21D6" w14:textId="77777777" w:rsidR="00D22229" w:rsidRDefault="00D22229" w:rsidP="00D22229">
      <w:pPr>
        <w:pStyle w:val="ListParagraph"/>
        <w:spacing w:line="480" w:lineRule="auto"/>
        <w:ind w:left="1418"/>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Where:    </w:t>
      </w:r>
    </w:p>
    <w:p w14:paraId="2B6DCEA8" w14:textId="77777777" w:rsidR="00D22229" w:rsidRPr="003370CC" w:rsidRDefault="00D22229" w:rsidP="00D22229">
      <w:pPr>
        <w:pStyle w:val="ListParagraph"/>
        <w:spacing w:line="480" w:lineRule="auto"/>
        <w:ind w:left="0"/>
        <w:contextualSpacing w:val="0"/>
        <w:jc w:val="center"/>
        <w:rPr>
          <w:rFonts w:ascii="Times New Roman" w:eastAsiaTheme="minorEastAsia" w:hAnsi="Times New Roman" w:cs="Times New Roman"/>
          <w:color w:val="000000" w:themeColor="text1"/>
          <w:sz w:val="24"/>
          <w:lang w:val="id-ID"/>
        </w:rPr>
      </w:pPr>
      <w:r w:rsidRPr="00DF2750">
        <w:rPr>
          <w:rFonts w:ascii="Times New Roman" w:hAnsi="Times New Roman" w:cs="Times New Roman"/>
          <w:i/>
          <w:color w:val="000000" w:themeColor="text1"/>
          <w:sz w:val="24"/>
          <w:lang w:val="id-ID"/>
        </w:rPr>
        <w:t>SS</w:t>
      </w:r>
      <w:r>
        <w:rPr>
          <w:rFonts w:ascii="Times New Roman" w:hAnsi="Times New Roman" w:cs="Times New Roman"/>
          <w:color w:val="000000" w:themeColor="text1"/>
          <w:sz w:val="24"/>
          <w:lang w:val="id-ID"/>
        </w:rPr>
        <w:t xml:space="preserve">= </w:t>
      </w:r>
      <m:oMath>
        <m:nary>
          <m:naryPr>
            <m:chr m:val="∑"/>
            <m:limLoc m:val="undOvr"/>
            <m:subHide m:val="1"/>
            <m:supHide m:val="1"/>
            <m:ctrlPr>
              <w:rPr>
                <w:rFonts w:ascii="Cambria Math" w:hAnsi="Times New Roman" w:cs="Times New Roman"/>
                <w:i/>
                <w:color w:val="000000" w:themeColor="text1"/>
                <w:sz w:val="28"/>
                <w:lang w:val="id-ID"/>
              </w:rPr>
            </m:ctrlPr>
          </m:naryPr>
          <m:sub/>
          <m:sup/>
          <m:e>
            <m:sSup>
              <m:sSupPr>
                <m:ctrlPr>
                  <w:rPr>
                    <w:rFonts w:ascii="Cambria Math" w:hAnsi="Times New Roman" w:cs="Times New Roman"/>
                    <w:i/>
                    <w:color w:val="000000" w:themeColor="text1"/>
                    <w:sz w:val="28"/>
                    <w:lang w:val="id-ID"/>
                  </w:rPr>
                </m:ctrlPr>
              </m:sSupPr>
              <m:e>
                <m:r>
                  <w:rPr>
                    <w:rFonts w:ascii="Cambria Math" w:hAnsi="Cambria Math" w:cs="Times New Roman"/>
                    <w:color w:val="000000" w:themeColor="text1"/>
                    <w:sz w:val="28"/>
                    <w:lang w:val="id-ID"/>
                  </w:rPr>
                  <m:t>x</m:t>
                </m:r>
              </m:e>
              <m:sup>
                <m:r>
                  <w:rPr>
                    <w:rFonts w:ascii="Cambria Math" w:hAnsi="Times New Roman" w:cs="Times New Roman"/>
                    <w:color w:val="000000" w:themeColor="text1"/>
                    <w:sz w:val="28"/>
                    <w:lang w:val="id-ID"/>
                  </w:rPr>
                  <m:t>2</m:t>
                </m:r>
              </m:sup>
            </m:sSup>
            <m:r>
              <w:rPr>
                <w:rFonts w:ascii="Cambria Math" w:hAnsi="Cambria Math" w:cs="Times New Roman"/>
                <w:color w:val="000000" w:themeColor="text1"/>
                <w:sz w:val="28"/>
                <w:lang w:val="id-ID"/>
              </w:rPr>
              <m:t>-</m:t>
            </m:r>
            <m:f>
              <m:fPr>
                <m:ctrlPr>
                  <w:rPr>
                    <w:rFonts w:ascii="Cambria Math" w:hAnsi="Times New Roman" w:cs="Times New Roman"/>
                    <w:i/>
                    <w:color w:val="000000" w:themeColor="text1"/>
                    <w:sz w:val="28"/>
                    <w:lang w:val="id-ID"/>
                  </w:rPr>
                </m:ctrlPr>
              </m:fPr>
              <m:num>
                <m:sSup>
                  <m:sSupPr>
                    <m:ctrlPr>
                      <w:rPr>
                        <w:rFonts w:ascii="Cambria Math" w:hAnsi="Times New Roman" w:cs="Times New Roman"/>
                        <w:i/>
                        <w:color w:val="000000" w:themeColor="text1"/>
                        <w:sz w:val="28"/>
                        <w:lang w:val="id-ID"/>
                      </w:rPr>
                    </m:ctrlPr>
                  </m:sSupPr>
                  <m:e>
                    <m:d>
                      <m:dPr>
                        <m:ctrlPr>
                          <w:rPr>
                            <w:rFonts w:ascii="Cambria Math" w:hAnsi="Times New Roman" w:cs="Times New Roman"/>
                            <w:i/>
                            <w:color w:val="000000" w:themeColor="text1"/>
                            <w:sz w:val="28"/>
                            <w:lang w:val="id-ID"/>
                          </w:rPr>
                        </m:ctrlPr>
                      </m:dPr>
                      <m:e>
                        <m:nary>
                          <m:naryPr>
                            <m:chr m:val="∑"/>
                            <m:limLoc m:val="undOvr"/>
                            <m:subHide m:val="1"/>
                            <m:supHide m:val="1"/>
                            <m:ctrlPr>
                              <w:rPr>
                                <w:rFonts w:ascii="Cambria Math" w:hAnsi="Times New Roman" w:cs="Times New Roman"/>
                                <w:i/>
                                <w:color w:val="000000" w:themeColor="text1"/>
                                <w:sz w:val="28"/>
                                <w:lang w:val="id-ID"/>
                              </w:rPr>
                            </m:ctrlPr>
                          </m:naryPr>
                          <m:sub/>
                          <m:sup/>
                          <m:e>
                            <m:r>
                              <w:rPr>
                                <w:rFonts w:ascii="Cambria Math" w:hAnsi="Cambria Math" w:cs="Times New Roman"/>
                                <w:color w:val="000000" w:themeColor="text1"/>
                                <w:sz w:val="28"/>
                                <w:lang w:val="id-ID"/>
                              </w:rPr>
                              <m:t>x</m:t>
                            </m:r>
                          </m:e>
                        </m:nary>
                      </m:e>
                    </m:d>
                  </m:e>
                  <m:sup>
                    <m:r>
                      <w:rPr>
                        <w:rFonts w:ascii="Cambria Math" w:hAnsi="Times New Roman" w:cs="Times New Roman"/>
                        <w:color w:val="000000" w:themeColor="text1"/>
                        <w:sz w:val="28"/>
                        <w:lang w:val="id-ID"/>
                      </w:rPr>
                      <m:t>2</m:t>
                    </m:r>
                  </m:sup>
                </m:sSup>
              </m:num>
              <m:den>
                <m:r>
                  <w:rPr>
                    <w:rFonts w:ascii="Cambria Math" w:hAnsi="Cambria Math" w:cs="Times New Roman"/>
                    <w:color w:val="000000" w:themeColor="text1"/>
                    <w:sz w:val="28"/>
                    <w:lang w:val="id-ID"/>
                  </w:rPr>
                  <m:t>N</m:t>
                </m:r>
              </m:den>
            </m:f>
          </m:e>
        </m:nary>
      </m:oMath>
    </w:p>
    <w:p w14:paraId="2E9DDA8D" w14:textId="77777777" w:rsidR="00D22229"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Where:</w:t>
      </w:r>
      <w:r w:rsidRPr="00C8682B">
        <w:rPr>
          <w:rFonts w:ascii="Times New Roman" w:hAnsi="Times New Roman" w:cs="Times New Roman"/>
          <w:color w:val="000000" w:themeColor="text1"/>
          <w:sz w:val="24"/>
          <w:lang w:val="id-ID"/>
        </w:rPr>
        <w:tab/>
      </w:r>
      <w:r w:rsidRPr="00DF2750">
        <w:rPr>
          <w:rFonts w:ascii="Times New Roman" w:hAnsi="Times New Roman" w:cs="Times New Roman"/>
          <w:i/>
          <w:color w:val="000000" w:themeColor="text1"/>
          <w:sz w:val="24"/>
          <w:lang w:val="id-ID"/>
        </w:rPr>
        <w:t>SD</w:t>
      </w:r>
      <w:r w:rsidRPr="00C8682B">
        <w:rPr>
          <w:rFonts w:ascii="Times New Roman" w:hAnsi="Times New Roman" w:cs="Times New Roman"/>
          <w:color w:val="000000" w:themeColor="text1"/>
          <w:sz w:val="24"/>
          <w:lang w:val="id-ID"/>
        </w:rPr>
        <w:tab/>
        <w:t>= standard deviation</w:t>
      </w:r>
    </w:p>
    <w:p w14:paraId="78D60CB1"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ab/>
      </w:r>
      <w:r w:rsidRPr="00DF2750">
        <w:rPr>
          <w:rFonts w:ascii="Times New Roman" w:hAnsi="Times New Roman" w:cs="Times New Roman"/>
          <w:i/>
          <w:color w:val="000000" w:themeColor="text1"/>
          <w:sz w:val="24"/>
          <w:lang w:val="id-ID"/>
        </w:rPr>
        <w:t>SS</w:t>
      </w:r>
      <w:r>
        <w:rPr>
          <w:rFonts w:ascii="Times New Roman" w:hAnsi="Times New Roman" w:cs="Times New Roman"/>
          <w:color w:val="000000" w:themeColor="text1"/>
          <w:sz w:val="24"/>
          <w:lang w:val="id-ID"/>
        </w:rPr>
        <w:tab/>
        <w:t>= sum of square</w:t>
      </w:r>
    </w:p>
    <w:p w14:paraId="46B1C85A"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r>
      <m:oMath>
        <m:nary>
          <m:naryPr>
            <m:chr m:val="∑"/>
            <m:limLoc m:val="undOvr"/>
            <m:subHide m:val="1"/>
            <m:supHide m:val="1"/>
            <m:ctrlPr>
              <w:rPr>
                <w:rFonts w:ascii="Cambria Math" w:hAnsi="Times New Roman" w:cs="Times New Roman"/>
                <w:i/>
                <w:color w:val="000000" w:themeColor="text1"/>
                <w:lang w:val="id-ID"/>
              </w:rPr>
            </m:ctrlPr>
          </m:naryPr>
          <m:sub/>
          <m:sup/>
          <m:e>
            <m:sSup>
              <m:sSupPr>
                <m:ctrlPr>
                  <w:rPr>
                    <w:rFonts w:ascii="Cambria Math" w:hAnsi="Times New Roman" w:cs="Times New Roman"/>
                    <w:i/>
                    <w:color w:val="000000" w:themeColor="text1"/>
                    <w:lang w:val="id-ID"/>
                  </w:rPr>
                </m:ctrlPr>
              </m:sSupPr>
              <m:e>
                <m:r>
                  <w:rPr>
                    <w:rFonts w:ascii="Cambria Math" w:hAnsi="Cambria Math" w:cs="Times New Roman"/>
                    <w:color w:val="000000" w:themeColor="text1"/>
                    <w:lang w:val="id-ID"/>
                  </w:rPr>
                  <m:t>x</m:t>
                </m:r>
              </m:e>
              <m:sup>
                <m:r>
                  <w:rPr>
                    <w:rFonts w:ascii="Cambria Math" w:hAnsi="Times New Roman" w:cs="Times New Roman"/>
                    <w:color w:val="000000" w:themeColor="text1"/>
                    <w:lang w:val="id-ID"/>
                  </w:rPr>
                  <m:t>2</m:t>
                </m:r>
              </m:sup>
            </m:sSup>
          </m:e>
        </m:nary>
      </m:oMath>
      <w:r w:rsidRPr="00C8682B">
        <w:rPr>
          <w:rFonts w:ascii="Times New Roman" w:hAnsi="Times New Roman" w:cs="Times New Roman"/>
          <w:color w:val="000000" w:themeColor="text1"/>
          <w:sz w:val="24"/>
          <w:lang w:val="id-ID"/>
        </w:rPr>
        <w:tab/>
        <w:t>= the sum of score</w:t>
      </w:r>
    </w:p>
    <w:p w14:paraId="2D600DD2" w14:textId="77777777" w:rsidR="00D22229" w:rsidRPr="00C8682B" w:rsidRDefault="00D22229" w:rsidP="00D22229">
      <w:pPr>
        <w:pStyle w:val="ListParagraph"/>
        <w:tabs>
          <w:tab w:val="left" w:pos="2268"/>
          <w:tab w:val="left" w:pos="2977"/>
        </w:tabs>
        <w:spacing w:after="0" w:line="480" w:lineRule="auto"/>
        <w:ind w:left="1418"/>
        <w:contextualSpacing w:val="0"/>
        <w:jc w:val="both"/>
        <w:rPr>
          <w:rFonts w:ascii="Times New Roman" w:hAnsi="Times New Roman" w:cs="Times New Roman"/>
          <w:color w:val="000000" w:themeColor="text1"/>
          <w:sz w:val="36"/>
          <w:lang w:val="id-ID"/>
        </w:rPr>
      </w:pPr>
      <w:r w:rsidRPr="00C8682B">
        <w:rPr>
          <w:rFonts w:ascii="Times New Roman" w:hAnsi="Times New Roman" w:cs="Times New Roman"/>
          <w:color w:val="000000" w:themeColor="text1"/>
          <w:sz w:val="24"/>
          <w:lang w:val="id-ID"/>
        </w:rPr>
        <w:tab/>
      </w:r>
      <m:oMath>
        <m:sSup>
          <m:sSupPr>
            <m:ctrlPr>
              <w:rPr>
                <w:rFonts w:ascii="Cambria Math" w:hAnsi="Times New Roman" w:cs="Times New Roman"/>
                <w:i/>
                <w:color w:val="000000" w:themeColor="text1"/>
                <w:sz w:val="18"/>
                <w:lang w:val="id-ID"/>
              </w:rPr>
            </m:ctrlPr>
          </m:sSupPr>
          <m:e>
            <m:d>
              <m:dPr>
                <m:ctrlPr>
                  <w:rPr>
                    <w:rFonts w:ascii="Cambria Math" w:hAnsi="Times New Roman" w:cs="Times New Roman"/>
                    <w:i/>
                    <w:color w:val="000000" w:themeColor="text1"/>
                    <w:sz w:val="18"/>
                    <w:lang w:val="id-ID"/>
                  </w:rPr>
                </m:ctrlPr>
              </m:dPr>
              <m:e>
                <m:nary>
                  <m:naryPr>
                    <m:chr m:val="∑"/>
                    <m:limLoc m:val="undOvr"/>
                    <m:subHide m:val="1"/>
                    <m:supHide m:val="1"/>
                    <m:ctrlPr>
                      <w:rPr>
                        <w:rFonts w:ascii="Cambria Math" w:hAnsi="Times New Roman" w:cs="Times New Roman"/>
                        <w:i/>
                        <w:color w:val="000000" w:themeColor="text1"/>
                        <w:sz w:val="18"/>
                        <w:lang w:val="id-ID"/>
                      </w:rPr>
                    </m:ctrlPr>
                  </m:naryPr>
                  <m:sub/>
                  <m:sup/>
                  <m:e>
                    <m:r>
                      <w:rPr>
                        <w:rFonts w:ascii="Cambria Math" w:hAnsi="Cambria Math" w:cs="Times New Roman"/>
                        <w:color w:val="000000" w:themeColor="text1"/>
                        <w:sz w:val="18"/>
                        <w:lang w:val="id-ID"/>
                      </w:rPr>
                      <m:t>x</m:t>
                    </m:r>
                  </m:e>
                </m:nary>
              </m:e>
            </m:d>
          </m:e>
          <m:sup>
            <m:r>
              <w:rPr>
                <w:rFonts w:ascii="Cambria Math" w:hAnsi="Times New Roman" w:cs="Times New Roman"/>
                <w:color w:val="000000" w:themeColor="text1"/>
                <w:sz w:val="18"/>
                <w:lang w:val="id-ID"/>
              </w:rPr>
              <m:t>2</m:t>
            </m:r>
          </m:sup>
        </m:sSup>
      </m:oMath>
      <w:r w:rsidRPr="00C8682B">
        <w:rPr>
          <w:rFonts w:ascii="Times New Roman" w:eastAsiaTheme="minorEastAsia" w:hAnsi="Times New Roman" w:cs="Times New Roman"/>
          <w:color w:val="000000" w:themeColor="text1"/>
          <w:sz w:val="18"/>
          <w:lang w:val="id-ID"/>
        </w:rPr>
        <w:tab/>
      </w:r>
      <w:r w:rsidRPr="00C8682B">
        <w:rPr>
          <w:rFonts w:ascii="Times New Roman" w:eastAsiaTheme="minorEastAsia" w:hAnsi="Times New Roman" w:cs="Times New Roman"/>
          <w:color w:val="000000" w:themeColor="text1"/>
          <w:sz w:val="24"/>
          <w:lang w:val="id-ID"/>
        </w:rPr>
        <w:t>= the square of the sum of score</w:t>
      </w:r>
    </w:p>
    <w:p w14:paraId="58FF050F" w14:textId="77777777" w:rsidR="00D22229" w:rsidRPr="00C8682B" w:rsidRDefault="00D22229" w:rsidP="00D22229">
      <w:pPr>
        <w:pStyle w:val="ListParagraph"/>
        <w:tabs>
          <w:tab w:val="left" w:pos="2268"/>
          <w:tab w:val="left" w:pos="2977"/>
        </w:tabs>
        <w:spacing w:line="480" w:lineRule="auto"/>
        <w:ind w:left="1418"/>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t xml:space="preserve">N </w:t>
      </w:r>
      <w:r w:rsidRPr="00C8682B">
        <w:rPr>
          <w:rFonts w:ascii="Times New Roman" w:hAnsi="Times New Roman" w:cs="Times New Roman"/>
          <w:color w:val="000000" w:themeColor="text1"/>
          <w:sz w:val="24"/>
          <w:lang w:val="id-ID"/>
        </w:rPr>
        <w:tab/>
        <w:t>= total number of students.</w:t>
      </w:r>
    </w:p>
    <w:p w14:paraId="4A71ED23" w14:textId="77777777" w:rsidR="00D22229" w:rsidRPr="00C8682B" w:rsidRDefault="00D22229" w:rsidP="00D22229">
      <w:pPr>
        <w:pStyle w:val="ListParagraph"/>
        <w:numPr>
          <w:ilvl w:val="0"/>
          <w:numId w:val="17"/>
        </w:numPr>
        <w:tabs>
          <w:tab w:val="left" w:pos="2268"/>
          <w:tab w:val="left" w:pos="2977"/>
        </w:tabs>
        <w:spacing w:line="480" w:lineRule="auto"/>
        <w:ind w:left="851" w:hanging="425"/>
        <w:contextualSpacing w:val="0"/>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Find out the significant difference between the pre-test and post-test scores using the formula below:</w:t>
      </w:r>
    </w:p>
    <w:p w14:paraId="0FA325A5" w14:textId="77777777" w:rsidR="00D22229" w:rsidRPr="00ED78E3" w:rsidRDefault="00D22229" w:rsidP="00D22229">
      <w:pPr>
        <w:pStyle w:val="ListParagraph"/>
        <w:spacing w:after="0" w:line="480" w:lineRule="auto"/>
        <w:ind w:left="0"/>
        <w:contextualSpacing w:val="0"/>
        <w:jc w:val="center"/>
        <w:rPr>
          <w:rFonts w:ascii="Times New Roman" w:hAnsi="Times New Roman" w:cs="Times New Roman"/>
          <w:i/>
          <w:color w:val="000000" w:themeColor="text1"/>
          <w:sz w:val="24"/>
          <w:lang w:val="id-ID"/>
        </w:rPr>
      </w:pPr>
      <w:r>
        <w:rPr>
          <w:rFonts w:ascii="Times New Roman" w:hAnsi="Times New Roman" w:cs="Times New Roman"/>
          <w:i/>
          <w:color w:val="000000" w:themeColor="text1"/>
          <w:sz w:val="24"/>
          <w:lang w:val="id-ID"/>
        </w:rPr>
        <w:t xml:space="preserve">t – </w:t>
      </w:r>
      <w:r w:rsidRPr="00ED78E3">
        <w:rPr>
          <w:rFonts w:ascii="Times New Roman" w:hAnsi="Times New Roman" w:cs="Times New Roman"/>
          <w:i/>
          <w:color w:val="000000" w:themeColor="text1"/>
          <w:sz w:val="24"/>
          <w:lang w:val="id-ID"/>
        </w:rPr>
        <w:t>test</w:t>
      </w:r>
      <w:r w:rsidRPr="00C8682B">
        <w:rPr>
          <w:rFonts w:ascii="Times New Roman" w:hAnsi="Times New Roman" w:cs="Times New Roman"/>
          <w:color w:val="000000" w:themeColor="text1"/>
          <w:sz w:val="28"/>
          <w:lang w:val="id-ID"/>
        </w:rPr>
        <w:t xml:space="preserve">= </w:t>
      </w:r>
      <m:oMath>
        <m:f>
          <m:fPr>
            <m:ctrlPr>
              <w:rPr>
                <w:rFonts w:ascii="Cambria Math" w:hAnsi="Times New Roman" w:cs="Times New Roman"/>
                <w:i/>
                <w:color w:val="000000" w:themeColor="text1"/>
                <w:sz w:val="32"/>
                <w:szCs w:val="32"/>
                <w:lang w:val="id-ID"/>
              </w:rPr>
            </m:ctrlPr>
          </m:fPr>
          <m:num>
            <m:sSub>
              <m:sSubPr>
                <m:ctrlPr>
                  <w:rPr>
                    <w:rFonts w:ascii="Cambria Math" w:hAnsi="Times New Roman" w:cs="Times New Roman"/>
                    <w:i/>
                    <w:color w:val="000000" w:themeColor="text1"/>
                    <w:sz w:val="32"/>
                    <w:szCs w:val="32"/>
                    <w:lang w:val="id-ID"/>
                  </w:rPr>
                </m:ctrlPr>
              </m:sSubPr>
              <m:e>
                <m:acc>
                  <m:accPr>
                    <m:chr m:val="̅"/>
                    <m:ctrlPr>
                      <w:rPr>
                        <w:rFonts w:ascii="Cambria Math" w:hAnsi="Cambria Math" w:cs="Times New Roman"/>
                        <w:i/>
                        <w:color w:val="000000" w:themeColor="text1"/>
                        <w:sz w:val="32"/>
                        <w:szCs w:val="32"/>
                        <w:lang w:val="id-ID"/>
                      </w:rPr>
                    </m:ctrlPr>
                  </m:accPr>
                  <m:e>
                    <m:r>
                      <w:rPr>
                        <w:rFonts w:ascii="Cambria Math" w:hAnsi="Cambria Math" w:cs="Times New Roman"/>
                        <w:color w:val="000000" w:themeColor="text1"/>
                        <w:sz w:val="32"/>
                        <w:szCs w:val="32"/>
                        <w:lang w:val="id-ID"/>
                      </w:rPr>
                      <m:t>X</m:t>
                    </m:r>
                  </m:e>
                </m:acc>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m:t>
            </m:r>
            <m:sSub>
              <m:sSubPr>
                <m:ctrlPr>
                  <w:rPr>
                    <w:rFonts w:ascii="Cambria Math" w:hAnsi="Times New Roman" w:cs="Times New Roman"/>
                    <w:i/>
                    <w:color w:val="000000" w:themeColor="text1"/>
                    <w:sz w:val="32"/>
                    <w:szCs w:val="32"/>
                    <w:lang w:val="id-ID"/>
                  </w:rPr>
                </m:ctrlPr>
              </m:sSubPr>
              <m:e>
                <m:acc>
                  <m:accPr>
                    <m:chr m:val="̅"/>
                    <m:ctrlPr>
                      <w:rPr>
                        <w:rFonts w:ascii="Cambria Math" w:hAnsi="Cambria Math" w:cs="Times New Roman"/>
                        <w:i/>
                        <w:color w:val="000000" w:themeColor="text1"/>
                        <w:sz w:val="32"/>
                        <w:szCs w:val="32"/>
                        <w:lang w:val="id-ID"/>
                      </w:rPr>
                    </m:ctrlPr>
                  </m:accPr>
                  <m:e>
                    <m:r>
                      <w:rPr>
                        <w:rFonts w:ascii="Cambria Math" w:hAnsi="Cambria Math" w:cs="Times New Roman"/>
                        <w:color w:val="000000" w:themeColor="text1"/>
                        <w:sz w:val="32"/>
                        <w:szCs w:val="32"/>
                        <w:lang w:val="id-ID"/>
                      </w:rPr>
                      <m:t>X</m:t>
                    </m:r>
                  </m:e>
                </m:acc>
              </m:e>
              <m:sub>
                <m:r>
                  <w:rPr>
                    <w:rFonts w:ascii="Cambria Math" w:hAnsi="Times New Roman" w:cs="Times New Roman"/>
                    <w:color w:val="000000" w:themeColor="text1"/>
                    <w:sz w:val="32"/>
                    <w:szCs w:val="32"/>
                    <w:lang w:val="id-ID"/>
                  </w:rPr>
                  <m:t>2</m:t>
                </m:r>
              </m:sub>
            </m:sSub>
          </m:num>
          <m:den>
            <m:rad>
              <m:radPr>
                <m:degHide m:val="1"/>
                <m:ctrlPr>
                  <w:rPr>
                    <w:rFonts w:ascii="Cambria Math" w:hAnsi="Times New Roman" w:cs="Times New Roman"/>
                    <w:i/>
                    <w:color w:val="000000" w:themeColor="text1"/>
                    <w:sz w:val="32"/>
                    <w:szCs w:val="32"/>
                    <w:lang w:val="id-ID"/>
                  </w:rPr>
                </m:ctrlPr>
              </m:radPr>
              <m:deg/>
              <m:e>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SS</m:t>
                            </m:r>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 xml:space="preserve"> + </m:t>
                        </m:r>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SS</m:t>
                            </m:r>
                          </m:e>
                          <m:sub>
                            <m:r>
                              <w:rPr>
                                <w:rFonts w:ascii="Cambria Math" w:hAnsi="Times New Roman" w:cs="Times New Roman"/>
                                <w:color w:val="000000" w:themeColor="text1"/>
                                <w:sz w:val="32"/>
                                <w:szCs w:val="32"/>
                                <w:lang w:val="id-ID"/>
                              </w:rPr>
                              <m:t>2</m:t>
                            </m:r>
                          </m:sub>
                        </m:sSub>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 xml:space="preserve">+ </m:t>
                        </m:r>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2</m:t>
                            </m:r>
                          </m:sub>
                        </m:sSub>
                        <m:r>
                          <w:rPr>
                            <w:rFonts w:ascii="Cambria Math" w:hAnsi="Cambria Math" w:cs="Times New Roman"/>
                            <w:color w:val="000000" w:themeColor="text1"/>
                            <w:sz w:val="32"/>
                            <w:szCs w:val="32"/>
                            <w:lang w:val="id-ID"/>
                          </w:rPr>
                          <m:t>-</m:t>
                        </m:r>
                        <m:r>
                          <w:rPr>
                            <w:rFonts w:ascii="Cambria Math" w:hAnsi="Times New Roman" w:cs="Times New Roman"/>
                            <w:color w:val="000000" w:themeColor="text1"/>
                            <w:sz w:val="32"/>
                            <w:szCs w:val="32"/>
                            <w:lang w:val="id-ID"/>
                          </w:rPr>
                          <m:t>2</m:t>
                        </m:r>
                      </m:den>
                    </m:f>
                  </m:e>
                </m:d>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1</m:t>
                            </m:r>
                          </m:sub>
                        </m:sSub>
                      </m:den>
                    </m:f>
                    <m:r>
                      <w:rPr>
                        <w:rFonts w:ascii="Cambria Math" w:hAnsi="Times New Roman" w:cs="Times New Roman"/>
                        <w:color w:val="000000" w:themeColor="text1"/>
                        <w:sz w:val="32"/>
                        <w:szCs w:val="32"/>
                        <w:lang w:val="id-ID"/>
                      </w:rPr>
                      <m:t xml:space="preserve"> + </m:t>
                    </m:r>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2</m:t>
                            </m:r>
                          </m:sub>
                        </m:sSub>
                      </m:den>
                    </m:f>
                  </m:e>
                </m:d>
              </m:e>
            </m:rad>
          </m:den>
        </m:f>
      </m:oMath>
    </w:p>
    <w:p w14:paraId="00E7DAD3"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Where:</w:t>
      </w:r>
      <w:r w:rsidRPr="00C8682B">
        <w:rPr>
          <w:rFonts w:ascii="Times New Roman" w:hAnsi="Times New Roman" w:cs="Times New Roman"/>
          <w:color w:val="000000" w:themeColor="text1"/>
          <w:sz w:val="24"/>
          <w:lang w:val="id-ID"/>
        </w:rPr>
        <w:tab/>
      </w:r>
      <w:r w:rsidRPr="00C8682B">
        <w:rPr>
          <w:rFonts w:ascii="Times New Roman" w:hAnsi="Times New Roman" w:cs="Times New Roman"/>
          <w:i/>
          <w:color w:val="000000" w:themeColor="text1"/>
          <w:sz w:val="24"/>
          <w:lang w:val="id-ID"/>
        </w:rPr>
        <w:t>t</w:t>
      </w:r>
      <w:r>
        <w:rPr>
          <w:rFonts w:ascii="Times New Roman" w:hAnsi="Times New Roman" w:cs="Times New Roman"/>
          <w:i/>
          <w:color w:val="000000" w:themeColor="text1"/>
          <w:sz w:val="24"/>
          <w:lang w:val="id-ID"/>
        </w:rPr>
        <w:t xml:space="preserve"> - test</w:t>
      </w:r>
      <w:r w:rsidRPr="00C8682B">
        <w:rPr>
          <w:rFonts w:ascii="Times New Roman" w:hAnsi="Times New Roman" w:cs="Times New Roman"/>
          <w:color w:val="000000" w:themeColor="text1"/>
          <w:sz w:val="24"/>
          <w:lang w:val="id-ID"/>
        </w:rPr>
        <w:tab/>
        <w:t>= test of significance</w:t>
      </w:r>
    </w:p>
    <w:p w14:paraId="59C286C0"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ab/>
      </w:r>
      <m:oMath>
        <m:sSub>
          <m:sSubPr>
            <m:ctrlPr>
              <w:rPr>
                <w:rFonts w:ascii="Cambria Math" w:hAnsi="Times New Roman" w:cs="Times New Roman"/>
                <w:i/>
                <w:color w:val="000000" w:themeColor="text1"/>
                <w:sz w:val="28"/>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Times New Roman" w:cs="Times New Roman"/>
                <w:color w:val="000000" w:themeColor="text1"/>
                <w:sz w:val="28"/>
                <w:lang w:val="id-ID"/>
              </w:rPr>
              <m:t>1</m:t>
            </m:r>
          </m:sub>
        </m:sSub>
      </m:oMath>
      <w:r w:rsidRPr="00C8682B">
        <w:rPr>
          <w:rFonts w:ascii="Times New Roman" w:hAnsi="Times New Roman" w:cs="Times New Roman"/>
          <w:color w:val="000000" w:themeColor="text1"/>
          <w:sz w:val="24"/>
          <w:lang w:val="id-ID"/>
        </w:rPr>
        <w:tab/>
        <w:t>= mean score of experimental group</w:t>
      </w:r>
    </w:p>
    <w:p w14:paraId="16B85323" w14:textId="77777777" w:rsidR="00D22229" w:rsidRPr="00C8682B" w:rsidRDefault="00000000" w:rsidP="00D22229">
      <w:pPr>
        <w:pStyle w:val="ListParagraph"/>
        <w:tabs>
          <w:tab w:val="left" w:pos="2268"/>
          <w:tab w:val="left" w:pos="2977"/>
        </w:tabs>
        <w:spacing w:before="240" w:line="480" w:lineRule="auto"/>
        <w:ind w:left="2268"/>
        <w:jc w:val="both"/>
        <w:rPr>
          <w:rFonts w:ascii="Times New Roman" w:hAnsi="Times New Roman" w:cs="Times New Roman"/>
          <w:color w:val="000000" w:themeColor="text1"/>
          <w:sz w:val="24"/>
          <w:lang w:val="id-ID"/>
        </w:rPr>
      </w:pPr>
      <m:oMath>
        <m:sSub>
          <m:sSubPr>
            <m:ctrlPr>
              <w:rPr>
                <w:rFonts w:ascii="Cambria Math" w:hAnsi="Times New Roman" w:cs="Times New Roman"/>
                <w:i/>
                <w:color w:val="000000" w:themeColor="text1"/>
                <w:sz w:val="28"/>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Times New Roman" w:cs="Times New Roman"/>
                <w:color w:val="000000" w:themeColor="text1"/>
                <w:sz w:val="28"/>
                <w:lang w:val="id-ID"/>
              </w:rPr>
              <m:t>2</m:t>
            </m:r>
          </m:sub>
        </m:sSub>
      </m:oMath>
      <w:r w:rsidR="00D22229" w:rsidRPr="00C8682B">
        <w:rPr>
          <w:rFonts w:ascii="Times New Roman" w:hAnsi="Times New Roman" w:cs="Times New Roman"/>
          <w:color w:val="000000" w:themeColor="text1"/>
          <w:sz w:val="24"/>
          <w:lang w:val="id-ID"/>
        </w:rPr>
        <w:tab/>
        <w:t>= mean score of control group</w:t>
      </w:r>
    </w:p>
    <w:p w14:paraId="385A2D6C" w14:textId="77777777" w:rsidR="00D22229" w:rsidRPr="00C8682B" w:rsidRDefault="00D22229" w:rsidP="00D22229">
      <w:pPr>
        <w:pStyle w:val="ListParagraph"/>
        <w:tabs>
          <w:tab w:val="left" w:pos="2268"/>
          <w:tab w:val="left" w:pos="2977"/>
        </w:tabs>
        <w:spacing w:before="240" w:line="480" w:lineRule="auto"/>
        <w:ind w:left="226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w:t>
      </w:r>
      <w:r>
        <w:rPr>
          <w:rFonts w:ascii="Times New Roman" w:hAnsi="Times New Roman" w:cs="Times New Roman"/>
          <w:color w:val="000000" w:themeColor="text1"/>
          <w:sz w:val="24"/>
          <w:lang w:val="id-ID"/>
        </w:rPr>
        <w:t>S</w:t>
      </w:r>
      <w:r w:rsidRPr="00C8682B">
        <w:rPr>
          <w:rFonts w:ascii="Times New Roman" w:hAnsi="Times New Roman" w:cs="Times New Roman"/>
          <w:color w:val="000000" w:themeColor="text1"/>
          <w:sz w:val="24"/>
          <w:vertAlign w:val="subscript"/>
          <w:lang w:val="id-ID"/>
        </w:rPr>
        <w:t>1</w:t>
      </w:r>
      <w:r w:rsidRPr="00C8682B">
        <w:rPr>
          <w:rFonts w:ascii="Times New Roman" w:hAnsi="Times New Roman" w:cs="Times New Roman"/>
          <w:color w:val="000000" w:themeColor="text1"/>
          <w:sz w:val="24"/>
          <w:lang w:val="id-ID"/>
        </w:rPr>
        <w:tab/>
        <w:t xml:space="preserve">= </w:t>
      </w:r>
      <w:r>
        <w:rPr>
          <w:rFonts w:ascii="Times New Roman" w:hAnsi="Times New Roman" w:cs="Times New Roman"/>
          <w:color w:val="000000" w:themeColor="text1"/>
          <w:sz w:val="24"/>
          <w:lang w:val="id-ID"/>
        </w:rPr>
        <w:t>the sum of square</w:t>
      </w:r>
      <w:r w:rsidRPr="00C8682B">
        <w:rPr>
          <w:rFonts w:ascii="Times New Roman" w:hAnsi="Times New Roman" w:cs="Times New Roman"/>
          <w:color w:val="000000" w:themeColor="text1"/>
          <w:sz w:val="24"/>
          <w:lang w:val="id-ID"/>
        </w:rPr>
        <w:t xml:space="preserve"> of experimental group</w:t>
      </w:r>
    </w:p>
    <w:p w14:paraId="768D5B8D" w14:textId="77777777" w:rsidR="00D22229" w:rsidRPr="00C8682B" w:rsidRDefault="00D22229" w:rsidP="00D22229">
      <w:pPr>
        <w:pStyle w:val="ListParagraph"/>
        <w:tabs>
          <w:tab w:val="left" w:pos="2268"/>
          <w:tab w:val="left" w:pos="2977"/>
        </w:tabs>
        <w:spacing w:before="240" w:line="480" w:lineRule="auto"/>
        <w:ind w:left="226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t>S</w:t>
      </w:r>
      <w:r>
        <w:rPr>
          <w:rFonts w:ascii="Times New Roman" w:hAnsi="Times New Roman" w:cs="Times New Roman"/>
          <w:color w:val="000000" w:themeColor="text1"/>
          <w:sz w:val="24"/>
          <w:lang w:val="id-ID"/>
        </w:rPr>
        <w:t>S</w:t>
      </w:r>
      <w:r w:rsidRPr="00C8682B">
        <w:rPr>
          <w:rFonts w:ascii="Times New Roman" w:hAnsi="Times New Roman" w:cs="Times New Roman"/>
          <w:color w:val="000000" w:themeColor="text1"/>
          <w:sz w:val="24"/>
          <w:vertAlign w:val="subscript"/>
          <w:lang w:val="id-ID"/>
        </w:rPr>
        <w:t>2</w:t>
      </w:r>
      <w:r w:rsidRPr="00C8682B">
        <w:rPr>
          <w:rFonts w:ascii="Times New Roman" w:hAnsi="Times New Roman" w:cs="Times New Roman"/>
          <w:color w:val="000000" w:themeColor="text1"/>
          <w:sz w:val="24"/>
          <w:lang w:val="id-ID"/>
        </w:rPr>
        <w:tab/>
        <w:t xml:space="preserve">= </w:t>
      </w:r>
      <w:r>
        <w:rPr>
          <w:rFonts w:ascii="Times New Roman" w:hAnsi="Times New Roman" w:cs="Times New Roman"/>
          <w:color w:val="000000" w:themeColor="text1"/>
          <w:sz w:val="24"/>
          <w:lang w:val="id-ID"/>
        </w:rPr>
        <w:t xml:space="preserve">the sum of square </w:t>
      </w:r>
      <w:r w:rsidRPr="00C8682B">
        <w:rPr>
          <w:rFonts w:ascii="Times New Roman" w:hAnsi="Times New Roman" w:cs="Times New Roman"/>
          <w:color w:val="000000" w:themeColor="text1"/>
          <w:sz w:val="24"/>
          <w:lang w:val="id-ID"/>
        </w:rPr>
        <w:t>of control group</w:t>
      </w:r>
    </w:p>
    <w:p w14:paraId="27FE2FD4" w14:textId="77777777" w:rsidR="00D22229" w:rsidRPr="00C8682B" w:rsidRDefault="00D22229" w:rsidP="00D22229">
      <w:pPr>
        <w:pStyle w:val="ListParagraph"/>
        <w:tabs>
          <w:tab w:val="left" w:pos="2268"/>
          <w:tab w:val="left" w:pos="2977"/>
        </w:tabs>
        <w:spacing w:before="240" w:line="480" w:lineRule="auto"/>
        <w:ind w:left="1418"/>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4"/>
          <w:lang w:val="id-ID"/>
        </w:rPr>
        <w:lastRenderedPageBreak/>
        <w:tab/>
      </w:r>
      <w:r w:rsidRPr="00C8682B">
        <w:rPr>
          <w:rFonts w:ascii="Times New Roman" w:hAnsi="Times New Roman" w:cs="Times New Roman"/>
          <w:color w:val="000000" w:themeColor="text1"/>
          <w:sz w:val="26"/>
          <w:lang w:val="id-ID"/>
        </w:rPr>
        <w:t>n</w:t>
      </w:r>
      <w:r w:rsidRPr="00C8682B">
        <w:rPr>
          <w:rFonts w:ascii="Times New Roman" w:hAnsi="Times New Roman" w:cs="Times New Roman"/>
          <w:color w:val="000000" w:themeColor="text1"/>
          <w:sz w:val="24"/>
          <w:vertAlign w:val="subscript"/>
          <w:lang w:val="id-ID"/>
        </w:rPr>
        <w:t>1</w:t>
      </w:r>
      <w:r>
        <w:rPr>
          <w:rFonts w:ascii="Times New Roman" w:hAnsi="Times New Roman" w:cs="Times New Roman"/>
          <w:color w:val="000000" w:themeColor="text1"/>
          <w:sz w:val="24"/>
          <w:lang w:val="id-ID"/>
        </w:rPr>
        <w:tab/>
        <w:t xml:space="preserve">= total </w:t>
      </w:r>
      <w:r w:rsidRPr="00C8682B">
        <w:rPr>
          <w:rFonts w:ascii="Times New Roman" w:hAnsi="Times New Roman" w:cs="Times New Roman"/>
          <w:color w:val="000000" w:themeColor="text1"/>
          <w:sz w:val="24"/>
          <w:lang w:val="id-ID"/>
        </w:rPr>
        <w:t>number of students of experimental group</w:t>
      </w:r>
    </w:p>
    <w:p w14:paraId="5D7D9861" w14:textId="77777777" w:rsidR="00D22229" w:rsidRPr="004F3DD5" w:rsidRDefault="00D22229" w:rsidP="005D7778">
      <w:pPr>
        <w:pStyle w:val="ListParagraph"/>
        <w:tabs>
          <w:tab w:val="left" w:pos="2268"/>
          <w:tab w:val="left" w:pos="2977"/>
        </w:tabs>
        <w:spacing w:after="0" w:line="480" w:lineRule="auto"/>
        <w:ind w:left="3261" w:hanging="1843"/>
        <w:jc w:val="both"/>
        <w:rPr>
          <w:rFonts w:ascii="Times New Roman" w:hAnsi="Times New Roman" w:cs="Times New Roman"/>
          <w:color w:val="000000" w:themeColor="text1"/>
          <w:sz w:val="24"/>
          <w:lang w:val="id-ID"/>
        </w:rPr>
      </w:pPr>
      <w:r w:rsidRPr="00C8682B">
        <w:rPr>
          <w:rFonts w:ascii="Times New Roman" w:hAnsi="Times New Roman" w:cs="Times New Roman"/>
          <w:color w:val="000000" w:themeColor="text1"/>
          <w:sz w:val="26"/>
          <w:lang w:val="id-ID"/>
        </w:rPr>
        <w:tab/>
        <w:t>n</w:t>
      </w:r>
      <w:r w:rsidRPr="00C8682B">
        <w:rPr>
          <w:rFonts w:ascii="Times New Roman" w:hAnsi="Times New Roman" w:cs="Times New Roman"/>
          <w:color w:val="000000" w:themeColor="text1"/>
          <w:sz w:val="24"/>
          <w:vertAlign w:val="subscript"/>
          <w:lang w:val="id-ID"/>
        </w:rPr>
        <w:t>2</w:t>
      </w:r>
      <w:r w:rsidRPr="00C8682B">
        <w:rPr>
          <w:rFonts w:ascii="Times New Roman" w:hAnsi="Times New Roman" w:cs="Times New Roman"/>
          <w:color w:val="000000" w:themeColor="text1"/>
          <w:sz w:val="24"/>
          <w:lang w:val="id-ID"/>
        </w:rPr>
        <w:tab/>
        <w:t xml:space="preserve">= </w:t>
      </w:r>
      <w:r>
        <w:rPr>
          <w:rFonts w:ascii="Times New Roman" w:hAnsi="Times New Roman" w:cs="Times New Roman"/>
          <w:color w:val="000000" w:themeColor="text1"/>
          <w:sz w:val="24"/>
          <w:lang w:val="id-ID"/>
        </w:rPr>
        <w:t xml:space="preserve">total </w:t>
      </w:r>
      <w:r w:rsidRPr="00C8682B">
        <w:rPr>
          <w:rFonts w:ascii="Times New Roman" w:hAnsi="Times New Roman" w:cs="Times New Roman"/>
          <w:color w:val="000000" w:themeColor="text1"/>
          <w:sz w:val="24"/>
          <w:lang w:val="id-ID"/>
        </w:rPr>
        <w:t>number of students of control group</w:t>
      </w:r>
      <w:r w:rsidR="00B252E0">
        <w:rPr>
          <w:rStyle w:val="FootnoteReference"/>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{"citationItems":[{"id":"ITEM-1","itemData":{"author":[{"dropping-particle":"","family":"Gay","given":"L.R.","non-dropping-particle":"","parse-names":false,"suffix":""}],"id":"ITEM-1","issued":{"date-parts":[["1981"]]},"publisher":"Charles E. Merril Publishing Company","publisher-place":"New York","title":"Educational Research Competence for Analysis and Application","type":"book"},"uris":["http://www.mendeley.com/documents/?uuid=f3e2710f-6355-45c4-a3f3-b4f5fb438bf9"]}],"mendeley":{"formattedCitation":"(Gay, 1981)","plainTextFormattedCitation":"(Gay, 1981)","previouslyFormattedCitation":"(Gay, 1981)"},"properties":{"noteIndex":0},"schema":"https://github.com/citation-style-language/schema/raw/master/csl-citation.json"}</w:instrText>
      </w:r>
      <w:r w:rsidR="00B252E0">
        <w:rPr>
          <w:rStyle w:val="FootnoteReference"/>
          <w:rFonts w:ascii="Times New Roman" w:hAnsi="Times New Roman" w:cs="Times New Roman"/>
          <w:color w:val="000000" w:themeColor="text1"/>
        </w:rPr>
        <w:fldChar w:fldCharType="separate"/>
      </w:r>
      <w:r w:rsidRPr="004F3DD5">
        <w:rPr>
          <w:rFonts w:ascii="Times New Roman" w:hAnsi="Times New Roman" w:cs="Times New Roman"/>
          <w:noProof/>
          <w:color w:val="000000" w:themeColor="text1"/>
        </w:rPr>
        <w:t>(Gay, 1981)</w:t>
      </w:r>
      <w:r w:rsidR="00B252E0">
        <w:rPr>
          <w:rStyle w:val="FootnoteReference"/>
          <w:rFonts w:ascii="Times New Roman" w:hAnsi="Times New Roman" w:cs="Times New Roman"/>
          <w:color w:val="000000" w:themeColor="text1"/>
        </w:rPr>
        <w:fldChar w:fldCharType="end"/>
      </w:r>
      <w:r>
        <w:rPr>
          <w:rFonts w:ascii="Times New Roman" w:hAnsi="Times New Roman" w:cs="Times New Roman"/>
          <w:color w:val="000000" w:themeColor="text1"/>
          <w:lang w:val="id-ID"/>
        </w:rPr>
        <w:t>.</w:t>
      </w:r>
    </w:p>
    <w:p w14:paraId="364B9C34" w14:textId="77777777" w:rsidR="0046144C" w:rsidRDefault="00D22229" w:rsidP="0046144C">
      <w:pPr>
        <w:pStyle w:val="ListParagraph"/>
        <w:spacing w:after="0" w:line="480" w:lineRule="auto"/>
        <w:ind w:left="0"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After the </w:t>
      </w:r>
      <w:r w:rsidRPr="00ED78E3">
        <w:rPr>
          <w:rFonts w:ascii="Times New Roman" w:hAnsi="Times New Roman" w:cs="Times New Roman"/>
          <w:i/>
          <w:color w:val="000000" w:themeColor="text1"/>
          <w:sz w:val="24"/>
          <w:lang w:val="id-ID"/>
        </w:rPr>
        <w:t>t-test</w:t>
      </w:r>
      <w:r>
        <w:rPr>
          <w:rFonts w:ascii="Times New Roman" w:hAnsi="Times New Roman" w:cs="Times New Roman"/>
          <w:color w:val="000000" w:themeColor="text1"/>
          <w:sz w:val="24"/>
          <w:lang w:val="id-ID"/>
        </w:rPr>
        <w:t xml:space="preserve"> value is obtained, then determined the degrees of freedom (</w:t>
      </w:r>
      <w:r w:rsidRPr="007527CE">
        <w:rPr>
          <w:rFonts w:ascii="Times New Roman" w:hAnsi="Times New Roman" w:cs="Times New Roman"/>
          <w:color w:val="000000" w:themeColor="text1"/>
          <w:sz w:val="24"/>
          <w:lang w:val="id-ID"/>
        </w:rPr>
        <w:t>df</w:t>
      </w:r>
      <w:r>
        <w:rPr>
          <w:rFonts w:ascii="Times New Roman" w:hAnsi="Times New Roman" w:cs="Times New Roman"/>
          <w:color w:val="000000" w:themeColor="text1"/>
          <w:sz w:val="24"/>
          <w:lang w:val="id-ID"/>
        </w:rPr>
        <w:t xml:space="preserve">) by adding total number of students of both groups and then subtracting 2. Then, the result of </w:t>
      </w:r>
      <w:r w:rsidRPr="007527CE">
        <w:rPr>
          <w:rFonts w:ascii="Times New Roman" w:hAnsi="Times New Roman" w:cs="Times New Roman"/>
          <w:color w:val="000000" w:themeColor="text1"/>
          <w:sz w:val="24"/>
          <w:lang w:val="id-ID"/>
        </w:rPr>
        <w:t>df</w:t>
      </w:r>
      <w:r>
        <w:rPr>
          <w:rFonts w:ascii="Times New Roman" w:hAnsi="Times New Roman" w:cs="Times New Roman"/>
          <w:color w:val="000000" w:themeColor="text1"/>
          <w:sz w:val="24"/>
          <w:lang w:val="id-ID"/>
        </w:rPr>
        <w:t xml:space="preserve">are compared with the t-table. A study is said to be successful if the result of the t-test exceed the result of the comparison between </w:t>
      </w:r>
      <w:r w:rsidRPr="007527CE">
        <w:rPr>
          <w:rFonts w:ascii="Times New Roman" w:hAnsi="Times New Roman" w:cs="Times New Roman"/>
          <w:color w:val="000000" w:themeColor="text1"/>
          <w:sz w:val="24"/>
          <w:lang w:val="id-ID"/>
        </w:rPr>
        <w:t>df</w:t>
      </w:r>
      <w:r>
        <w:rPr>
          <w:rFonts w:ascii="Times New Roman" w:hAnsi="Times New Roman" w:cs="Times New Roman"/>
          <w:color w:val="000000" w:themeColor="text1"/>
          <w:sz w:val="24"/>
          <w:lang w:val="id-ID"/>
        </w:rPr>
        <w:t>and t-table.</w:t>
      </w:r>
    </w:p>
    <w:p w14:paraId="0DB43E00" w14:textId="77777777" w:rsidR="005D7778" w:rsidRPr="0046144C" w:rsidRDefault="0046144C" w:rsidP="00E076B2">
      <w:pPr>
        <w:pStyle w:val="ListParagraph"/>
        <w:numPr>
          <w:ilvl w:val="1"/>
          <w:numId w:val="23"/>
        </w:numPr>
        <w:spacing w:before="120" w:after="0" w:line="480" w:lineRule="auto"/>
        <w:ind w:left="850" w:hanging="425"/>
        <w:contextualSpacing w:val="0"/>
        <w:jc w:val="both"/>
        <w:rPr>
          <w:rFonts w:ascii="Times New Roman" w:hAnsi="Times New Roman" w:cs="Times New Roman"/>
          <w:color w:val="000000" w:themeColor="text1"/>
          <w:sz w:val="24"/>
          <w:lang w:val="id-ID"/>
        </w:rPr>
      </w:pPr>
      <w:r w:rsidRPr="0046144C">
        <w:rPr>
          <w:rFonts w:ascii="Times New Roman" w:hAnsi="Times New Roman" w:cs="Times New Roman"/>
          <w:color w:val="000000" w:themeColor="text1"/>
          <w:sz w:val="24"/>
          <w:lang w:val="id-ID"/>
        </w:rPr>
        <w:t>SPSS Analysis</w:t>
      </w:r>
    </w:p>
    <w:p w14:paraId="56BB47F0" w14:textId="77777777" w:rsidR="0046144C" w:rsidRDefault="0046144C" w:rsidP="0046144C">
      <w:pPr>
        <w:pStyle w:val="ListParagraph"/>
        <w:numPr>
          <w:ilvl w:val="2"/>
          <w:numId w:val="17"/>
        </w:numPr>
        <w:spacing w:after="0" w:line="480" w:lineRule="auto"/>
        <w:ind w:left="851"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Normality Test</w:t>
      </w:r>
    </w:p>
    <w:p w14:paraId="69C39608" w14:textId="77777777" w:rsidR="0046144C" w:rsidRDefault="0046144C" w:rsidP="0046144C">
      <w:pPr>
        <w:pStyle w:val="ListParagraph"/>
        <w:spacing w:after="0" w:line="480" w:lineRule="auto"/>
        <w:ind w:left="426" w:firstLine="708"/>
        <w:contextualSpacing w:val="0"/>
        <w:jc w:val="both"/>
        <w:rPr>
          <w:rFonts w:ascii="Times New Roman" w:hAnsi="Times New Roman" w:cs="Times New Roman"/>
          <w:sz w:val="24"/>
          <w:lang w:val="id-ID"/>
        </w:rPr>
      </w:pPr>
      <w:r w:rsidRPr="0046144C">
        <w:rPr>
          <w:rFonts w:ascii="Times New Roman" w:hAnsi="Times New Roman" w:cs="Times New Roman"/>
          <w:sz w:val="24"/>
        </w:rPr>
        <w:t xml:space="preserve">This test is done to find out whether the data obtained from the sample has a normal distribution or not. In this study, the normality test will be carried out by using the </w:t>
      </w:r>
      <w:proofErr w:type="spellStart"/>
      <w:r w:rsidRPr="0046144C">
        <w:rPr>
          <w:rFonts w:ascii="Times New Roman" w:hAnsi="Times New Roman" w:cs="Times New Roman"/>
          <w:sz w:val="24"/>
        </w:rPr>
        <w:t>Liliefors</w:t>
      </w:r>
      <w:proofErr w:type="spellEnd"/>
      <w:r w:rsidRPr="0046144C">
        <w:rPr>
          <w:rFonts w:ascii="Times New Roman" w:hAnsi="Times New Roman" w:cs="Times New Roman"/>
          <w:sz w:val="24"/>
        </w:rPr>
        <w:t xml:space="preserve"> test. After getting </w:t>
      </w:r>
      <w:r w:rsidRPr="0046144C">
        <w:rPr>
          <w:rFonts w:ascii="Cambria Math" w:hAnsi="Cambria Math" w:cs="Times New Roman"/>
          <w:sz w:val="24"/>
        </w:rPr>
        <w:t>𝐿</w:t>
      </w:r>
      <w:r>
        <w:rPr>
          <w:rFonts w:ascii="Times New Roman" w:hAnsi="Times New Roman" w:cs="Times New Roman"/>
          <w:sz w:val="24"/>
          <w:vertAlign w:val="subscript"/>
          <w:lang w:val="id-ID"/>
        </w:rPr>
        <w:t>0</w:t>
      </w:r>
      <w:r w:rsidRPr="0046144C">
        <w:rPr>
          <w:rFonts w:ascii="Times New Roman" w:hAnsi="Times New Roman" w:cs="Times New Roman"/>
          <w:sz w:val="24"/>
        </w:rPr>
        <w:t xml:space="preserve">, it </w:t>
      </w:r>
      <w:r w:rsidR="00E076B2">
        <w:rPr>
          <w:rFonts w:ascii="Times New Roman" w:hAnsi="Times New Roman" w:cs="Times New Roman"/>
          <w:sz w:val="24"/>
          <w:lang w:val="id-ID"/>
        </w:rPr>
        <w:t>will be</w:t>
      </w:r>
      <w:r w:rsidRPr="0046144C">
        <w:rPr>
          <w:rFonts w:ascii="Times New Roman" w:hAnsi="Times New Roman" w:cs="Times New Roman"/>
          <w:sz w:val="24"/>
        </w:rPr>
        <w:t xml:space="preserve"> compared to</w:t>
      </w:r>
      <w:r w:rsidRPr="0046144C">
        <w:rPr>
          <w:rFonts w:ascii="Cambria Math" w:hAnsi="Cambria Math" w:cs="Times New Roman"/>
          <w:sz w:val="24"/>
        </w:rPr>
        <w:t>𝐿</w:t>
      </w:r>
      <w:r>
        <w:rPr>
          <w:rFonts w:ascii="Cambria Math" w:hAnsi="Cambria Math" w:cs="Times New Roman"/>
          <w:sz w:val="24"/>
          <w:vertAlign w:val="subscript"/>
          <w:lang w:val="id-ID"/>
        </w:rPr>
        <w:t xml:space="preserve">t </w:t>
      </w:r>
      <w:r w:rsidR="00E076B2">
        <w:rPr>
          <w:rFonts w:ascii="Cambria Math" w:hAnsi="Cambria Math" w:cs="Times New Roman"/>
          <w:sz w:val="24"/>
          <w:lang w:val="id-ID"/>
        </w:rPr>
        <w:t>(</w:t>
      </w:r>
      <w:r w:rsidRPr="0046144C">
        <w:rPr>
          <w:rFonts w:ascii="Times New Roman" w:hAnsi="Times New Roman" w:cs="Times New Roman"/>
          <w:sz w:val="24"/>
        </w:rPr>
        <w:t>0,05</w:t>
      </w:r>
      <w:r w:rsidR="00E076B2">
        <w:rPr>
          <w:rFonts w:ascii="Times New Roman" w:hAnsi="Times New Roman" w:cs="Times New Roman"/>
          <w:sz w:val="24"/>
          <w:lang w:val="id-ID"/>
        </w:rPr>
        <w:t>),</w:t>
      </w:r>
      <w:r w:rsidRPr="0046144C">
        <w:rPr>
          <w:rFonts w:ascii="Times New Roman" w:hAnsi="Times New Roman" w:cs="Times New Roman"/>
          <w:sz w:val="24"/>
        </w:rPr>
        <w:t xml:space="preserve"> the characteristic of Lili</w:t>
      </w:r>
      <w:r w:rsidR="00F65A2A">
        <w:rPr>
          <w:rFonts w:ascii="Times New Roman" w:hAnsi="Times New Roman" w:cs="Times New Roman"/>
          <w:sz w:val="24"/>
          <w:lang w:val="id-ID"/>
        </w:rPr>
        <w:t>e</w:t>
      </w:r>
      <w:proofErr w:type="spellStart"/>
      <w:r w:rsidRPr="0046144C">
        <w:rPr>
          <w:rFonts w:ascii="Times New Roman" w:hAnsi="Times New Roman" w:cs="Times New Roman"/>
          <w:sz w:val="24"/>
        </w:rPr>
        <w:t>fors</w:t>
      </w:r>
      <w:proofErr w:type="spellEnd"/>
      <w:r w:rsidRPr="0046144C">
        <w:rPr>
          <w:rFonts w:ascii="Times New Roman" w:hAnsi="Times New Roman" w:cs="Times New Roman"/>
          <w:sz w:val="24"/>
        </w:rPr>
        <w:t xml:space="preserve"> test is:</w:t>
      </w:r>
    </w:p>
    <w:p w14:paraId="0F5F9490" w14:textId="77777777" w:rsidR="00E076B2" w:rsidRDefault="00E076B2" w:rsidP="00E076B2">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sidRPr="00E076B2">
        <w:rPr>
          <w:rFonts w:ascii="Times New Roman" w:hAnsi="Times New Roman" w:cs="Times New Roman"/>
          <w:i/>
          <w:color w:val="000000" w:themeColor="text1"/>
          <w:sz w:val="24"/>
          <w:lang w:val="id-ID"/>
        </w:rPr>
        <w:t>L</w:t>
      </w:r>
      <w:r>
        <w:rPr>
          <w:rFonts w:ascii="Times New Roman" w:hAnsi="Times New Roman" w:cs="Times New Roman"/>
          <w:color w:val="000000" w:themeColor="text1"/>
          <w:sz w:val="24"/>
          <w:vertAlign w:val="subscript"/>
          <w:lang w:val="id-ID"/>
        </w:rPr>
        <w:t>0</w:t>
      </w:r>
      <w:r>
        <w:rPr>
          <w:rFonts w:ascii="Times New Roman" w:hAnsi="Times New Roman" w:cs="Times New Roman"/>
          <w:color w:val="000000" w:themeColor="text1"/>
          <w:sz w:val="24"/>
          <w:lang w:val="id-ID"/>
        </w:rPr>
        <w:t>&lt;</w:t>
      </w:r>
      <w:r w:rsidRPr="00E076B2">
        <w:rPr>
          <w:rFonts w:ascii="Times New Roman" w:hAnsi="Times New Roman" w:cs="Times New Roman"/>
          <w:i/>
          <w:color w:val="000000" w:themeColor="text1"/>
          <w:sz w:val="24"/>
          <w:lang w:val="id-ID"/>
        </w:rPr>
        <w:t>L</w:t>
      </w:r>
      <w:r>
        <w:rPr>
          <w:rFonts w:ascii="Times New Roman" w:hAnsi="Times New Roman" w:cs="Times New Roman"/>
          <w:color w:val="000000" w:themeColor="text1"/>
          <w:sz w:val="24"/>
          <w:vertAlign w:val="subscript"/>
          <w:lang w:val="id-ID"/>
        </w:rPr>
        <w:t>t</w:t>
      </w:r>
      <w:r>
        <w:rPr>
          <w:rFonts w:ascii="Times New Roman" w:hAnsi="Times New Roman" w:cs="Times New Roman"/>
          <w:color w:val="000000" w:themeColor="text1"/>
          <w:sz w:val="24"/>
          <w:lang w:val="id-ID"/>
        </w:rPr>
        <w:t xml:space="preserve"> = data is normally distributed</w:t>
      </w:r>
    </w:p>
    <w:p w14:paraId="60D3221D" w14:textId="77777777" w:rsidR="00E076B2" w:rsidRDefault="00E076B2" w:rsidP="00E076B2">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sidRPr="00E076B2">
        <w:rPr>
          <w:rFonts w:ascii="Times New Roman" w:hAnsi="Times New Roman" w:cs="Times New Roman"/>
          <w:i/>
          <w:color w:val="000000" w:themeColor="text1"/>
          <w:sz w:val="24"/>
          <w:lang w:val="id-ID"/>
        </w:rPr>
        <w:t>L</w:t>
      </w:r>
      <w:r>
        <w:rPr>
          <w:rFonts w:ascii="Times New Roman" w:hAnsi="Times New Roman" w:cs="Times New Roman"/>
          <w:color w:val="000000" w:themeColor="text1"/>
          <w:sz w:val="24"/>
          <w:vertAlign w:val="subscript"/>
          <w:lang w:val="id-ID"/>
        </w:rPr>
        <w:t>0</w:t>
      </w:r>
      <w:r>
        <w:rPr>
          <w:rFonts w:ascii="Times New Roman" w:hAnsi="Times New Roman" w:cs="Times New Roman"/>
          <w:color w:val="000000" w:themeColor="text1"/>
          <w:sz w:val="24"/>
          <w:lang w:val="id-ID"/>
        </w:rPr>
        <w:t>&gt;</w:t>
      </w:r>
      <w:r w:rsidRPr="00E076B2">
        <w:rPr>
          <w:rFonts w:ascii="Times New Roman" w:hAnsi="Times New Roman" w:cs="Times New Roman"/>
          <w:i/>
          <w:color w:val="000000" w:themeColor="text1"/>
          <w:sz w:val="24"/>
          <w:lang w:val="id-ID"/>
        </w:rPr>
        <w:t>L</w:t>
      </w:r>
      <w:r>
        <w:rPr>
          <w:rFonts w:ascii="Times New Roman" w:hAnsi="Times New Roman" w:cs="Times New Roman"/>
          <w:color w:val="000000" w:themeColor="text1"/>
          <w:sz w:val="24"/>
          <w:vertAlign w:val="subscript"/>
          <w:lang w:val="id-ID"/>
        </w:rPr>
        <w:t>t</w:t>
      </w:r>
      <w:r>
        <w:rPr>
          <w:rFonts w:ascii="Times New Roman" w:hAnsi="Times New Roman" w:cs="Times New Roman"/>
          <w:color w:val="000000" w:themeColor="text1"/>
          <w:sz w:val="24"/>
          <w:lang w:val="id-ID"/>
        </w:rPr>
        <w:t xml:space="preserve"> = data is not normally distributed</w:t>
      </w:r>
    </w:p>
    <w:p w14:paraId="1ED0AF85" w14:textId="77777777" w:rsidR="00E076B2" w:rsidRDefault="00E076B2" w:rsidP="00E076B2">
      <w:pPr>
        <w:pStyle w:val="ListParagraph"/>
        <w:numPr>
          <w:ilvl w:val="2"/>
          <w:numId w:val="17"/>
        </w:numPr>
        <w:spacing w:after="0" w:line="480" w:lineRule="auto"/>
        <w:ind w:left="850"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Homogeneity Test</w:t>
      </w:r>
    </w:p>
    <w:p w14:paraId="46EA33E5" w14:textId="77777777" w:rsidR="00E076B2" w:rsidRDefault="00E076B2" w:rsidP="00E076B2">
      <w:pPr>
        <w:pStyle w:val="ListParagraph"/>
        <w:spacing w:after="0" w:line="480" w:lineRule="auto"/>
        <w:ind w:left="426" w:firstLine="708"/>
        <w:contextualSpacing w:val="0"/>
        <w:jc w:val="both"/>
        <w:rPr>
          <w:rFonts w:ascii="Times New Roman" w:hAnsi="Times New Roman" w:cs="Times New Roman"/>
          <w:sz w:val="24"/>
          <w:lang w:val="id-ID"/>
        </w:rPr>
      </w:pPr>
      <w:r>
        <w:rPr>
          <w:rFonts w:ascii="Times New Roman" w:hAnsi="Times New Roman" w:cs="Times New Roman"/>
          <w:sz w:val="24"/>
          <w:lang w:val="id-ID"/>
        </w:rPr>
        <w:t>This</w:t>
      </w:r>
      <w:r w:rsidRPr="00E076B2">
        <w:rPr>
          <w:rFonts w:ascii="Times New Roman" w:hAnsi="Times New Roman" w:cs="Times New Roman"/>
          <w:sz w:val="24"/>
        </w:rPr>
        <w:t xml:space="preserve"> test is performed to determine whether the sample is homogeneous or not. Homogeneity test </w:t>
      </w:r>
      <w:r>
        <w:rPr>
          <w:rFonts w:ascii="Times New Roman" w:hAnsi="Times New Roman" w:cs="Times New Roman"/>
          <w:sz w:val="24"/>
          <w:lang w:val="id-ID"/>
        </w:rPr>
        <w:t xml:space="preserve">that will be </w:t>
      </w:r>
      <w:r w:rsidRPr="00E076B2">
        <w:rPr>
          <w:rFonts w:ascii="Times New Roman" w:hAnsi="Times New Roman" w:cs="Times New Roman"/>
          <w:sz w:val="24"/>
        </w:rPr>
        <w:t xml:space="preserve">conducted in this study is the Levene test. After getting the </w:t>
      </w:r>
      <w:r w:rsidRPr="00E076B2">
        <w:rPr>
          <w:rFonts w:ascii="Cambria Math" w:hAnsi="Cambria Math" w:cs="Times New Roman"/>
          <w:sz w:val="24"/>
        </w:rPr>
        <w:t>𝐹</w:t>
      </w:r>
      <w:r>
        <w:rPr>
          <w:rFonts w:ascii="Times New Roman" w:hAnsi="Times New Roman" w:cs="Times New Roman"/>
          <w:sz w:val="24"/>
          <w:vertAlign w:val="subscript"/>
          <w:lang w:val="id-ID"/>
        </w:rPr>
        <w:t>0</w:t>
      </w:r>
      <w:r w:rsidRPr="00E076B2">
        <w:rPr>
          <w:rFonts w:ascii="Times New Roman" w:hAnsi="Times New Roman" w:cs="Times New Roman"/>
          <w:sz w:val="24"/>
        </w:rPr>
        <w:t xml:space="preserve">, it will be compared to </w:t>
      </w:r>
      <w:r w:rsidRPr="00E076B2">
        <w:rPr>
          <w:rFonts w:ascii="Cambria Math" w:hAnsi="Cambria Math" w:cs="Times New Roman"/>
          <w:sz w:val="24"/>
        </w:rPr>
        <w:t>𝐹</w:t>
      </w:r>
      <w:proofErr w:type="gramStart"/>
      <w:r>
        <w:rPr>
          <w:rFonts w:ascii="Cambria Math" w:hAnsi="Cambria Math" w:cs="Times New Roman"/>
          <w:sz w:val="24"/>
          <w:vertAlign w:val="subscript"/>
          <w:lang w:val="id-ID"/>
        </w:rPr>
        <w:t>t</w:t>
      </w:r>
      <w:r>
        <w:rPr>
          <w:rFonts w:ascii="Times New Roman" w:hAnsi="Times New Roman" w:cs="Times New Roman"/>
          <w:sz w:val="24"/>
          <w:lang w:val="id-ID"/>
        </w:rPr>
        <w:t>(</w:t>
      </w:r>
      <w:proofErr w:type="gramEnd"/>
      <w:r w:rsidRPr="00E076B2">
        <w:rPr>
          <w:rFonts w:ascii="Times New Roman" w:hAnsi="Times New Roman" w:cs="Times New Roman"/>
          <w:sz w:val="24"/>
        </w:rPr>
        <w:t>0,05</w:t>
      </w:r>
      <w:r>
        <w:rPr>
          <w:rFonts w:ascii="Times New Roman" w:hAnsi="Times New Roman" w:cs="Times New Roman"/>
          <w:sz w:val="24"/>
          <w:lang w:val="id-ID"/>
        </w:rPr>
        <w:t>),</w:t>
      </w:r>
      <w:r w:rsidRPr="00E076B2">
        <w:rPr>
          <w:rFonts w:ascii="Times New Roman" w:hAnsi="Times New Roman" w:cs="Times New Roman"/>
          <w:sz w:val="24"/>
        </w:rPr>
        <w:t xml:space="preserve"> the characteristic of Levene test is: </w:t>
      </w:r>
    </w:p>
    <w:p w14:paraId="21D5A2F9" w14:textId="77777777" w:rsidR="00E076B2" w:rsidRDefault="00E076B2" w:rsidP="00E076B2">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Pr>
          <w:rFonts w:ascii="Times New Roman" w:hAnsi="Times New Roman" w:cs="Times New Roman"/>
          <w:i/>
          <w:color w:val="000000" w:themeColor="text1"/>
          <w:sz w:val="24"/>
          <w:lang w:val="id-ID"/>
        </w:rPr>
        <w:t>F</w:t>
      </w:r>
      <w:r>
        <w:rPr>
          <w:rFonts w:ascii="Times New Roman" w:hAnsi="Times New Roman" w:cs="Times New Roman"/>
          <w:color w:val="000000" w:themeColor="text1"/>
          <w:sz w:val="24"/>
          <w:vertAlign w:val="subscript"/>
          <w:lang w:val="id-ID"/>
        </w:rPr>
        <w:t>0</w:t>
      </w:r>
      <w:r>
        <w:rPr>
          <w:rFonts w:ascii="Times New Roman" w:hAnsi="Times New Roman" w:cs="Times New Roman"/>
          <w:color w:val="000000" w:themeColor="text1"/>
          <w:sz w:val="24"/>
          <w:lang w:val="id-ID"/>
        </w:rPr>
        <w:t>&lt;</w:t>
      </w:r>
      <w:r>
        <w:rPr>
          <w:rFonts w:ascii="Times New Roman" w:hAnsi="Times New Roman" w:cs="Times New Roman"/>
          <w:i/>
          <w:color w:val="000000" w:themeColor="text1"/>
          <w:sz w:val="24"/>
          <w:lang w:val="id-ID"/>
        </w:rPr>
        <w:t>F</w:t>
      </w:r>
      <w:r>
        <w:rPr>
          <w:rFonts w:ascii="Times New Roman" w:hAnsi="Times New Roman" w:cs="Times New Roman"/>
          <w:color w:val="000000" w:themeColor="text1"/>
          <w:sz w:val="24"/>
          <w:vertAlign w:val="subscript"/>
          <w:lang w:val="id-ID"/>
        </w:rPr>
        <w:t>t</w:t>
      </w:r>
      <w:r>
        <w:rPr>
          <w:rFonts w:ascii="Times New Roman" w:hAnsi="Times New Roman" w:cs="Times New Roman"/>
          <w:color w:val="000000" w:themeColor="text1"/>
          <w:sz w:val="24"/>
          <w:lang w:val="id-ID"/>
        </w:rPr>
        <w:t xml:space="preserve"> = data is homogeneous</w:t>
      </w:r>
    </w:p>
    <w:p w14:paraId="1BD9E893" w14:textId="77777777" w:rsidR="00E076B2" w:rsidRDefault="00E076B2" w:rsidP="00E076B2">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Pr>
          <w:rFonts w:ascii="Times New Roman" w:hAnsi="Times New Roman" w:cs="Times New Roman"/>
          <w:i/>
          <w:color w:val="000000" w:themeColor="text1"/>
          <w:sz w:val="24"/>
          <w:lang w:val="id-ID"/>
        </w:rPr>
        <w:t>F</w:t>
      </w:r>
      <w:r>
        <w:rPr>
          <w:rFonts w:ascii="Times New Roman" w:hAnsi="Times New Roman" w:cs="Times New Roman"/>
          <w:color w:val="000000" w:themeColor="text1"/>
          <w:sz w:val="24"/>
          <w:vertAlign w:val="subscript"/>
          <w:lang w:val="id-ID"/>
        </w:rPr>
        <w:t>0</w:t>
      </w:r>
      <w:r>
        <w:rPr>
          <w:rFonts w:ascii="Times New Roman" w:hAnsi="Times New Roman" w:cs="Times New Roman"/>
          <w:color w:val="000000" w:themeColor="text1"/>
          <w:sz w:val="24"/>
          <w:lang w:val="id-ID"/>
        </w:rPr>
        <w:t>&gt;</w:t>
      </w:r>
      <w:r w:rsidRPr="00E076B2">
        <w:rPr>
          <w:rFonts w:ascii="Times New Roman" w:hAnsi="Times New Roman" w:cs="Times New Roman"/>
          <w:i/>
          <w:color w:val="000000" w:themeColor="text1"/>
          <w:sz w:val="24"/>
          <w:lang w:val="id-ID"/>
        </w:rPr>
        <w:t>F</w:t>
      </w:r>
      <w:r>
        <w:rPr>
          <w:rFonts w:ascii="Times New Roman" w:hAnsi="Times New Roman" w:cs="Times New Roman"/>
          <w:color w:val="000000" w:themeColor="text1"/>
          <w:sz w:val="24"/>
          <w:vertAlign w:val="subscript"/>
          <w:lang w:val="id-ID"/>
        </w:rPr>
        <w:t>t</w:t>
      </w:r>
      <w:r>
        <w:rPr>
          <w:rFonts w:ascii="Times New Roman" w:hAnsi="Times New Roman" w:cs="Times New Roman"/>
          <w:color w:val="000000" w:themeColor="text1"/>
          <w:sz w:val="24"/>
          <w:lang w:val="id-ID"/>
        </w:rPr>
        <w:t xml:space="preserve"> = data is heterogeneous</w:t>
      </w:r>
    </w:p>
    <w:p w14:paraId="11BC1923" w14:textId="77777777" w:rsidR="00E076B2" w:rsidRPr="00E076B2" w:rsidRDefault="00E076B2" w:rsidP="00E076B2">
      <w:pPr>
        <w:pStyle w:val="ListParagraph"/>
        <w:numPr>
          <w:ilvl w:val="2"/>
          <w:numId w:val="17"/>
        </w:numPr>
        <w:spacing w:after="0" w:line="480" w:lineRule="auto"/>
        <w:ind w:left="851"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lastRenderedPageBreak/>
        <w:t>T-test</w:t>
      </w:r>
    </w:p>
    <w:p w14:paraId="781CFCFF" w14:textId="77777777" w:rsidR="00E076B2" w:rsidRDefault="00E076B2" w:rsidP="00E076B2">
      <w:pPr>
        <w:pStyle w:val="ListParagraph"/>
        <w:spacing w:after="0"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This test id conducted </w:t>
      </w:r>
      <w:r w:rsidRPr="0053685B">
        <w:rPr>
          <w:rFonts w:ascii="Times New Roman" w:hAnsi="Times New Roman" w:cs="Times New Roman"/>
          <w:sz w:val="24"/>
        </w:rPr>
        <w:t>to find out whether there is a significant difference between students</w:t>
      </w:r>
      <w:r>
        <w:rPr>
          <w:rFonts w:ascii="Times New Roman" w:hAnsi="Times New Roman" w:cs="Times New Roman"/>
          <w:sz w:val="24"/>
          <w:lang w:val="id-ID"/>
        </w:rPr>
        <w:t>’reading comprehension</w:t>
      </w:r>
      <w:r w:rsidRPr="0053685B">
        <w:rPr>
          <w:rFonts w:ascii="Times New Roman" w:hAnsi="Times New Roman" w:cs="Times New Roman"/>
          <w:sz w:val="24"/>
        </w:rPr>
        <w:t xml:space="preserve"> in the experimental class and students' </w:t>
      </w:r>
      <w:r>
        <w:rPr>
          <w:rFonts w:ascii="Times New Roman" w:hAnsi="Times New Roman" w:cs="Times New Roman"/>
          <w:sz w:val="24"/>
          <w:lang w:val="id-ID"/>
        </w:rPr>
        <w:t>reading comprehension</w:t>
      </w:r>
      <w:r w:rsidRPr="0053685B">
        <w:rPr>
          <w:rFonts w:ascii="Times New Roman" w:hAnsi="Times New Roman" w:cs="Times New Roman"/>
          <w:sz w:val="24"/>
        </w:rPr>
        <w:t xml:space="preserve"> in the control class.</w:t>
      </w:r>
      <w:r w:rsidR="00F65A2A">
        <w:rPr>
          <w:rFonts w:ascii="Times New Roman" w:hAnsi="Times New Roman" w:cs="Times New Roman"/>
          <w:sz w:val="24"/>
          <w:lang w:val="id-ID"/>
        </w:rPr>
        <w:t xml:space="preserve"> The characteristics is:</w:t>
      </w:r>
    </w:p>
    <w:p w14:paraId="0B22C611" w14:textId="77777777" w:rsidR="00F65A2A" w:rsidRDefault="00F65A2A" w:rsidP="00F65A2A">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Pr>
          <w:rFonts w:ascii="Times New Roman" w:hAnsi="Times New Roman" w:cs="Times New Roman"/>
          <w:i/>
          <w:color w:val="000000" w:themeColor="text1"/>
          <w:sz w:val="24"/>
          <w:lang w:val="id-ID"/>
        </w:rPr>
        <w:t xml:space="preserve">t-test </w:t>
      </w:r>
      <w:r>
        <w:rPr>
          <w:rFonts w:ascii="Times New Roman" w:hAnsi="Times New Roman" w:cs="Times New Roman"/>
          <w:color w:val="000000" w:themeColor="text1"/>
          <w:sz w:val="24"/>
          <w:lang w:val="id-ID"/>
        </w:rPr>
        <w:t>&lt;</w:t>
      </w:r>
      <w:r>
        <w:rPr>
          <w:rFonts w:ascii="Times New Roman" w:hAnsi="Times New Roman" w:cs="Times New Roman"/>
          <w:i/>
          <w:color w:val="000000" w:themeColor="text1"/>
          <w:sz w:val="24"/>
          <w:lang w:val="id-ID"/>
        </w:rPr>
        <w:t xml:space="preserve">t-table </w:t>
      </w:r>
      <w:r>
        <w:rPr>
          <w:rFonts w:ascii="Times New Roman" w:hAnsi="Times New Roman" w:cs="Times New Roman"/>
          <w:color w:val="000000" w:themeColor="text1"/>
          <w:sz w:val="24"/>
          <w:lang w:val="id-ID"/>
        </w:rPr>
        <w:t xml:space="preserve"> = H</w:t>
      </w:r>
      <w:r>
        <w:rPr>
          <w:rFonts w:ascii="Times New Roman" w:hAnsi="Times New Roman" w:cs="Times New Roman"/>
          <w:color w:val="000000" w:themeColor="text1"/>
          <w:sz w:val="24"/>
          <w:vertAlign w:val="subscript"/>
          <w:lang w:val="id-ID"/>
        </w:rPr>
        <w:t>0</w:t>
      </w:r>
      <w:r>
        <w:rPr>
          <w:rFonts w:ascii="Times New Roman" w:hAnsi="Times New Roman" w:cs="Times New Roman"/>
          <w:color w:val="000000" w:themeColor="text1"/>
          <w:sz w:val="24"/>
          <w:lang w:val="id-ID"/>
        </w:rPr>
        <w:t xml:space="preserve"> accepted</w:t>
      </w:r>
    </w:p>
    <w:p w14:paraId="50151E5E" w14:textId="77777777" w:rsidR="00F65A2A" w:rsidRDefault="00F65A2A" w:rsidP="00F65A2A">
      <w:pPr>
        <w:pStyle w:val="ListParagraph"/>
        <w:numPr>
          <w:ilvl w:val="0"/>
          <w:numId w:val="144"/>
        </w:numPr>
        <w:spacing w:after="0" w:line="480" w:lineRule="auto"/>
        <w:ind w:left="1418"/>
        <w:contextualSpacing w:val="0"/>
        <w:jc w:val="both"/>
        <w:rPr>
          <w:rFonts w:ascii="Times New Roman" w:hAnsi="Times New Roman" w:cs="Times New Roman"/>
          <w:color w:val="000000" w:themeColor="text1"/>
          <w:sz w:val="24"/>
          <w:lang w:val="id-ID"/>
        </w:rPr>
      </w:pPr>
      <w:r w:rsidRPr="00E076B2">
        <w:rPr>
          <w:rFonts w:ascii="Times New Roman" w:hAnsi="Times New Roman" w:cs="Times New Roman"/>
          <w:color w:val="000000" w:themeColor="text1"/>
          <w:sz w:val="24"/>
          <w:lang w:val="id-ID"/>
        </w:rPr>
        <w:t xml:space="preserve">If </w:t>
      </w:r>
      <w:r>
        <w:rPr>
          <w:rFonts w:ascii="Times New Roman" w:hAnsi="Times New Roman" w:cs="Times New Roman"/>
          <w:i/>
          <w:color w:val="000000" w:themeColor="text1"/>
          <w:sz w:val="24"/>
          <w:lang w:val="id-ID"/>
        </w:rPr>
        <w:t xml:space="preserve">t-test </w:t>
      </w:r>
      <w:r>
        <w:rPr>
          <w:rFonts w:ascii="Times New Roman" w:hAnsi="Times New Roman" w:cs="Times New Roman"/>
          <w:color w:val="000000" w:themeColor="text1"/>
          <w:sz w:val="24"/>
          <w:lang w:val="id-ID"/>
        </w:rPr>
        <w:t>&gt;</w:t>
      </w:r>
      <w:r>
        <w:rPr>
          <w:rFonts w:ascii="Times New Roman" w:hAnsi="Times New Roman" w:cs="Times New Roman"/>
          <w:i/>
          <w:color w:val="000000" w:themeColor="text1"/>
          <w:sz w:val="24"/>
          <w:lang w:val="id-ID"/>
        </w:rPr>
        <w:t xml:space="preserve">t-table </w:t>
      </w:r>
      <w:r>
        <w:rPr>
          <w:rFonts w:ascii="Times New Roman" w:hAnsi="Times New Roman" w:cs="Times New Roman"/>
          <w:color w:val="000000" w:themeColor="text1"/>
          <w:sz w:val="24"/>
          <w:lang w:val="id-ID"/>
        </w:rPr>
        <w:t xml:space="preserve"> = H</w:t>
      </w:r>
      <w:r>
        <w:rPr>
          <w:rFonts w:ascii="Times New Roman" w:hAnsi="Times New Roman" w:cs="Times New Roman"/>
          <w:color w:val="000000" w:themeColor="text1"/>
          <w:sz w:val="24"/>
          <w:vertAlign w:val="subscript"/>
          <w:lang w:val="id-ID"/>
        </w:rPr>
        <w:t>1</w:t>
      </w:r>
      <w:r>
        <w:rPr>
          <w:rFonts w:ascii="Times New Roman" w:hAnsi="Times New Roman" w:cs="Times New Roman"/>
          <w:color w:val="000000" w:themeColor="text1"/>
          <w:sz w:val="24"/>
          <w:lang w:val="id-ID"/>
        </w:rPr>
        <w:t xml:space="preserve"> accepted</w:t>
      </w:r>
    </w:p>
    <w:p w14:paraId="553ACBB9" w14:textId="77777777" w:rsidR="00F65A2A" w:rsidRPr="00F65A2A" w:rsidRDefault="00F65A2A" w:rsidP="00E076B2">
      <w:pPr>
        <w:pStyle w:val="ListParagraph"/>
        <w:spacing w:after="0" w:line="480" w:lineRule="auto"/>
        <w:ind w:left="851"/>
        <w:jc w:val="both"/>
        <w:rPr>
          <w:rFonts w:ascii="Times New Roman" w:hAnsi="Times New Roman" w:cs="Times New Roman"/>
          <w:color w:val="000000" w:themeColor="text1"/>
          <w:sz w:val="24"/>
          <w:lang w:val="id-ID"/>
        </w:rPr>
      </w:pPr>
    </w:p>
    <w:p w14:paraId="4BA64E4D" w14:textId="77777777" w:rsidR="0046144C" w:rsidRDefault="0046144C" w:rsidP="0046144C">
      <w:pPr>
        <w:pStyle w:val="ListParagraph"/>
        <w:spacing w:after="0" w:line="480" w:lineRule="auto"/>
        <w:ind w:left="851"/>
        <w:contextualSpacing w:val="0"/>
        <w:jc w:val="both"/>
        <w:rPr>
          <w:rFonts w:ascii="Times New Roman" w:hAnsi="Times New Roman" w:cs="Times New Roman"/>
          <w:color w:val="000000" w:themeColor="text1"/>
          <w:sz w:val="24"/>
          <w:lang w:val="id-ID"/>
        </w:rPr>
      </w:pPr>
    </w:p>
    <w:p w14:paraId="4616AE7F" w14:textId="77777777" w:rsidR="0046144C" w:rsidRDefault="0046144C" w:rsidP="0046144C">
      <w:pPr>
        <w:pStyle w:val="ListParagraph"/>
        <w:spacing w:after="0" w:line="480" w:lineRule="auto"/>
        <w:ind w:left="851" w:hanging="425"/>
        <w:contextualSpacing w:val="0"/>
        <w:jc w:val="both"/>
        <w:rPr>
          <w:rFonts w:ascii="Times New Roman" w:hAnsi="Times New Roman" w:cs="Times New Roman"/>
          <w:color w:val="000000" w:themeColor="text1"/>
          <w:sz w:val="24"/>
          <w:lang w:val="id-ID"/>
        </w:rPr>
      </w:pPr>
    </w:p>
    <w:p w14:paraId="6F3125C3" w14:textId="77777777" w:rsidR="0046144C" w:rsidRDefault="0046144C" w:rsidP="0046144C">
      <w:pPr>
        <w:pStyle w:val="ListParagraph"/>
        <w:spacing w:after="0" w:line="480" w:lineRule="auto"/>
        <w:ind w:left="851" w:hanging="425"/>
        <w:contextualSpacing w:val="0"/>
        <w:jc w:val="both"/>
        <w:rPr>
          <w:rFonts w:ascii="Times New Roman" w:hAnsi="Times New Roman" w:cs="Times New Roman"/>
          <w:color w:val="000000" w:themeColor="text1"/>
          <w:sz w:val="24"/>
          <w:lang w:val="id-ID"/>
        </w:rPr>
      </w:pPr>
    </w:p>
    <w:p w14:paraId="4B828BB2" w14:textId="77777777" w:rsidR="0046144C" w:rsidRPr="005D7778" w:rsidRDefault="0046144C" w:rsidP="0046144C">
      <w:pPr>
        <w:pStyle w:val="ListParagraph"/>
        <w:spacing w:after="0" w:line="480" w:lineRule="auto"/>
        <w:ind w:left="851" w:hanging="425"/>
        <w:contextualSpacing w:val="0"/>
        <w:jc w:val="both"/>
        <w:rPr>
          <w:rFonts w:ascii="Times New Roman" w:hAnsi="Times New Roman" w:cs="Times New Roman"/>
          <w:color w:val="000000" w:themeColor="text1"/>
          <w:sz w:val="24"/>
          <w:lang w:val="id-ID"/>
        </w:rPr>
        <w:sectPr w:rsidR="0046144C" w:rsidRPr="005D7778" w:rsidSect="00D22229">
          <w:pgSz w:w="12240" w:h="15840" w:code="1"/>
          <w:pgMar w:top="2268" w:right="1701" w:bottom="1701" w:left="2268" w:header="708" w:footer="708" w:gutter="0"/>
          <w:cols w:space="708"/>
          <w:titlePg/>
          <w:docGrid w:linePitch="360"/>
        </w:sectPr>
      </w:pPr>
    </w:p>
    <w:p w14:paraId="6A360E31" w14:textId="77777777" w:rsidR="00D22229" w:rsidRPr="00B231B3" w:rsidRDefault="00D22229" w:rsidP="00D22229">
      <w:pPr>
        <w:pStyle w:val="Heading1"/>
        <w:spacing w:before="0" w:line="480" w:lineRule="auto"/>
        <w:jc w:val="center"/>
        <w:rPr>
          <w:rFonts w:ascii="Times New Roman" w:hAnsi="Times New Roman" w:cs="Times New Roman"/>
          <w:color w:val="auto"/>
          <w:sz w:val="24"/>
        </w:rPr>
      </w:pPr>
      <w:bookmarkStart w:id="71" w:name="_Toc146235675"/>
      <w:r w:rsidRPr="00B231B3">
        <w:rPr>
          <w:rFonts w:ascii="Times New Roman" w:hAnsi="Times New Roman" w:cs="Times New Roman"/>
          <w:color w:val="auto"/>
          <w:sz w:val="24"/>
        </w:rPr>
        <w:lastRenderedPageBreak/>
        <w:t>CHAPTER IV</w:t>
      </w:r>
      <w:bookmarkEnd w:id="71"/>
    </w:p>
    <w:p w14:paraId="36CB6889" w14:textId="77777777" w:rsidR="00D22229" w:rsidRDefault="00D22229" w:rsidP="00D22229">
      <w:pPr>
        <w:pStyle w:val="Heading1"/>
        <w:spacing w:before="0" w:line="480" w:lineRule="auto"/>
        <w:jc w:val="center"/>
      </w:pPr>
      <w:bookmarkStart w:id="72" w:name="_Toc126854912"/>
      <w:bookmarkStart w:id="73" w:name="_Toc126934596"/>
      <w:bookmarkStart w:id="74" w:name="_Toc126945389"/>
      <w:bookmarkStart w:id="75" w:name="_Toc127447142"/>
      <w:bookmarkStart w:id="76" w:name="_Toc146235676"/>
      <w:r w:rsidRPr="00B231B3">
        <w:rPr>
          <w:rFonts w:ascii="Times New Roman" w:hAnsi="Times New Roman" w:cs="Times New Roman"/>
          <w:color w:val="auto"/>
          <w:sz w:val="24"/>
        </w:rPr>
        <w:t>FINDING AND DISCUSSION</w:t>
      </w:r>
      <w:bookmarkEnd w:id="72"/>
      <w:bookmarkEnd w:id="73"/>
      <w:bookmarkEnd w:id="74"/>
      <w:bookmarkEnd w:id="75"/>
      <w:bookmarkEnd w:id="76"/>
    </w:p>
    <w:p w14:paraId="3476177A"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This chapter discussed about how to analyze the data, find and discuss the results of data analysis which included descriptions and results of data processing obtained through research. In addition, there is a proces of testing the hypothesis including an explanation of the improvement in students’ reading comprehension after applying the </w:t>
      </w:r>
      <w:r>
        <w:rPr>
          <w:rFonts w:ascii="Times New Roman" w:hAnsi="Times New Roman" w:cs="Times New Roman"/>
          <w:i/>
          <w:color w:val="000000" w:themeColor="text1"/>
          <w:sz w:val="24"/>
        </w:rPr>
        <w:t>contextual teaching material</w:t>
      </w:r>
      <w:r>
        <w:rPr>
          <w:rFonts w:ascii="Times New Roman" w:hAnsi="Times New Roman" w:cs="Times New Roman"/>
          <w:color w:val="000000" w:themeColor="text1"/>
          <w:sz w:val="24"/>
        </w:rPr>
        <w:t>.</w:t>
      </w:r>
    </w:p>
    <w:p w14:paraId="316F76A4" w14:textId="77777777" w:rsidR="00D22229" w:rsidRPr="00B231B3" w:rsidRDefault="00D22229" w:rsidP="00531B38">
      <w:pPr>
        <w:pStyle w:val="Heading2"/>
        <w:numPr>
          <w:ilvl w:val="1"/>
          <w:numId w:val="145"/>
        </w:numPr>
        <w:spacing w:before="0" w:line="480" w:lineRule="auto"/>
        <w:ind w:left="426"/>
        <w:jc w:val="both"/>
        <w:rPr>
          <w:rFonts w:ascii="Times New Roman" w:hAnsi="Times New Roman" w:cs="Times New Roman"/>
          <w:color w:val="auto"/>
          <w:sz w:val="24"/>
        </w:rPr>
      </w:pPr>
      <w:bookmarkStart w:id="77" w:name="_Toc146235677"/>
      <w:r w:rsidRPr="00B231B3">
        <w:rPr>
          <w:rFonts w:ascii="Times New Roman" w:hAnsi="Times New Roman" w:cs="Times New Roman"/>
          <w:color w:val="auto"/>
          <w:sz w:val="24"/>
        </w:rPr>
        <w:t>Research Finding</w:t>
      </w:r>
      <w:bookmarkEnd w:id="77"/>
    </w:p>
    <w:p w14:paraId="1C274AD2"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 this section, the researcher collected data from the results of teaching reading comprehension in two classes using test instruments in the pre-test and post-test. The data obtained from the instrument described as follows.</w:t>
      </w:r>
    </w:p>
    <w:p w14:paraId="2A6E1A94" w14:textId="77777777" w:rsidR="00D22229" w:rsidRPr="00664280"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Students’</w:t>
      </w:r>
      <w:r w:rsidRPr="00664280">
        <w:rPr>
          <w:rFonts w:ascii="Times New Roman" w:hAnsi="Times New Roman" w:cs="Times New Roman"/>
          <w:color w:val="000000" w:themeColor="text1"/>
          <w:sz w:val="24"/>
          <w:lang w:val="id-ID"/>
        </w:rPr>
        <w:t xml:space="preserve"> Score</w:t>
      </w:r>
    </w:p>
    <w:p w14:paraId="5CFE73C2" w14:textId="77777777" w:rsidR="00D22229" w:rsidRDefault="00D22229" w:rsidP="00D22229">
      <w:pPr>
        <w:pStyle w:val="ListParagraph"/>
        <w:spacing w:after="0"/>
        <w:ind w:left="709"/>
        <w:jc w:val="center"/>
        <w:rPr>
          <w:rFonts w:ascii="Times New Roman" w:hAnsi="Times New Roman" w:cs="Times New Roman"/>
          <w:color w:val="000000" w:themeColor="text1"/>
          <w:sz w:val="24"/>
          <w:lang w:val="id-ID"/>
        </w:rPr>
      </w:pPr>
      <w:r>
        <w:rPr>
          <w:rFonts w:ascii="Times New Roman" w:hAnsi="Times New Roman" w:cs="Times New Roman"/>
          <w:i/>
          <w:noProof/>
          <w:sz w:val="18"/>
          <w:szCs w:val="24"/>
          <w:lang w:val="id-ID" w:eastAsia="id-ID"/>
        </w:rPr>
        <w:drawing>
          <wp:anchor distT="0" distB="0" distL="114300" distR="114300" simplePos="0" relativeHeight="251662336" behindDoc="1" locked="0" layoutInCell="1" allowOverlap="1" wp14:anchorId="355AADDC" wp14:editId="72CCA60A">
            <wp:simplePos x="0" y="0"/>
            <wp:positionH relativeFrom="column">
              <wp:posOffset>207645</wp:posOffset>
            </wp:positionH>
            <wp:positionV relativeFrom="paragraph">
              <wp:posOffset>107315</wp:posOffset>
            </wp:positionV>
            <wp:extent cx="5124450" cy="179070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l="23395" t="43548" r="23105" b="23226"/>
                    <a:stretch>
                      <a:fillRect/>
                    </a:stretch>
                  </pic:blipFill>
                  <pic:spPr bwMode="auto">
                    <a:xfrm>
                      <a:off x="0" y="0"/>
                      <a:ext cx="5124450" cy="1790700"/>
                    </a:xfrm>
                    <a:prstGeom prst="rect">
                      <a:avLst/>
                    </a:prstGeom>
                    <a:noFill/>
                    <a:ln w="9525">
                      <a:noFill/>
                      <a:miter lim="800000"/>
                      <a:headEnd/>
                      <a:tailEnd/>
                    </a:ln>
                  </pic:spPr>
                </pic:pic>
              </a:graphicData>
            </a:graphic>
          </wp:anchor>
        </w:drawing>
      </w:r>
      <w:r w:rsidRPr="00EF4FEF">
        <w:rPr>
          <w:rFonts w:ascii="Times New Roman" w:hAnsi="Times New Roman" w:cs="Times New Roman"/>
          <w:i/>
          <w:sz w:val="18"/>
          <w:szCs w:val="24"/>
        </w:rPr>
        <w:t xml:space="preserve">Table </w:t>
      </w:r>
      <w:r>
        <w:rPr>
          <w:rFonts w:ascii="Times New Roman" w:hAnsi="Times New Roman" w:cs="Times New Roman"/>
          <w:i/>
          <w:sz w:val="18"/>
          <w:szCs w:val="24"/>
          <w:lang w:val="id-ID"/>
        </w:rPr>
        <w:t>4</w:t>
      </w:r>
      <w:r w:rsidRPr="00EF4FEF">
        <w:rPr>
          <w:rFonts w:ascii="Times New Roman" w:hAnsi="Times New Roman" w:cs="Times New Roman"/>
          <w:i/>
          <w:sz w:val="18"/>
          <w:szCs w:val="24"/>
        </w:rPr>
        <w:t xml:space="preserve">.1 </w:t>
      </w:r>
      <w:r>
        <w:rPr>
          <w:rFonts w:ascii="Times New Roman" w:hAnsi="Times New Roman" w:cs="Times New Roman"/>
          <w:i/>
          <w:sz w:val="18"/>
          <w:szCs w:val="24"/>
          <w:lang w:val="id-ID"/>
        </w:rPr>
        <w:t>Scoring reading comprehension of experimental and control class</w:t>
      </w:r>
    </w:p>
    <w:p w14:paraId="28ABCB12" w14:textId="77777777" w:rsidR="00D22229" w:rsidRDefault="00D22229" w:rsidP="00D22229">
      <w:pPr>
        <w:pStyle w:val="ListParagraph"/>
        <w:spacing w:after="0" w:line="240" w:lineRule="auto"/>
        <w:ind w:left="1211"/>
        <w:jc w:val="both"/>
        <w:rPr>
          <w:rFonts w:ascii="Times New Roman" w:hAnsi="Times New Roman" w:cs="Times New Roman"/>
          <w:color w:val="000000" w:themeColor="text1"/>
          <w:sz w:val="24"/>
          <w:lang w:val="id-ID"/>
        </w:rPr>
      </w:pPr>
    </w:p>
    <w:p w14:paraId="619A3319" w14:textId="77777777" w:rsidR="00D22229" w:rsidRDefault="00D22229" w:rsidP="00D22229">
      <w:pPr>
        <w:pStyle w:val="ListParagraph"/>
        <w:spacing w:after="0" w:line="240" w:lineRule="auto"/>
        <w:ind w:left="1211"/>
        <w:jc w:val="both"/>
        <w:rPr>
          <w:rFonts w:ascii="Times New Roman" w:hAnsi="Times New Roman" w:cs="Times New Roman"/>
          <w:color w:val="000000" w:themeColor="text1"/>
          <w:sz w:val="24"/>
          <w:lang w:val="id-ID"/>
        </w:rPr>
      </w:pPr>
    </w:p>
    <w:p w14:paraId="73A743CF" w14:textId="77777777" w:rsidR="00D22229" w:rsidRDefault="00D22229" w:rsidP="00D22229">
      <w:pPr>
        <w:pStyle w:val="ListParagraph"/>
        <w:spacing w:after="0" w:line="240" w:lineRule="auto"/>
        <w:ind w:left="1211"/>
        <w:jc w:val="both"/>
        <w:rPr>
          <w:rFonts w:ascii="Times New Roman" w:hAnsi="Times New Roman" w:cs="Times New Roman"/>
          <w:color w:val="000000" w:themeColor="text1"/>
          <w:sz w:val="24"/>
          <w:lang w:val="id-ID"/>
        </w:rPr>
      </w:pPr>
    </w:p>
    <w:p w14:paraId="72E15475" w14:textId="77777777" w:rsidR="00D22229" w:rsidRDefault="00D22229" w:rsidP="00D22229">
      <w:pPr>
        <w:pStyle w:val="ListParagraph"/>
        <w:spacing w:after="0" w:line="240" w:lineRule="auto"/>
        <w:ind w:left="1211"/>
        <w:jc w:val="both"/>
        <w:rPr>
          <w:rFonts w:ascii="Times New Roman" w:hAnsi="Times New Roman" w:cs="Times New Roman"/>
          <w:color w:val="000000" w:themeColor="text1"/>
          <w:sz w:val="24"/>
          <w:lang w:val="id-ID"/>
        </w:rPr>
      </w:pPr>
    </w:p>
    <w:p w14:paraId="4971FADF" w14:textId="77777777" w:rsidR="00D22229" w:rsidRPr="00086AEE" w:rsidRDefault="00D22229" w:rsidP="00D22229">
      <w:pPr>
        <w:pStyle w:val="ListParagraph"/>
        <w:spacing w:after="0" w:line="240" w:lineRule="auto"/>
        <w:ind w:left="1211"/>
        <w:jc w:val="both"/>
        <w:rPr>
          <w:rFonts w:ascii="Times New Roman" w:hAnsi="Times New Roman" w:cs="Times New Roman"/>
          <w:color w:val="000000" w:themeColor="text1"/>
          <w:sz w:val="24"/>
          <w:lang w:val="id-ID"/>
        </w:rPr>
      </w:pPr>
    </w:p>
    <w:p w14:paraId="34B22C48" w14:textId="77777777" w:rsidR="00D22229" w:rsidRDefault="00D22229" w:rsidP="00D22229">
      <w:pPr>
        <w:pStyle w:val="ListParagraph"/>
        <w:spacing w:line="360" w:lineRule="auto"/>
        <w:ind w:left="1276" w:firstLine="709"/>
        <w:contextualSpacing w:val="0"/>
        <w:jc w:val="both"/>
        <w:rPr>
          <w:rFonts w:ascii="Times New Roman" w:hAnsi="Times New Roman" w:cs="Times New Roman"/>
          <w:color w:val="000000" w:themeColor="text1"/>
          <w:sz w:val="24"/>
          <w:lang w:val="id-ID"/>
        </w:rPr>
      </w:pPr>
    </w:p>
    <w:p w14:paraId="325995E2" w14:textId="77777777" w:rsidR="00D22229" w:rsidRDefault="00D22229" w:rsidP="00D22229">
      <w:pPr>
        <w:pStyle w:val="ListParagraph"/>
        <w:spacing w:line="360" w:lineRule="auto"/>
        <w:ind w:left="1276" w:firstLine="709"/>
        <w:contextualSpacing w:val="0"/>
        <w:jc w:val="both"/>
        <w:rPr>
          <w:rFonts w:ascii="Times New Roman" w:hAnsi="Times New Roman" w:cs="Times New Roman"/>
          <w:color w:val="000000" w:themeColor="text1"/>
          <w:sz w:val="24"/>
          <w:lang w:val="id-ID"/>
        </w:rPr>
      </w:pPr>
    </w:p>
    <w:p w14:paraId="31D7BCC5" w14:textId="77777777" w:rsidR="00D22229" w:rsidRDefault="00D22229" w:rsidP="00D22229">
      <w:pPr>
        <w:pStyle w:val="ListParagraph"/>
        <w:spacing w:after="0" w:line="276" w:lineRule="auto"/>
        <w:ind w:left="1276" w:firstLine="709"/>
        <w:contextualSpacing w:val="0"/>
        <w:jc w:val="both"/>
        <w:rPr>
          <w:rFonts w:ascii="Times New Roman" w:hAnsi="Times New Roman" w:cs="Times New Roman"/>
          <w:color w:val="000000" w:themeColor="text1"/>
          <w:sz w:val="24"/>
          <w:lang w:val="id-ID"/>
        </w:rPr>
      </w:pPr>
    </w:p>
    <w:p w14:paraId="3C7197DA" w14:textId="77777777" w:rsidR="00D22229" w:rsidRDefault="00D22229" w:rsidP="00D22229">
      <w:pPr>
        <w:pStyle w:val="ListParagraph"/>
        <w:spacing w:after="0" w:line="480" w:lineRule="auto"/>
        <w:ind w:left="426"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In the scoring table above, it can be explained in the experimental class there were results from the students’ pre-test and post-test. In the pre-test score, students got a maximum score of 80 in the good category, a minimum score of 20 in the very poor category, the mean score of 47 in the poor category, the </w:t>
      </w:r>
      <w:r>
        <w:rPr>
          <w:rFonts w:ascii="Times New Roman" w:hAnsi="Times New Roman" w:cs="Times New Roman"/>
          <w:color w:val="000000" w:themeColor="text1"/>
          <w:sz w:val="24"/>
          <w:lang w:val="id-ID"/>
        </w:rPr>
        <w:lastRenderedPageBreak/>
        <w:t>median score of 45 in the poor category and the mode score of 40 in the very poor category. Furthermore, in the post-test score, students got a maximum score of 90 in the excellent category, a minimum score of 30 in the very poor category, the mean score of 67 in the fair category, the median score of 65 in the fair category and the mode score of 50 in the poor category.</w:t>
      </w:r>
    </w:p>
    <w:p w14:paraId="6CDB4834" w14:textId="77777777" w:rsidR="00D22229" w:rsidRDefault="00D22229" w:rsidP="00D22229">
      <w:pPr>
        <w:pStyle w:val="ListParagraph"/>
        <w:spacing w:after="0" w:line="480" w:lineRule="auto"/>
        <w:ind w:left="426" w:firstLine="709"/>
        <w:contextualSpacing w:val="0"/>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id-ID"/>
        </w:rPr>
        <w:t>In the control class, it can be explained that the pre-test results of students with a maximum score of 70 in the fair category, a minimum score of 10 in the very poor category, the mean score of 43 in the poor category, the median score of 50 in the poor category, and the mode score of 50 in the poor category. Meanwhile, in the post-test post-test score, there were a maximum score of 80 in the good category, a minimum score of 20 in the very poor category, the mean score of 51 in the poor category, the median score of 50 in the poor category, and the mode score of 60 in the fair category.</w:t>
      </w:r>
    </w:p>
    <w:p w14:paraId="336DF411" w14:textId="77777777" w:rsidR="00D22229"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Scoring Classification </w:t>
      </w:r>
    </w:p>
    <w:p w14:paraId="1C390FB6" w14:textId="77777777" w:rsidR="00D22229" w:rsidRDefault="00D22229" w:rsidP="00D22229">
      <w:pPr>
        <w:pStyle w:val="ListParagraph"/>
        <w:spacing w:after="0"/>
        <w:ind w:left="426"/>
        <w:jc w:val="center"/>
        <w:rPr>
          <w:rFonts w:ascii="Times New Roman" w:hAnsi="Times New Roman" w:cs="Times New Roman"/>
          <w:i/>
          <w:sz w:val="18"/>
          <w:szCs w:val="24"/>
          <w:lang w:val="id-ID"/>
        </w:rPr>
      </w:pPr>
      <w:r w:rsidRPr="00EF4FEF">
        <w:rPr>
          <w:rFonts w:ascii="Times New Roman" w:hAnsi="Times New Roman" w:cs="Times New Roman"/>
          <w:i/>
          <w:sz w:val="18"/>
          <w:szCs w:val="24"/>
        </w:rPr>
        <w:t xml:space="preserve">Table </w:t>
      </w:r>
      <w:r>
        <w:rPr>
          <w:rFonts w:ascii="Times New Roman" w:hAnsi="Times New Roman" w:cs="Times New Roman"/>
          <w:i/>
          <w:sz w:val="18"/>
          <w:szCs w:val="24"/>
          <w:lang w:val="id-ID"/>
        </w:rPr>
        <w:t>4</w:t>
      </w:r>
      <w:r>
        <w:rPr>
          <w:rFonts w:ascii="Times New Roman" w:hAnsi="Times New Roman" w:cs="Times New Roman"/>
          <w:i/>
          <w:sz w:val="18"/>
          <w:szCs w:val="24"/>
        </w:rPr>
        <w:t>.</w:t>
      </w:r>
      <w:r>
        <w:rPr>
          <w:rFonts w:ascii="Times New Roman" w:hAnsi="Times New Roman" w:cs="Times New Roman"/>
          <w:i/>
          <w:sz w:val="18"/>
          <w:szCs w:val="24"/>
          <w:lang w:val="id-ID"/>
        </w:rPr>
        <w:t>2Classification of students’ scores in the pre-test and post-test</w:t>
      </w:r>
    </w:p>
    <w:p w14:paraId="541C834C" w14:textId="77777777" w:rsidR="00D22229" w:rsidRPr="007D62D9" w:rsidRDefault="00D22229" w:rsidP="00D22229">
      <w:pPr>
        <w:pStyle w:val="ListParagraph"/>
        <w:spacing w:after="0"/>
        <w:ind w:left="426"/>
        <w:jc w:val="center"/>
        <w:rPr>
          <w:rFonts w:ascii="Times New Roman" w:hAnsi="Times New Roman" w:cs="Times New Roman"/>
          <w:color w:val="000000" w:themeColor="text1"/>
          <w:sz w:val="24"/>
          <w:lang w:val="id-ID"/>
        </w:rPr>
      </w:pPr>
      <w:r>
        <w:rPr>
          <w:rFonts w:ascii="Times New Roman" w:hAnsi="Times New Roman" w:cs="Times New Roman"/>
          <w:i/>
          <w:sz w:val="18"/>
          <w:szCs w:val="24"/>
          <w:lang w:val="id-ID"/>
        </w:rPr>
        <w:t>of experimental class and control class</w:t>
      </w:r>
    </w:p>
    <w:tbl>
      <w:tblPr>
        <w:tblW w:w="4798" w:type="pct"/>
        <w:jc w:val="center"/>
        <w:tblLayout w:type="fixed"/>
        <w:tblLook w:val="04A0" w:firstRow="1" w:lastRow="0" w:firstColumn="1" w:lastColumn="0" w:noHBand="0" w:noVBand="1"/>
      </w:tblPr>
      <w:tblGrid>
        <w:gridCol w:w="553"/>
        <w:gridCol w:w="1700"/>
        <w:gridCol w:w="1057"/>
        <w:gridCol w:w="531"/>
        <w:gridCol w:w="621"/>
        <w:gridCol w:w="606"/>
        <w:gridCol w:w="622"/>
        <w:gridCol w:w="577"/>
        <w:gridCol w:w="686"/>
        <w:gridCol w:w="554"/>
        <w:gridCol w:w="637"/>
      </w:tblGrid>
      <w:tr w:rsidR="00D22229" w:rsidRPr="00625D5F" w14:paraId="33C54E60" w14:textId="77777777" w:rsidTr="005D7778">
        <w:trPr>
          <w:trHeight w:val="473"/>
          <w:jc w:val="center"/>
        </w:trPr>
        <w:tc>
          <w:tcPr>
            <w:tcW w:w="3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5CDB4" w14:textId="77777777" w:rsidR="00D22229" w:rsidRPr="00625D5F" w:rsidRDefault="00D22229" w:rsidP="005D7778">
            <w:pPr>
              <w:spacing w:after="0" w:line="240" w:lineRule="auto"/>
              <w:jc w:val="both"/>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N</w:t>
            </w:r>
            <w:r>
              <w:rPr>
                <w:rFonts w:ascii="Times New Roman" w:eastAsia="Times New Roman" w:hAnsi="Times New Roman" w:cs="Times New Roman"/>
                <w:b/>
                <w:bCs/>
                <w:color w:val="000000"/>
                <w:sz w:val="24"/>
                <w:szCs w:val="24"/>
                <w:lang w:eastAsia="id-ID"/>
              </w:rPr>
              <w:t>o</w:t>
            </w:r>
          </w:p>
        </w:tc>
        <w:tc>
          <w:tcPr>
            <w:tcW w:w="10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15D16"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Classification</w:t>
            </w:r>
          </w:p>
        </w:tc>
        <w:tc>
          <w:tcPr>
            <w:tcW w:w="6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D0802"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Score</w:t>
            </w:r>
          </w:p>
        </w:tc>
        <w:tc>
          <w:tcPr>
            <w:tcW w:w="2968" w:type="pct"/>
            <w:gridSpan w:val="8"/>
            <w:tcBorders>
              <w:top w:val="single" w:sz="4" w:space="0" w:color="auto"/>
              <w:left w:val="nil"/>
              <w:bottom w:val="single" w:sz="4" w:space="0" w:color="auto"/>
              <w:right w:val="single" w:sz="4" w:space="0" w:color="auto"/>
            </w:tcBorders>
            <w:shd w:val="clear" w:color="auto" w:fill="auto"/>
            <w:noWrap/>
            <w:vAlign w:val="center"/>
            <w:hideMark/>
          </w:tcPr>
          <w:p w14:paraId="32990799"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Class/Group</w:t>
            </w:r>
          </w:p>
        </w:tc>
      </w:tr>
      <w:tr w:rsidR="00D22229" w:rsidRPr="00625D5F" w14:paraId="7A8318A9" w14:textId="77777777" w:rsidTr="005D7778">
        <w:trPr>
          <w:trHeight w:val="409"/>
          <w:jc w:val="center"/>
        </w:trPr>
        <w:tc>
          <w:tcPr>
            <w:tcW w:w="340" w:type="pct"/>
            <w:vMerge/>
            <w:tcBorders>
              <w:top w:val="single" w:sz="4" w:space="0" w:color="auto"/>
              <w:left w:val="single" w:sz="4" w:space="0" w:color="auto"/>
              <w:bottom w:val="single" w:sz="4" w:space="0" w:color="auto"/>
              <w:right w:val="single" w:sz="4" w:space="0" w:color="auto"/>
            </w:tcBorders>
            <w:vAlign w:val="center"/>
            <w:hideMark/>
          </w:tcPr>
          <w:p w14:paraId="335C91E4"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1044" w:type="pct"/>
            <w:vMerge/>
            <w:tcBorders>
              <w:top w:val="single" w:sz="4" w:space="0" w:color="auto"/>
              <w:left w:val="single" w:sz="4" w:space="0" w:color="auto"/>
              <w:bottom w:val="single" w:sz="4" w:space="0" w:color="auto"/>
              <w:right w:val="single" w:sz="4" w:space="0" w:color="auto"/>
            </w:tcBorders>
            <w:vAlign w:val="center"/>
            <w:hideMark/>
          </w:tcPr>
          <w:p w14:paraId="0155A994"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4E574CC2"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146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6289EF3"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Experimental Class</w:t>
            </w:r>
          </w:p>
        </w:tc>
        <w:tc>
          <w:tcPr>
            <w:tcW w:w="1507" w:type="pct"/>
            <w:gridSpan w:val="4"/>
            <w:tcBorders>
              <w:top w:val="single" w:sz="4" w:space="0" w:color="auto"/>
              <w:left w:val="nil"/>
              <w:bottom w:val="single" w:sz="4" w:space="0" w:color="auto"/>
              <w:right w:val="single" w:sz="4" w:space="0" w:color="auto"/>
            </w:tcBorders>
            <w:shd w:val="clear" w:color="auto" w:fill="auto"/>
            <w:noWrap/>
            <w:vAlign w:val="center"/>
            <w:hideMark/>
          </w:tcPr>
          <w:p w14:paraId="5F668181"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Control Class</w:t>
            </w:r>
          </w:p>
        </w:tc>
      </w:tr>
      <w:tr w:rsidR="00D22229" w:rsidRPr="00625D5F" w14:paraId="4D57C5E6" w14:textId="77777777" w:rsidTr="005D7778">
        <w:trPr>
          <w:trHeight w:val="414"/>
          <w:jc w:val="center"/>
        </w:trPr>
        <w:tc>
          <w:tcPr>
            <w:tcW w:w="340" w:type="pct"/>
            <w:vMerge/>
            <w:tcBorders>
              <w:top w:val="single" w:sz="4" w:space="0" w:color="auto"/>
              <w:left w:val="single" w:sz="4" w:space="0" w:color="auto"/>
              <w:bottom w:val="single" w:sz="4" w:space="0" w:color="auto"/>
              <w:right w:val="single" w:sz="4" w:space="0" w:color="auto"/>
            </w:tcBorders>
            <w:vAlign w:val="center"/>
            <w:hideMark/>
          </w:tcPr>
          <w:p w14:paraId="125613B1"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1044" w:type="pct"/>
            <w:vMerge/>
            <w:tcBorders>
              <w:top w:val="single" w:sz="4" w:space="0" w:color="auto"/>
              <w:left w:val="single" w:sz="4" w:space="0" w:color="auto"/>
              <w:bottom w:val="single" w:sz="4" w:space="0" w:color="auto"/>
              <w:right w:val="single" w:sz="4" w:space="0" w:color="auto"/>
            </w:tcBorders>
            <w:vAlign w:val="center"/>
            <w:hideMark/>
          </w:tcPr>
          <w:p w14:paraId="0B3E305D"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6BD22910"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7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787E3D60"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Pre-test</w:t>
            </w:r>
          </w:p>
        </w:tc>
        <w:tc>
          <w:tcPr>
            <w:tcW w:w="75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0581BD"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Post-test</w:t>
            </w:r>
          </w:p>
        </w:tc>
        <w:tc>
          <w:tcPr>
            <w:tcW w:w="77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44EFEDC"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Pre-test</w:t>
            </w:r>
          </w:p>
        </w:tc>
        <w:tc>
          <w:tcPr>
            <w:tcW w:w="732" w:type="pct"/>
            <w:gridSpan w:val="2"/>
            <w:tcBorders>
              <w:top w:val="single" w:sz="4" w:space="0" w:color="auto"/>
              <w:left w:val="nil"/>
              <w:bottom w:val="single" w:sz="4" w:space="0" w:color="auto"/>
              <w:right w:val="single" w:sz="4" w:space="0" w:color="auto"/>
            </w:tcBorders>
            <w:shd w:val="clear" w:color="auto" w:fill="auto"/>
            <w:noWrap/>
            <w:vAlign w:val="center"/>
            <w:hideMark/>
          </w:tcPr>
          <w:p w14:paraId="75941788"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Post-test</w:t>
            </w:r>
          </w:p>
        </w:tc>
      </w:tr>
      <w:tr w:rsidR="00D22229" w:rsidRPr="00625D5F" w14:paraId="34628DCA" w14:textId="77777777" w:rsidTr="005D7778">
        <w:trPr>
          <w:trHeight w:val="330"/>
          <w:jc w:val="center"/>
        </w:trPr>
        <w:tc>
          <w:tcPr>
            <w:tcW w:w="340" w:type="pct"/>
            <w:vMerge/>
            <w:tcBorders>
              <w:top w:val="single" w:sz="4" w:space="0" w:color="auto"/>
              <w:left w:val="single" w:sz="4" w:space="0" w:color="auto"/>
              <w:bottom w:val="single" w:sz="4" w:space="0" w:color="auto"/>
              <w:right w:val="single" w:sz="4" w:space="0" w:color="auto"/>
            </w:tcBorders>
            <w:vAlign w:val="center"/>
            <w:hideMark/>
          </w:tcPr>
          <w:p w14:paraId="3B4FEE62"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1044" w:type="pct"/>
            <w:vMerge/>
            <w:tcBorders>
              <w:top w:val="single" w:sz="4" w:space="0" w:color="auto"/>
              <w:left w:val="single" w:sz="4" w:space="0" w:color="auto"/>
              <w:bottom w:val="single" w:sz="4" w:space="0" w:color="auto"/>
              <w:right w:val="single" w:sz="4" w:space="0" w:color="auto"/>
            </w:tcBorders>
            <w:vAlign w:val="center"/>
            <w:hideMark/>
          </w:tcPr>
          <w:p w14:paraId="0478F9AD"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649" w:type="pct"/>
            <w:vMerge/>
            <w:tcBorders>
              <w:top w:val="single" w:sz="4" w:space="0" w:color="auto"/>
              <w:left w:val="single" w:sz="4" w:space="0" w:color="auto"/>
              <w:bottom w:val="single" w:sz="4" w:space="0" w:color="auto"/>
              <w:right w:val="single" w:sz="4" w:space="0" w:color="auto"/>
            </w:tcBorders>
            <w:vAlign w:val="center"/>
            <w:hideMark/>
          </w:tcPr>
          <w:p w14:paraId="300F0DAF" w14:textId="77777777" w:rsidR="00D22229" w:rsidRPr="00625D5F"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326" w:type="pct"/>
            <w:tcBorders>
              <w:top w:val="nil"/>
              <w:left w:val="nil"/>
              <w:bottom w:val="single" w:sz="4" w:space="0" w:color="auto"/>
              <w:right w:val="single" w:sz="4" w:space="0" w:color="auto"/>
            </w:tcBorders>
            <w:shd w:val="clear" w:color="auto" w:fill="auto"/>
            <w:noWrap/>
            <w:vAlign w:val="center"/>
            <w:hideMark/>
          </w:tcPr>
          <w:p w14:paraId="4C8CB004"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F</w:t>
            </w:r>
          </w:p>
        </w:tc>
        <w:tc>
          <w:tcPr>
            <w:tcW w:w="381" w:type="pct"/>
            <w:tcBorders>
              <w:top w:val="nil"/>
              <w:left w:val="nil"/>
              <w:bottom w:val="single" w:sz="4" w:space="0" w:color="auto"/>
              <w:right w:val="single" w:sz="4" w:space="0" w:color="auto"/>
            </w:tcBorders>
            <w:shd w:val="clear" w:color="auto" w:fill="auto"/>
            <w:noWrap/>
            <w:vAlign w:val="center"/>
            <w:hideMark/>
          </w:tcPr>
          <w:p w14:paraId="4C496132"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w:t>
            </w:r>
          </w:p>
        </w:tc>
        <w:tc>
          <w:tcPr>
            <w:tcW w:w="372" w:type="pct"/>
            <w:tcBorders>
              <w:top w:val="nil"/>
              <w:left w:val="nil"/>
              <w:bottom w:val="single" w:sz="4" w:space="0" w:color="auto"/>
              <w:right w:val="single" w:sz="4" w:space="0" w:color="auto"/>
            </w:tcBorders>
            <w:shd w:val="clear" w:color="auto" w:fill="auto"/>
            <w:noWrap/>
            <w:vAlign w:val="center"/>
            <w:hideMark/>
          </w:tcPr>
          <w:p w14:paraId="3622898A"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F</w:t>
            </w:r>
          </w:p>
        </w:tc>
        <w:tc>
          <w:tcPr>
            <w:tcW w:w="381" w:type="pct"/>
            <w:tcBorders>
              <w:top w:val="nil"/>
              <w:left w:val="nil"/>
              <w:bottom w:val="single" w:sz="4" w:space="0" w:color="auto"/>
              <w:right w:val="single" w:sz="4" w:space="0" w:color="auto"/>
            </w:tcBorders>
            <w:shd w:val="clear" w:color="auto" w:fill="auto"/>
            <w:noWrap/>
            <w:vAlign w:val="center"/>
            <w:hideMark/>
          </w:tcPr>
          <w:p w14:paraId="66034CD2"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w:t>
            </w:r>
          </w:p>
        </w:tc>
        <w:tc>
          <w:tcPr>
            <w:tcW w:w="354" w:type="pct"/>
            <w:tcBorders>
              <w:top w:val="nil"/>
              <w:left w:val="nil"/>
              <w:bottom w:val="single" w:sz="4" w:space="0" w:color="auto"/>
              <w:right w:val="single" w:sz="4" w:space="0" w:color="auto"/>
            </w:tcBorders>
            <w:shd w:val="clear" w:color="auto" w:fill="auto"/>
            <w:noWrap/>
            <w:vAlign w:val="center"/>
            <w:hideMark/>
          </w:tcPr>
          <w:p w14:paraId="27A6FE64"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F</w:t>
            </w:r>
          </w:p>
        </w:tc>
        <w:tc>
          <w:tcPr>
            <w:tcW w:w="421" w:type="pct"/>
            <w:tcBorders>
              <w:top w:val="nil"/>
              <w:left w:val="nil"/>
              <w:bottom w:val="single" w:sz="4" w:space="0" w:color="auto"/>
              <w:right w:val="single" w:sz="4" w:space="0" w:color="auto"/>
            </w:tcBorders>
            <w:shd w:val="clear" w:color="auto" w:fill="auto"/>
            <w:noWrap/>
            <w:vAlign w:val="center"/>
            <w:hideMark/>
          </w:tcPr>
          <w:p w14:paraId="4C79FD99"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w:t>
            </w:r>
          </w:p>
        </w:tc>
        <w:tc>
          <w:tcPr>
            <w:tcW w:w="340" w:type="pct"/>
            <w:tcBorders>
              <w:top w:val="nil"/>
              <w:left w:val="nil"/>
              <w:bottom w:val="single" w:sz="4" w:space="0" w:color="auto"/>
              <w:right w:val="single" w:sz="4" w:space="0" w:color="auto"/>
            </w:tcBorders>
            <w:shd w:val="clear" w:color="auto" w:fill="auto"/>
            <w:noWrap/>
            <w:vAlign w:val="center"/>
            <w:hideMark/>
          </w:tcPr>
          <w:p w14:paraId="7F02A40E"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F</w:t>
            </w:r>
          </w:p>
        </w:tc>
        <w:tc>
          <w:tcPr>
            <w:tcW w:w="393" w:type="pct"/>
            <w:tcBorders>
              <w:top w:val="nil"/>
              <w:left w:val="nil"/>
              <w:bottom w:val="single" w:sz="4" w:space="0" w:color="auto"/>
              <w:right w:val="single" w:sz="4" w:space="0" w:color="auto"/>
            </w:tcBorders>
            <w:shd w:val="clear" w:color="auto" w:fill="auto"/>
            <w:noWrap/>
            <w:vAlign w:val="center"/>
            <w:hideMark/>
          </w:tcPr>
          <w:p w14:paraId="235CA63F"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w:t>
            </w:r>
          </w:p>
        </w:tc>
      </w:tr>
      <w:tr w:rsidR="00D22229" w:rsidRPr="00625D5F" w14:paraId="321AD2B7" w14:textId="77777777" w:rsidTr="005D7778">
        <w:trPr>
          <w:trHeight w:val="330"/>
          <w:jc w:val="center"/>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3E63C20"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w:t>
            </w:r>
          </w:p>
        </w:tc>
        <w:tc>
          <w:tcPr>
            <w:tcW w:w="1044" w:type="pct"/>
            <w:tcBorders>
              <w:top w:val="nil"/>
              <w:left w:val="nil"/>
              <w:bottom w:val="single" w:sz="4" w:space="0" w:color="auto"/>
              <w:right w:val="single" w:sz="4" w:space="0" w:color="auto"/>
            </w:tcBorders>
            <w:shd w:val="clear" w:color="auto" w:fill="auto"/>
            <w:noWrap/>
            <w:vAlign w:val="center"/>
            <w:hideMark/>
          </w:tcPr>
          <w:p w14:paraId="729D64E0"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Excellent</w:t>
            </w:r>
          </w:p>
        </w:tc>
        <w:tc>
          <w:tcPr>
            <w:tcW w:w="649" w:type="pct"/>
            <w:tcBorders>
              <w:top w:val="nil"/>
              <w:left w:val="nil"/>
              <w:bottom w:val="single" w:sz="4" w:space="0" w:color="auto"/>
              <w:right w:val="single" w:sz="4" w:space="0" w:color="auto"/>
            </w:tcBorders>
            <w:shd w:val="clear" w:color="auto" w:fill="auto"/>
            <w:noWrap/>
            <w:vAlign w:val="center"/>
            <w:hideMark/>
          </w:tcPr>
          <w:p w14:paraId="1B33C9A2"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86 - 100</w:t>
            </w:r>
          </w:p>
        </w:tc>
        <w:tc>
          <w:tcPr>
            <w:tcW w:w="326" w:type="pct"/>
            <w:tcBorders>
              <w:top w:val="nil"/>
              <w:left w:val="nil"/>
              <w:bottom w:val="single" w:sz="4" w:space="0" w:color="auto"/>
              <w:right w:val="single" w:sz="4" w:space="0" w:color="auto"/>
            </w:tcBorders>
            <w:shd w:val="clear" w:color="auto" w:fill="auto"/>
            <w:noWrap/>
            <w:vAlign w:val="center"/>
            <w:hideMark/>
          </w:tcPr>
          <w:p w14:paraId="2CCB00D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625D5F">
              <w:rPr>
                <w:rFonts w:ascii="Times New Roman" w:eastAsia="Times New Roman" w:hAnsi="Times New Roman" w:cs="Times New Roman"/>
                <w:color w:val="000000"/>
                <w:sz w:val="24"/>
                <w:szCs w:val="24"/>
                <w:lang w:eastAsia="id-ID"/>
              </w:rPr>
              <w:t> </w:t>
            </w:r>
          </w:p>
        </w:tc>
        <w:tc>
          <w:tcPr>
            <w:tcW w:w="381" w:type="pct"/>
            <w:tcBorders>
              <w:top w:val="nil"/>
              <w:left w:val="nil"/>
              <w:bottom w:val="single" w:sz="4" w:space="0" w:color="auto"/>
              <w:right w:val="single" w:sz="4" w:space="0" w:color="auto"/>
            </w:tcBorders>
            <w:shd w:val="clear" w:color="auto" w:fill="auto"/>
            <w:noWrap/>
            <w:vAlign w:val="center"/>
            <w:hideMark/>
          </w:tcPr>
          <w:p w14:paraId="02EB889B"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625D5F">
              <w:rPr>
                <w:rFonts w:ascii="Times New Roman" w:eastAsia="Times New Roman" w:hAnsi="Times New Roman" w:cs="Times New Roman"/>
                <w:color w:val="000000"/>
                <w:sz w:val="24"/>
                <w:szCs w:val="24"/>
                <w:lang w:eastAsia="id-ID"/>
              </w:rPr>
              <w:t> </w:t>
            </w:r>
          </w:p>
        </w:tc>
        <w:tc>
          <w:tcPr>
            <w:tcW w:w="372" w:type="pct"/>
            <w:tcBorders>
              <w:top w:val="nil"/>
              <w:left w:val="nil"/>
              <w:bottom w:val="single" w:sz="4" w:space="0" w:color="auto"/>
              <w:right w:val="single" w:sz="4" w:space="0" w:color="auto"/>
            </w:tcBorders>
            <w:shd w:val="clear" w:color="auto" w:fill="auto"/>
            <w:noWrap/>
            <w:vAlign w:val="center"/>
            <w:hideMark/>
          </w:tcPr>
          <w:p w14:paraId="20E44FA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14:paraId="71D01C4C"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25</w:t>
            </w:r>
          </w:p>
        </w:tc>
        <w:tc>
          <w:tcPr>
            <w:tcW w:w="354" w:type="pct"/>
            <w:tcBorders>
              <w:top w:val="nil"/>
              <w:left w:val="nil"/>
              <w:bottom w:val="single" w:sz="4" w:space="0" w:color="auto"/>
              <w:right w:val="single" w:sz="4" w:space="0" w:color="auto"/>
            </w:tcBorders>
            <w:shd w:val="clear" w:color="auto" w:fill="auto"/>
            <w:noWrap/>
            <w:vAlign w:val="center"/>
            <w:hideMark/>
          </w:tcPr>
          <w:p w14:paraId="57DA78A8"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421" w:type="pct"/>
            <w:tcBorders>
              <w:top w:val="nil"/>
              <w:left w:val="nil"/>
              <w:bottom w:val="single" w:sz="4" w:space="0" w:color="auto"/>
              <w:right w:val="single" w:sz="4" w:space="0" w:color="auto"/>
            </w:tcBorders>
            <w:shd w:val="clear" w:color="auto" w:fill="auto"/>
            <w:noWrap/>
            <w:vAlign w:val="center"/>
            <w:hideMark/>
          </w:tcPr>
          <w:p w14:paraId="7353B858"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340" w:type="pct"/>
            <w:tcBorders>
              <w:top w:val="nil"/>
              <w:left w:val="nil"/>
              <w:bottom w:val="single" w:sz="4" w:space="0" w:color="auto"/>
              <w:right w:val="single" w:sz="4" w:space="0" w:color="auto"/>
            </w:tcBorders>
            <w:shd w:val="clear" w:color="auto" w:fill="auto"/>
            <w:noWrap/>
            <w:vAlign w:val="center"/>
            <w:hideMark/>
          </w:tcPr>
          <w:p w14:paraId="6DD3F6B6"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393" w:type="pct"/>
            <w:tcBorders>
              <w:top w:val="nil"/>
              <w:left w:val="nil"/>
              <w:bottom w:val="single" w:sz="4" w:space="0" w:color="auto"/>
              <w:right w:val="single" w:sz="4" w:space="0" w:color="auto"/>
            </w:tcBorders>
            <w:shd w:val="clear" w:color="auto" w:fill="auto"/>
            <w:noWrap/>
            <w:vAlign w:val="center"/>
            <w:hideMark/>
          </w:tcPr>
          <w:p w14:paraId="77AC8FF0"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r>
      <w:tr w:rsidR="00D22229" w:rsidRPr="00625D5F" w14:paraId="311BF41B" w14:textId="77777777" w:rsidTr="005D7778">
        <w:trPr>
          <w:trHeight w:val="330"/>
          <w:jc w:val="center"/>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A1278F1"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w:t>
            </w:r>
          </w:p>
        </w:tc>
        <w:tc>
          <w:tcPr>
            <w:tcW w:w="1044" w:type="pct"/>
            <w:tcBorders>
              <w:top w:val="nil"/>
              <w:left w:val="nil"/>
              <w:bottom w:val="single" w:sz="4" w:space="0" w:color="auto"/>
              <w:right w:val="single" w:sz="4" w:space="0" w:color="auto"/>
            </w:tcBorders>
            <w:shd w:val="clear" w:color="auto" w:fill="auto"/>
            <w:noWrap/>
            <w:vAlign w:val="center"/>
            <w:hideMark/>
          </w:tcPr>
          <w:p w14:paraId="41B693D0"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Good</w:t>
            </w:r>
          </w:p>
        </w:tc>
        <w:tc>
          <w:tcPr>
            <w:tcW w:w="649" w:type="pct"/>
            <w:tcBorders>
              <w:top w:val="nil"/>
              <w:left w:val="nil"/>
              <w:bottom w:val="single" w:sz="4" w:space="0" w:color="auto"/>
              <w:right w:val="single" w:sz="4" w:space="0" w:color="auto"/>
            </w:tcBorders>
            <w:shd w:val="clear" w:color="auto" w:fill="auto"/>
            <w:noWrap/>
            <w:vAlign w:val="center"/>
            <w:hideMark/>
          </w:tcPr>
          <w:p w14:paraId="1451595F"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71 - 85</w:t>
            </w:r>
          </w:p>
        </w:tc>
        <w:tc>
          <w:tcPr>
            <w:tcW w:w="326" w:type="pct"/>
            <w:tcBorders>
              <w:top w:val="nil"/>
              <w:left w:val="nil"/>
              <w:bottom w:val="single" w:sz="4" w:space="0" w:color="auto"/>
              <w:right w:val="single" w:sz="4" w:space="0" w:color="auto"/>
            </w:tcBorders>
            <w:shd w:val="clear" w:color="auto" w:fill="auto"/>
            <w:noWrap/>
            <w:vAlign w:val="center"/>
            <w:hideMark/>
          </w:tcPr>
          <w:p w14:paraId="0FDE5DF1"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w:t>
            </w:r>
          </w:p>
        </w:tc>
        <w:tc>
          <w:tcPr>
            <w:tcW w:w="381" w:type="pct"/>
            <w:tcBorders>
              <w:top w:val="nil"/>
              <w:left w:val="nil"/>
              <w:bottom w:val="single" w:sz="4" w:space="0" w:color="auto"/>
              <w:right w:val="single" w:sz="4" w:space="0" w:color="auto"/>
            </w:tcBorders>
            <w:shd w:val="clear" w:color="auto" w:fill="auto"/>
            <w:noWrap/>
            <w:vAlign w:val="center"/>
            <w:hideMark/>
          </w:tcPr>
          <w:p w14:paraId="60C6A48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372" w:type="pct"/>
            <w:tcBorders>
              <w:top w:val="nil"/>
              <w:left w:val="nil"/>
              <w:bottom w:val="single" w:sz="4" w:space="0" w:color="auto"/>
              <w:right w:val="single" w:sz="4" w:space="0" w:color="auto"/>
            </w:tcBorders>
            <w:shd w:val="clear" w:color="auto" w:fill="auto"/>
            <w:noWrap/>
            <w:vAlign w:val="center"/>
            <w:hideMark/>
          </w:tcPr>
          <w:p w14:paraId="3FA23E1C"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w:t>
            </w:r>
          </w:p>
        </w:tc>
        <w:tc>
          <w:tcPr>
            <w:tcW w:w="381" w:type="pct"/>
            <w:tcBorders>
              <w:top w:val="nil"/>
              <w:left w:val="nil"/>
              <w:bottom w:val="single" w:sz="4" w:space="0" w:color="auto"/>
              <w:right w:val="single" w:sz="4" w:space="0" w:color="auto"/>
            </w:tcBorders>
            <w:shd w:val="clear" w:color="auto" w:fill="auto"/>
            <w:noWrap/>
            <w:vAlign w:val="center"/>
            <w:hideMark/>
          </w:tcPr>
          <w:p w14:paraId="4E359010"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15</w:t>
            </w:r>
          </w:p>
        </w:tc>
        <w:tc>
          <w:tcPr>
            <w:tcW w:w="354" w:type="pct"/>
            <w:tcBorders>
              <w:top w:val="nil"/>
              <w:left w:val="nil"/>
              <w:bottom w:val="single" w:sz="4" w:space="0" w:color="auto"/>
              <w:right w:val="single" w:sz="4" w:space="0" w:color="auto"/>
            </w:tcBorders>
            <w:shd w:val="clear" w:color="auto" w:fill="auto"/>
            <w:noWrap/>
            <w:vAlign w:val="center"/>
            <w:hideMark/>
          </w:tcPr>
          <w:p w14:paraId="77E4921F"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421" w:type="pct"/>
            <w:tcBorders>
              <w:top w:val="nil"/>
              <w:left w:val="nil"/>
              <w:bottom w:val="single" w:sz="4" w:space="0" w:color="auto"/>
              <w:right w:val="single" w:sz="4" w:space="0" w:color="auto"/>
            </w:tcBorders>
            <w:shd w:val="clear" w:color="auto" w:fill="auto"/>
            <w:noWrap/>
            <w:vAlign w:val="center"/>
            <w:hideMark/>
          </w:tcPr>
          <w:p w14:paraId="16C6A713"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p>
        </w:tc>
        <w:tc>
          <w:tcPr>
            <w:tcW w:w="340" w:type="pct"/>
            <w:tcBorders>
              <w:top w:val="nil"/>
              <w:left w:val="nil"/>
              <w:bottom w:val="single" w:sz="4" w:space="0" w:color="auto"/>
              <w:right w:val="single" w:sz="4" w:space="0" w:color="auto"/>
            </w:tcBorders>
            <w:shd w:val="clear" w:color="auto" w:fill="auto"/>
            <w:noWrap/>
            <w:vAlign w:val="center"/>
            <w:hideMark/>
          </w:tcPr>
          <w:p w14:paraId="5E044876"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w:t>
            </w:r>
          </w:p>
        </w:tc>
        <w:tc>
          <w:tcPr>
            <w:tcW w:w="393" w:type="pct"/>
            <w:tcBorders>
              <w:top w:val="nil"/>
              <w:left w:val="nil"/>
              <w:bottom w:val="single" w:sz="4" w:space="0" w:color="auto"/>
              <w:right w:val="single" w:sz="4" w:space="0" w:color="auto"/>
            </w:tcBorders>
            <w:shd w:val="clear" w:color="auto" w:fill="auto"/>
            <w:noWrap/>
            <w:vAlign w:val="center"/>
            <w:hideMark/>
          </w:tcPr>
          <w:p w14:paraId="655CB86C"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11,1</w:t>
            </w:r>
          </w:p>
        </w:tc>
      </w:tr>
      <w:tr w:rsidR="00D22229" w:rsidRPr="00625D5F" w14:paraId="556CC9E0" w14:textId="77777777" w:rsidTr="005D7778">
        <w:trPr>
          <w:trHeight w:val="330"/>
          <w:jc w:val="center"/>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187086BA"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w:t>
            </w:r>
          </w:p>
        </w:tc>
        <w:tc>
          <w:tcPr>
            <w:tcW w:w="1044" w:type="pct"/>
            <w:tcBorders>
              <w:top w:val="nil"/>
              <w:left w:val="nil"/>
              <w:bottom w:val="single" w:sz="4" w:space="0" w:color="auto"/>
              <w:right w:val="single" w:sz="4" w:space="0" w:color="auto"/>
            </w:tcBorders>
            <w:shd w:val="clear" w:color="auto" w:fill="auto"/>
            <w:noWrap/>
            <w:vAlign w:val="center"/>
            <w:hideMark/>
          </w:tcPr>
          <w:p w14:paraId="2FED5C06"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Fair</w:t>
            </w:r>
          </w:p>
        </w:tc>
        <w:tc>
          <w:tcPr>
            <w:tcW w:w="649" w:type="pct"/>
            <w:tcBorders>
              <w:top w:val="nil"/>
              <w:left w:val="nil"/>
              <w:bottom w:val="single" w:sz="4" w:space="0" w:color="auto"/>
              <w:right w:val="single" w:sz="4" w:space="0" w:color="auto"/>
            </w:tcBorders>
            <w:shd w:val="clear" w:color="auto" w:fill="auto"/>
            <w:noWrap/>
            <w:vAlign w:val="center"/>
            <w:hideMark/>
          </w:tcPr>
          <w:p w14:paraId="3FF00C79"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56 - 70</w:t>
            </w:r>
          </w:p>
        </w:tc>
        <w:tc>
          <w:tcPr>
            <w:tcW w:w="326" w:type="pct"/>
            <w:tcBorders>
              <w:top w:val="nil"/>
              <w:left w:val="nil"/>
              <w:bottom w:val="single" w:sz="4" w:space="0" w:color="auto"/>
              <w:right w:val="single" w:sz="4" w:space="0" w:color="auto"/>
            </w:tcBorders>
            <w:shd w:val="clear" w:color="auto" w:fill="auto"/>
            <w:noWrap/>
            <w:vAlign w:val="center"/>
            <w:hideMark/>
          </w:tcPr>
          <w:p w14:paraId="771B63EE"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14:paraId="70D5A9D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25</w:t>
            </w:r>
          </w:p>
        </w:tc>
        <w:tc>
          <w:tcPr>
            <w:tcW w:w="372" w:type="pct"/>
            <w:tcBorders>
              <w:top w:val="nil"/>
              <w:left w:val="nil"/>
              <w:bottom w:val="single" w:sz="4" w:space="0" w:color="auto"/>
              <w:right w:val="single" w:sz="4" w:space="0" w:color="auto"/>
            </w:tcBorders>
            <w:shd w:val="clear" w:color="auto" w:fill="auto"/>
            <w:noWrap/>
            <w:vAlign w:val="center"/>
            <w:hideMark/>
          </w:tcPr>
          <w:p w14:paraId="4FE11A5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381" w:type="pct"/>
            <w:tcBorders>
              <w:top w:val="nil"/>
              <w:left w:val="nil"/>
              <w:bottom w:val="single" w:sz="4" w:space="0" w:color="auto"/>
              <w:right w:val="single" w:sz="4" w:space="0" w:color="auto"/>
            </w:tcBorders>
            <w:shd w:val="clear" w:color="auto" w:fill="auto"/>
            <w:noWrap/>
            <w:vAlign w:val="center"/>
            <w:hideMark/>
          </w:tcPr>
          <w:p w14:paraId="09BC1383"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25</w:t>
            </w:r>
          </w:p>
        </w:tc>
        <w:tc>
          <w:tcPr>
            <w:tcW w:w="354" w:type="pct"/>
            <w:tcBorders>
              <w:top w:val="nil"/>
              <w:left w:val="nil"/>
              <w:bottom w:val="single" w:sz="4" w:space="0" w:color="auto"/>
              <w:right w:val="single" w:sz="4" w:space="0" w:color="auto"/>
            </w:tcBorders>
            <w:shd w:val="clear" w:color="auto" w:fill="auto"/>
            <w:noWrap/>
            <w:vAlign w:val="center"/>
            <w:hideMark/>
          </w:tcPr>
          <w:p w14:paraId="0F4539E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w:t>
            </w:r>
          </w:p>
        </w:tc>
        <w:tc>
          <w:tcPr>
            <w:tcW w:w="421" w:type="pct"/>
            <w:tcBorders>
              <w:top w:val="nil"/>
              <w:left w:val="nil"/>
              <w:bottom w:val="single" w:sz="4" w:space="0" w:color="auto"/>
              <w:right w:val="single" w:sz="4" w:space="0" w:color="auto"/>
            </w:tcBorders>
            <w:shd w:val="clear" w:color="auto" w:fill="auto"/>
            <w:noWrap/>
            <w:vAlign w:val="center"/>
            <w:hideMark/>
          </w:tcPr>
          <w:p w14:paraId="6DCACD98"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16,7</w:t>
            </w:r>
          </w:p>
        </w:tc>
        <w:tc>
          <w:tcPr>
            <w:tcW w:w="340" w:type="pct"/>
            <w:tcBorders>
              <w:top w:val="nil"/>
              <w:left w:val="nil"/>
              <w:bottom w:val="single" w:sz="4" w:space="0" w:color="auto"/>
              <w:right w:val="single" w:sz="4" w:space="0" w:color="auto"/>
            </w:tcBorders>
            <w:shd w:val="clear" w:color="auto" w:fill="auto"/>
            <w:noWrap/>
            <w:vAlign w:val="center"/>
            <w:hideMark/>
          </w:tcPr>
          <w:p w14:paraId="183E446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6</w:t>
            </w:r>
          </w:p>
        </w:tc>
        <w:tc>
          <w:tcPr>
            <w:tcW w:w="393" w:type="pct"/>
            <w:tcBorders>
              <w:top w:val="nil"/>
              <w:left w:val="nil"/>
              <w:bottom w:val="single" w:sz="4" w:space="0" w:color="auto"/>
              <w:right w:val="single" w:sz="4" w:space="0" w:color="auto"/>
            </w:tcBorders>
            <w:shd w:val="clear" w:color="auto" w:fill="auto"/>
            <w:noWrap/>
            <w:vAlign w:val="center"/>
            <w:hideMark/>
          </w:tcPr>
          <w:p w14:paraId="27D29A0E"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33,3</w:t>
            </w:r>
          </w:p>
        </w:tc>
      </w:tr>
      <w:tr w:rsidR="00D22229" w:rsidRPr="00625D5F" w14:paraId="02618B18" w14:textId="77777777" w:rsidTr="005D7778">
        <w:trPr>
          <w:trHeight w:val="330"/>
          <w:jc w:val="center"/>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4989787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4</w:t>
            </w:r>
          </w:p>
        </w:tc>
        <w:tc>
          <w:tcPr>
            <w:tcW w:w="1044" w:type="pct"/>
            <w:tcBorders>
              <w:top w:val="nil"/>
              <w:left w:val="nil"/>
              <w:bottom w:val="single" w:sz="4" w:space="0" w:color="auto"/>
              <w:right w:val="single" w:sz="4" w:space="0" w:color="auto"/>
            </w:tcBorders>
            <w:shd w:val="clear" w:color="auto" w:fill="auto"/>
            <w:noWrap/>
            <w:vAlign w:val="center"/>
            <w:hideMark/>
          </w:tcPr>
          <w:p w14:paraId="39DEF16D"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Poor</w:t>
            </w:r>
          </w:p>
        </w:tc>
        <w:tc>
          <w:tcPr>
            <w:tcW w:w="649" w:type="pct"/>
            <w:tcBorders>
              <w:top w:val="nil"/>
              <w:left w:val="nil"/>
              <w:bottom w:val="single" w:sz="4" w:space="0" w:color="auto"/>
              <w:right w:val="single" w:sz="4" w:space="0" w:color="auto"/>
            </w:tcBorders>
            <w:shd w:val="clear" w:color="auto" w:fill="auto"/>
            <w:noWrap/>
            <w:vAlign w:val="center"/>
            <w:hideMark/>
          </w:tcPr>
          <w:p w14:paraId="38E0C308"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41 - 55</w:t>
            </w:r>
          </w:p>
        </w:tc>
        <w:tc>
          <w:tcPr>
            <w:tcW w:w="326" w:type="pct"/>
            <w:tcBorders>
              <w:top w:val="nil"/>
              <w:left w:val="nil"/>
              <w:bottom w:val="single" w:sz="4" w:space="0" w:color="auto"/>
              <w:right w:val="single" w:sz="4" w:space="0" w:color="auto"/>
            </w:tcBorders>
            <w:shd w:val="clear" w:color="auto" w:fill="auto"/>
            <w:noWrap/>
            <w:vAlign w:val="center"/>
            <w:hideMark/>
          </w:tcPr>
          <w:p w14:paraId="21A6DAFB"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4</w:t>
            </w:r>
          </w:p>
        </w:tc>
        <w:tc>
          <w:tcPr>
            <w:tcW w:w="381" w:type="pct"/>
            <w:tcBorders>
              <w:top w:val="nil"/>
              <w:left w:val="nil"/>
              <w:bottom w:val="single" w:sz="4" w:space="0" w:color="auto"/>
              <w:right w:val="single" w:sz="4" w:space="0" w:color="auto"/>
            </w:tcBorders>
            <w:shd w:val="clear" w:color="auto" w:fill="auto"/>
            <w:noWrap/>
            <w:vAlign w:val="center"/>
            <w:hideMark/>
          </w:tcPr>
          <w:p w14:paraId="192B9731"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20</w:t>
            </w:r>
          </w:p>
        </w:tc>
        <w:tc>
          <w:tcPr>
            <w:tcW w:w="372" w:type="pct"/>
            <w:tcBorders>
              <w:top w:val="nil"/>
              <w:left w:val="nil"/>
              <w:bottom w:val="single" w:sz="4" w:space="0" w:color="auto"/>
              <w:right w:val="single" w:sz="4" w:space="0" w:color="auto"/>
            </w:tcBorders>
            <w:shd w:val="clear" w:color="auto" w:fill="auto"/>
            <w:noWrap/>
            <w:vAlign w:val="center"/>
            <w:hideMark/>
          </w:tcPr>
          <w:p w14:paraId="3853FBA2"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6</w:t>
            </w:r>
          </w:p>
        </w:tc>
        <w:tc>
          <w:tcPr>
            <w:tcW w:w="381" w:type="pct"/>
            <w:tcBorders>
              <w:top w:val="nil"/>
              <w:left w:val="nil"/>
              <w:bottom w:val="single" w:sz="4" w:space="0" w:color="auto"/>
              <w:right w:val="single" w:sz="4" w:space="0" w:color="auto"/>
            </w:tcBorders>
            <w:shd w:val="clear" w:color="auto" w:fill="auto"/>
            <w:noWrap/>
            <w:vAlign w:val="center"/>
            <w:hideMark/>
          </w:tcPr>
          <w:p w14:paraId="08E93E9C"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30</w:t>
            </w:r>
          </w:p>
        </w:tc>
        <w:tc>
          <w:tcPr>
            <w:tcW w:w="354" w:type="pct"/>
            <w:tcBorders>
              <w:top w:val="nil"/>
              <w:left w:val="nil"/>
              <w:bottom w:val="single" w:sz="4" w:space="0" w:color="auto"/>
              <w:right w:val="single" w:sz="4" w:space="0" w:color="auto"/>
            </w:tcBorders>
            <w:shd w:val="clear" w:color="auto" w:fill="auto"/>
            <w:noWrap/>
            <w:vAlign w:val="center"/>
            <w:hideMark/>
          </w:tcPr>
          <w:p w14:paraId="7713A87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8</w:t>
            </w:r>
          </w:p>
        </w:tc>
        <w:tc>
          <w:tcPr>
            <w:tcW w:w="421" w:type="pct"/>
            <w:tcBorders>
              <w:top w:val="nil"/>
              <w:left w:val="nil"/>
              <w:bottom w:val="single" w:sz="4" w:space="0" w:color="auto"/>
              <w:right w:val="single" w:sz="4" w:space="0" w:color="auto"/>
            </w:tcBorders>
            <w:shd w:val="clear" w:color="auto" w:fill="auto"/>
            <w:noWrap/>
            <w:vAlign w:val="center"/>
            <w:hideMark/>
          </w:tcPr>
          <w:p w14:paraId="48327CC6"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44,4</w:t>
            </w:r>
          </w:p>
        </w:tc>
        <w:tc>
          <w:tcPr>
            <w:tcW w:w="340" w:type="pct"/>
            <w:tcBorders>
              <w:top w:val="nil"/>
              <w:left w:val="nil"/>
              <w:bottom w:val="single" w:sz="4" w:space="0" w:color="auto"/>
              <w:right w:val="single" w:sz="4" w:space="0" w:color="auto"/>
            </w:tcBorders>
            <w:shd w:val="clear" w:color="auto" w:fill="auto"/>
            <w:noWrap/>
            <w:vAlign w:val="center"/>
            <w:hideMark/>
          </w:tcPr>
          <w:p w14:paraId="53E9A3E7"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w:t>
            </w:r>
          </w:p>
        </w:tc>
        <w:tc>
          <w:tcPr>
            <w:tcW w:w="393" w:type="pct"/>
            <w:tcBorders>
              <w:top w:val="nil"/>
              <w:left w:val="nil"/>
              <w:bottom w:val="single" w:sz="4" w:space="0" w:color="auto"/>
              <w:right w:val="single" w:sz="4" w:space="0" w:color="auto"/>
            </w:tcBorders>
            <w:shd w:val="clear" w:color="auto" w:fill="auto"/>
            <w:noWrap/>
            <w:vAlign w:val="center"/>
            <w:hideMark/>
          </w:tcPr>
          <w:p w14:paraId="4541A4F1"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16,7</w:t>
            </w:r>
          </w:p>
        </w:tc>
      </w:tr>
      <w:tr w:rsidR="00D22229" w:rsidRPr="00625D5F" w14:paraId="5DB0BF11" w14:textId="77777777" w:rsidTr="005D7778">
        <w:trPr>
          <w:trHeight w:val="315"/>
          <w:jc w:val="center"/>
        </w:trPr>
        <w:tc>
          <w:tcPr>
            <w:tcW w:w="340" w:type="pct"/>
            <w:tcBorders>
              <w:top w:val="nil"/>
              <w:left w:val="single" w:sz="4" w:space="0" w:color="auto"/>
              <w:bottom w:val="single" w:sz="4" w:space="0" w:color="auto"/>
              <w:right w:val="single" w:sz="4" w:space="0" w:color="auto"/>
            </w:tcBorders>
            <w:shd w:val="clear" w:color="auto" w:fill="auto"/>
            <w:noWrap/>
            <w:vAlign w:val="center"/>
            <w:hideMark/>
          </w:tcPr>
          <w:p w14:paraId="7321CD8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1044" w:type="pct"/>
            <w:tcBorders>
              <w:top w:val="nil"/>
              <w:left w:val="nil"/>
              <w:bottom w:val="single" w:sz="4" w:space="0" w:color="auto"/>
              <w:right w:val="single" w:sz="4" w:space="0" w:color="auto"/>
            </w:tcBorders>
            <w:shd w:val="clear" w:color="auto" w:fill="auto"/>
            <w:noWrap/>
            <w:vAlign w:val="center"/>
            <w:hideMark/>
          </w:tcPr>
          <w:p w14:paraId="72D62AD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Very Poor</w:t>
            </w:r>
          </w:p>
        </w:tc>
        <w:tc>
          <w:tcPr>
            <w:tcW w:w="649" w:type="pct"/>
            <w:tcBorders>
              <w:top w:val="nil"/>
              <w:left w:val="nil"/>
              <w:bottom w:val="single" w:sz="4" w:space="0" w:color="auto"/>
              <w:right w:val="single" w:sz="4" w:space="0" w:color="auto"/>
            </w:tcBorders>
            <w:shd w:val="clear" w:color="auto" w:fill="auto"/>
            <w:noWrap/>
            <w:vAlign w:val="center"/>
            <w:hideMark/>
          </w:tcPr>
          <w:p w14:paraId="1D35EABF"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 40</w:t>
            </w:r>
          </w:p>
        </w:tc>
        <w:tc>
          <w:tcPr>
            <w:tcW w:w="326" w:type="pct"/>
            <w:tcBorders>
              <w:top w:val="nil"/>
              <w:left w:val="nil"/>
              <w:bottom w:val="single" w:sz="4" w:space="0" w:color="auto"/>
              <w:right w:val="single" w:sz="4" w:space="0" w:color="auto"/>
            </w:tcBorders>
            <w:shd w:val="clear" w:color="auto" w:fill="auto"/>
            <w:noWrap/>
            <w:vAlign w:val="center"/>
            <w:hideMark/>
          </w:tcPr>
          <w:p w14:paraId="387B723C"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10</w:t>
            </w:r>
          </w:p>
        </w:tc>
        <w:tc>
          <w:tcPr>
            <w:tcW w:w="381" w:type="pct"/>
            <w:tcBorders>
              <w:top w:val="nil"/>
              <w:left w:val="nil"/>
              <w:bottom w:val="single" w:sz="4" w:space="0" w:color="auto"/>
              <w:right w:val="single" w:sz="4" w:space="0" w:color="auto"/>
            </w:tcBorders>
            <w:shd w:val="clear" w:color="auto" w:fill="auto"/>
            <w:noWrap/>
            <w:vAlign w:val="center"/>
            <w:hideMark/>
          </w:tcPr>
          <w:p w14:paraId="72DA4142"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50</w:t>
            </w:r>
          </w:p>
        </w:tc>
        <w:tc>
          <w:tcPr>
            <w:tcW w:w="372" w:type="pct"/>
            <w:tcBorders>
              <w:top w:val="nil"/>
              <w:left w:val="nil"/>
              <w:bottom w:val="single" w:sz="4" w:space="0" w:color="auto"/>
              <w:right w:val="single" w:sz="4" w:space="0" w:color="auto"/>
            </w:tcBorders>
            <w:shd w:val="clear" w:color="auto" w:fill="auto"/>
            <w:noWrap/>
            <w:vAlign w:val="center"/>
            <w:hideMark/>
          </w:tcPr>
          <w:p w14:paraId="3A067C89"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1</w:t>
            </w:r>
          </w:p>
        </w:tc>
        <w:tc>
          <w:tcPr>
            <w:tcW w:w="381" w:type="pct"/>
            <w:tcBorders>
              <w:top w:val="nil"/>
              <w:left w:val="nil"/>
              <w:bottom w:val="single" w:sz="4" w:space="0" w:color="auto"/>
              <w:right w:val="single" w:sz="4" w:space="0" w:color="auto"/>
            </w:tcBorders>
            <w:shd w:val="clear" w:color="auto" w:fill="auto"/>
            <w:noWrap/>
            <w:vAlign w:val="center"/>
            <w:hideMark/>
          </w:tcPr>
          <w:p w14:paraId="25E45B7A"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5</w:t>
            </w:r>
          </w:p>
        </w:tc>
        <w:tc>
          <w:tcPr>
            <w:tcW w:w="354" w:type="pct"/>
            <w:tcBorders>
              <w:top w:val="nil"/>
              <w:left w:val="nil"/>
              <w:bottom w:val="single" w:sz="4" w:space="0" w:color="auto"/>
              <w:right w:val="single" w:sz="4" w:space="0" w:color="auto"/>
            </w:tcBorders>
            <w:shd w:val="clear" w:color="auto" w:fill="auto"/>
            <w:noWrap/>
            <w:vAlign w:val="center"/>
            <w:hideMark/>
          </w:tcPr>
          <w:p w14:paraId="44962AA4"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7</w:t>
            </w:r>
          </w:p>
        </w:tc>
        <w:tc>
          <w:tcPr>
            <w:tcW w:w="421" w:type="pct"/>
            <w:tcBorders>
              <w:top w:val="nil"/>
              <w:left w:val="nil"/>
              <w:bottom w:val="single" w:sz="4" w:space="0" w:color="auto"/>
              <w:right w:val="single" w:sz="4" w:space="0" w:color="auto"/>
            </w:tcBorders>
            <w:shd w:val="clear" w:color="auto" w:fill="auto"/>
            <w:noWrap/>
            <w:vAlign w:val="center"/>
            <w:hideMark/>
          </w:tcPr>
          <w:p w14:paraId="4FEEAED1"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38,9</w:t>
            </w:r>
          </w:p>
        </w:tc>
        <w:tc>
          <w:tcPr>
            <w:tcW w:w="340" w:type="pct"/>
            <w:tcBorders>
              <w:top w:val="nil"/>
              <w:left w:val="nil"/>
              <w:bottom w:val="single" w:sz="4" w:space="0" w:color="auto"/>
              <w:right w:val="single" w:sz="4" w:space="0" w:color="auto"/>
            </w:tcBorders>
            <w:shd w:val="clear" w:color="auto" w:fill="auto"/>
            <w:noWrap/>
            <w:vAlign w:val="center"/>
            <w:hideMark/>
          </w:tcPr>
          <w:p w14:paraId="12B56E95"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7</w:t>
            </w:r>
          </w:p>
        </w:tc>
        <w:tc>
          <w:tcPr>
            <w:tcW w:w="393" w:type="pct"/>
            <w:tcBorders>
              <w:top w:val="nil"/>
              <w:left w:val="nil"/>
              <w:bottom w:val="single" w:sz="4" w:space="0" w:color="auto"/>
              <w:right w:val="single" w:sz="4" w:space="0" w:color="auto"/>
            </w:tcBorders>
            <w:shd w:val="clear" w:color="auto" w:fill="auto"/>
            <w:noWrap/>
            <w:vAlign w:val="center"/>
            <w:hideMark/>
          </w:tcPr>
          <w:p w14:paraId="555FF7C2" w14:textId="77777777" w:rsidR="00D22229" w:rsidRPr="00625D5F"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625D5F">
              <w:rPr>
                <w:rFonts w:ascii="Times New Roman" w:eastAsia="Times New Roman" w:hAnsi="Times New Roman" w:cs="Times New Roman"/>
                <w:color w:val="000000"/>
                <w:sz w:val="24"/>
                <w:szCs w:val="24"/>
                <w:lang w:eastAsia="id-ID"/>
              </w:rPr>
              <w:t>38,9</w:t>
            </w:r>
          </w:p>
        </w:tc>
      </w:tr>
      <w:tr w:rsidR="00D22229" w:rsidRPr="00625D5F" w14:paraId="42970502" w14:textId="77777777" w:rsidTr="005D7778">
        <w:trPr>
          <w:trHeight w:val="315"/>
          <w:jc w:val="center"/>
        </w:trPr>
        <w:tc>
          <w:tcPr>
            <w:tcW w:w="203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ED71A"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Total</w:t>
            </w:r>
          </w:p>
        </w:tc>
        <w:tc>
          <w:tcPr>
            <w:tcW w:w="326" w:type="pct"/>
            <w:tcBorders>
              <w:top w:val="nil"/>
              <w:left w:val="nil"/>
              <w:bottom w:val="single" w:sz="4" w:space="0" w:color="auto"/>
              <w:right w:val="single" w:sz="4" w:space="0" w:color="auto"/>
            </w:tcBorders>
            <w:shd w:val="clear" w:color="auto" w:fill="auto"/>
            <w:noWrap/>
            <w:vAlign w:val="center"/>
            <w:hideMark/>
          </w:tcPr>
          <w:p w14:paraId="48AED7D0"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20</w:t>
            </w:r>
          </w:p>
        </w:tc>
        <w:tc>
          <w:tcPr>
            <w:tcW w:w="381" w:type="pct"/>
            <w:tcBorders>
              <w:top w:val="nil"/>
              <w:left w:val="nil"/>
              <w:bottom w:val="single" w:sz="4" w:space="0" w:color="auto"/>
              <w:right w:val="single" w:sz="4" w:space="0" w:color="auto"/>
            </w:tcBorders>
            <w:shd w:val="clear" w:color="auto" w:fill="auto"/>
            <w:noWrap/>
            <w:vAlign w:val="center"/>
            <w:hideMark/>
          </w:tcPr>
          <w:p w14:paraId="769A1875"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100</w:t>
            </w:r>
          </w:p>
        </w:tc>
        <w:tc>
          <w:tcPr>
            <w:tcW w:w="372" w:type="pct"/>
            <w:tcBorders>
              <w:top w:val="nil"/>
              <w:left w:val="nil"/>
              <w:bottom w:val="single" w:sz="4" w:space="0" w:color="auto"/>
              <w:right w:val="single" w:sz="4" w:space="0" w:color="auto"/>
            </w:tcBorders>
            <w:shd w:val="clear" w:color="auto" w:fill="auto"/>
            <w:noWrap/>
            <w:vAlign w:val="center"/>
            <w:hideMark/>
          </w:tcPr>
          <w:p w14:paraId="10A92ECD"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20</w:t>
            </w:r>
          </w:p>
        </w:tc>
        <w:tc>
          <w:tcPr>
            <w:tcW w:w="381" w:type="pct"/>
            <w:tcBorders>
              <w:top w:val="nil"/>
              <w:left w:val="nil"/>
              <w:bottom w:val="single" w:sz="4" w:space="0" w:color="auto"/>
              <w:right w:val="single" w:sz="4" w:space="0" w:color="auto"/>
            </w:tcBorders>
            <w:shd w:val="clear" w:color="auto" w:fill="auto"/>
            <w:noWrap/>
            <w:vAlign w:val="center"/>
            <w:hideMark/>
          </w:tcPr>
          <w:p w14:paraId="45753056"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100</w:t>
            </w:r>
          </w:p>
        </w:tc>
        <w:tc>
          <w:tcPr>
            <w:tcW w:w="354" w:type="pct"/>
            <w:tcBorders>
              <w:top w:val="nil"/>
              <w:left w:val="nil"/>
              <w:bottom w:val="single" w:sz="4" w:space="0" w:color="auto"/>
              <w:right w:val="single" w:sz="4" w:space="0" w:color="auto"/>
            </w:tcBorders>
            <w:shd w:val="clear" w:color="auto" w:fill="auto"/>
            <w:noWrap/>
            <w:vAlign w:val="center"/>
            <w:hideMark/>
          </w:tcPr>
          <w:p w14:paraId="3BCC201F"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18</w:t>
            </w:r>
          </w:p>
        </w:tc>
        <w:tc>
          <w:tcPr>
            <w:tcW w:w="421" w:type="pct"/>
            <w:tcBorders>
              <w:top w:val="nil"/>
              <w:left w:val="nil"/>
              <w:bottom w:val="single" w:sz="4" w:space="0" w:color="auto"/>
              <w:right w:val="single" w:sz="4" w:space="0" w:color="auto"/>
            </w:tcBorders>
            <w:shd w:val="clear" w:color="auto" w:fill="auto"/>
            <w:noWrap/>
            <w:vAlign w:val="center"/>
            <w:hideMark/>
          </w:tcPr>
          <w:p w14:paraId="20F906AD"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100</w:t>
            </w:r>
          </w:p>
        </w:tc>
        <w:tc>
          <w:tcPr>
            <w:tcW w:w="340" w:type="pct"/>
            <w:tcBorders>
              <w:top w:val="nil"/>
              <w:left w:val="nil"/>
              <w:bottom w:val="single" w:sz="4" w:space="0" w:color="auto"/>
              <w:right w:val="single" w:sz="4" w:space="0" w:color="auto"/>
            </w:tcBorders>
            <w:shd w:val="clear" w:color="auto" w:fill="auto"/>
            <w:noWrap/>
            <w:vAlign w:val="center"/>
            <w:hideMark/>
          </w:tcPr>
          <w:p w14:paraId="0C81E448"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18</w:t>
            </w:r>
          </w:p>
        </w:tc>
        <w:tc>
          <w:tcPr>
            <w:tcW w:w="393" w:type="pct"/>
            <w:tcBorders>
              <w:top w:val="nil"/>
              <w:left w:val="nil"/>
              <w:bottom w:val="single" w:sz="4" w:space="0" w:color="auto"/>
              <w:right w:val="single" w:sz="4" w:space="0" w:color="auto"/>
            </w:tcBorders>
            <w:shd w:val="clear" w:color="auto" w:fill="auto"/>
            <w:noWrap/>
            <w:vAlign w:val="center"/>
            <w:hideMark/>
          </w:tcPr>
          <w:p w14:paraId="6E1F51EE" w14:textId="77777777" w:rsidR="00D22229" w:rsidRPr="00625D5F"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625D5F">
              <w:rPr>
                <w:rFonts w:ascii="Times New Roman" w:eastAsia="Times New Roman" w:hAnsi="Times New Roman" w:cs="Times New Roman"/>
                <w:b/>
                <w:bCs/>
                <w:color w:val="000000"/>
                <w:sz w:val="24"/>
                <w:szCs w:val="24"/>
                <w:lang w:eastAsia="id-ID"/>
              </w:rPr>
              <w:t>100</w:t>
            </w:r>
          </w:p>
        </w:tc>
      </w:tr>
    </w:tbl>
    <w:p w14:paraId="36A7E6C8" w14:textId="77777777" w:rsidR="00D22229" w:rsidRDefault="00D22229" w:rsidP="00D22229">
      <w:pPr>
        <w:spacing w:after="0" w:line="480" w:lineRule="auto"/>
        <w:ind w:left="426"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In the table of experimental class above, it can be seen that the pre-test data showed that some of students got a very poor category with a frequency of 10 (50%) out of 20 students which has difficulty in comprehending the content of a text. Moreover, there were 4 (20%) students who got a poor category, 5 (25%) students who got a fair category, and there was only 1 (5%) student who got a good category. </w:t>
      </w:r>
      <w:r w:rsidRPr="00696604">
        <w:rPr>
          <w:rFonts w:ascii="Times New Roman" w:hAnsi="Times New Roman" w:cs="Times New Roman"/>
          <w:color w:val="000000" w:themeColor="text1"/>
          <w:sz w:val="24"/>
        </w:rPr>
        <w:t>That way, it can be said that before the treatment was given, the students’ reading comprehension was still very low so that most of them</w:t>
      </w:r>
      <w:r>
        <w:rPr>
          <w:rFonts w:ascii="Times New Roman" w:hAnsi="Times New Roman" w:cs="Times New Roman"/>
          <w:color w:val="000000" w:themeColor="text1"/>
          <w:sz w:val="24"/>
        </w:rPr>
        <w:t xml:space="preserve"> were included in the very poor</w:t>
      </w:r>
      <w:r w:rsidRPr="00696604">
        <w:rPr>
          <w:rFonts w:ascii="Times New Roman" w:hAnsi="Times New Roman" w:cs="Times New Roman"/>
          <w:color w:val="000000" w:themeColor="text1"/>
          <w:sz w:val="24"/>
        </w:rPr>
        <w:t xml:space="preserve"> and </w:t>
      </w:r>
      <w:r>
        <w:rPr>
          <w:rFonts w:ascii="Times New Roman" w:hAnsi="Times New Roman" w:cs="Times New Roman"/>
          <w:color w:val="000000" w:themeColor="text1"/>
          <w:sz w:val="24"/>
        </w:rPr>
        <w:t xml:space="preserve">poor </w:t>
      </w:r>
      <w:r w:rsidRPr="00696604">
        <w:rPr>
          <w:rFonts w:ascii="Times New Roman" w:hAnsi="Times New Roman" w:cs="Times New Roman"/>
          <w:color w:val="000000" w:themeColor="text1"/>
          <w:sz w:val="24"/>
        </w:rPr>
        <w:t>categories. Therefore, the researcher provided treatment by applying contextual teaching material to improve students’ reading comprehension in class.</w:t>
      </w:r>
    </w:p>
    <w:p w14:paraId="624D6451" w14:textId="77777777" w:rsidR="00D22229" w:rsidRDefault="00D22229" w:rsidP="00D22229">
      <w:pPr>
        <w:spacing w:after="0" w:line="480" w:lineRule="auto"/>
        <w:ind w:left="426" w:firstLine="708"/>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In the post-test section, the researcher has given treatment by applying contextual teaching material and it was proven that this material can improve students’ reading comprehension, of which there were 5 (25%) students who got an excellent category, 3 (15%) students who got a good category, 5 (25%) students who got a fair category, 6 (30%) students who got a poor category, and 1 (5%) student who got a very poor category. From the data obtained in the post-test, it can be seen that the previous classification of very poor category reduced from 10 (50%) to 1 (5%), meanwhile the previous classification of good category increased from 1 (5%) to 3 (15%), and the classification of excellent category increased to 5 (25%) </w:t>
      </w:r>
      <w:r w:rsidRPr="00E31DD6">
        <w:rPr>
          <w:rFonts w:ascii="Times New Roman" w:hAnsi="Times New Roman" w:cs="Times New Roman"/>
          <w:color w:val="000000" w:themeColor="text1"/>
          <w:sz w:val="24"/>
        </w:rPr>
        <w:t xml:space="preserve">whereas in the previous pre-test there were no students got </w:t>
      </w:r>
      <w:r>
        <w:rPr>
          <w:rFonts w:ascii="Times New Roman" w:hAnsi="Times New Roman" w:cs="Times New Roman"/>
          <w:color w:val="000000" w:themeColor="text1"/>
          <w:sz w:val="24"/>
        </w:rPr>
        <w:t>an excellent category. Therefore, the use of contextual teaching material can be said to be good used in teaching reading in class.</w:t>
      </w:r>
    </w:p>
    <w:p w14:paraId="4E0E5336" w14:textId="77777777" w:rsidR="00D22229" w:rsidRDefault="00D22229" w:rsidP="00D22229">
      <w:pPr>
        <w:spacing w:after="0" w:line="480" w:lineRule="auto"/>
        <w:ind w:left="426" w:firstLine="708"/>
        <w:jc w:val="both"/>
        <w:rPr>
          <w:rFonts w:ascii="Times New Roman" w:hAnsi="Times New Roman" w:cs="Times New Roman"/>
          <w:color w:val="000000" w:themeColor="text1"/>
          <w:sz w:val="24"/>
        </w:rPr>
      </w:pPr>
      <w:r w:rsidRPr="00696604">
        <w:rPr>
          <w:rFonts w:ascii="Times New Roman" w:hAnsi="Times New Roman" w:cs="Times New Roman"/>
          <w:color w:val="000000" w:themeColor="text1"/>
          <w:sz w:val="24"/>
        </w:rPr>
        <w:lastRenderedPageBreak/>
        <w:t xml:space="preserve">Meanwhile, the pre-test data </w:t>
      </w:r>
      <w:r>
        <w:rPr>
          <w:rFonts w:ascii="Times New Roman" w:hAnsi="Times New Roman" w:cs="Times New Roman"/>
          <w:color w:val="000000" w:themeColor="text1"/>
          <w:sz w:val="24"/>
        </w:rPr>
        <w:t xml:space="preserve">of control class </w:t>
      </w:r>
      <w:r w:rsidRPr="00696604">
        <w:rPr>
          <w:rFonts w:ascii="Times New Roman" w:hAnsi="Times New Roman" w:cs="Times New Roman"/>
          <w:color w:val="000000" w:themeColor="text1"/>
          <w:sz w:val="24"/>
        </w:rPr>
        <w:t xml:space="preserve">showed that most students got poor category </w:t>
      </w:r>
      <w:r>
        <w:rPr>
          <w:rFonts w:ascii="Times New Roman" w:hAnsi="Times New Roman" w:cs="Times New Roman"/>
          <w:color w:val="000000" w:themeColor="text1"/>
          <w:sz w:val="24"/>
        </w:rPr>
        <w:t>with a frequency of 8 (44.</w:t>
      </w:r>
      <w:r w:rsidRPr="00696604">
        <w:rPr>
          <w:rFonts w:ascii="Times New Roman" w:hAnsi="Times New Roman" w:cs="Times New Roman"/>
          <w:color w:val="000000" w:themeColor="text1"/>
          <w:sz w:val="24"/>
        </w:rPr>
        <w:t>4%) and 7 (38</w:t>
      </w:r>
      <w:r>
        <w:rPr>
          <w:rFonts w:ascii="Times New Roman" w:hAnsi="Times New Roman" w:cs="Times New Roman"/>
          <w:color w:val="000000" w:themeColor="text1"/>
          <w:sz w:val="24"/>
        </w:rPr>
        <w:t>.</w:t>
      </w:r>
      <w:r w:rsidRPr="00696604">
        <w:rPr>
          <w:rFonts w:ascii="Times New Roman" w:hAnsi="Times New Roman" w:cs="Times New Roman"/>
          <w:color w:val="000000" w:themeColor="text1"/>
          <w:sz w:val="24"/>
        </w:rPr>
        <w:t xml:space="preserve">9%) students got </w:t>
      </w:r>
      <w:r>
        <w:rPr>
          <w:rFonts w:ascii="Times New Roman" w:hAnsi="Times New Roman" w:cs="Times New Roman"/>
          <w:color w:val="000000" w:themeColor="text1"/>
          <w:sz w:val="24"/>
        </w:rPr>
        <w:t xml:space="preserve">very </w:t>
      </w:r>
      <w:r w:rsidRPr="00696604">
        <w:rPr>
          <w:rFonts w:ascii="Times New Roman" w:hAnsi="Times New Roman" w:cs="Times New Roman"/>
          <w:color w:val="000000" w:themeColor="text1"/>
          <w:sz w:val="24"/>
        </w:rPr>
        <w:t>poor category out of 18 students in control class.</w:t>
      </w:r>
      <w:r>
        <w:rPr>
          <w:rFonts w:ascii="Times New Roman" w:hAnsi="Times New Roman" w:cs="Times New Roman"/>
          <w:color w:val="000000" w:themeColor="text1"/>
          <w:sz w:val="24"/>
        </w:rPr>
        <w:t xml:space="preserve"> Besides, there were only 3 (16.</w:t>
      </w:r>
      <w:r w:rsidRPr="00696604">
        <w:rPr>
          <w:rFonts w:ascii="Times New Roman" w:hAnsi="Times New Roman" w:cs="Times New Roman"/>
          <w:color w:val="000000" w:themeColor="text1"/>
          <w:sz w:val="24"/>
        </w:rPr>
        <w:t>7%) students who got fair category. Thus, the reading comprehension of students in this class can be said to be very lowbecause more than 80% of the 18 students got the poor and very poor categories.</w:t>
      </w:r>
    </w:p>
    <w:p w14:paraId="169B2C04" w14:textId="77777777" w:rsidR="00D22229" w:rsidRPr="000A6A59" w:rsidRDefault="00D22229" w:rsidP="00D22229">
      <w:pPr>
        <w:spacing w:after="0" w:line="480" w:lineRule="auto"/>
        <w:ind w:left="426" w:firstLine="708"/>
        <w:jc w:val="both"/>
        <w:rPr>
          <w:rFonts w:ascii="Times New Roman" w:hAnsi="Times New Roman" w:cs="Times New Roman"/>
          <w:color w:val="000000" w:themeColor="text1"/>
          <w:sz w:val="24"/>
        </w:rPr>
      </w:pPr>
      <w:r w:rsidRPr="000A6A59">
        <w:rPr>
          <w:rFonts w:ascii="Times New Roman" w:hAnsi="Times New Roman" w:cs="Times New Roman"/>
          <w:color w:val="000000" w:themeColor="text1"/>
          <w:sz w:val="24"/>
        </w:rPr>
        <w:t xml:space="preserve">In the post-test section, the data showed that students’ score had an increase after being given treatment. It was proven by that there were </w:t>
      </w:r>
      <w:r>
        <w:rPr>
          <w:rFonts w:ascii="Times New Roman" w:hAnsi="Times New Roman" w:cs="Times New Roman"/>
          <w:color w:val="000000" w:themeColor="text1"/>
          <w:sz w:val="24"/>
        </w:rPr>
        <w:t>2 (11.</w:t>
      </w:r>
      <w:r w:rsidRPr="000A6A59">
        <w:rPr>
          <w:rFonts w:ascii="Times New Roman" w:hAnsi="Times New Roman" w:cs="Times New Roman"/>
          <w:color w:val="000000" w:themeColor="text1"/>
          <w:sz w:val="24"/>
        </w:rPr>
        <w:t>1%) students got good category, w</w:t>
      </w:r>
      <w:r>
        <w:rPr>
          <w:rFonts w:ascii="Times New Roman" w:hAnsi="Times New Roman" w:cs="Times New Roman"/>
          <w:color w:val="000000" w:themeColor="text1"/>
          <w:sz w:val="24"/>
        </w:rPr>
        <w:t>hereas in the previous pre-test</w:t>
      </w:r>
      <w:r w:rsidRPr="000A6A59">
        <w:rPr>
          <w:rFonts w:ascii="Times New Roman" w:hAnsi="Times New Roman" w:cs="Times New Roman"/>
          <w:color w:val="000000" w:themeColor="text1"/>
          <w:sz w:val="24"/>
        </w:rPr>
        <w:t xml:space="preserve"> no</w:t>
      </w:r>
      <w:r>
        <w:rPr>
          <w:rFonts w:ascii="Times New Roman" w:hAnsi="Times New Roman" w:cs="Times New Roman"/>
          <w:color w:val="000000" w:themeColor="text1"/>
          <w:sz w:val="24"/>
        </w:rPr>
        <w:t>ne of</w:t>
      </w:r>
      <w:r w:rsidRPr="000A6A59">
        <w:rPr>
          <w:rFonts w:ascii="Times New Roman" w:hAnsi="Times New Roman" w:cs="Times New Roman"/>
          <w:color w:val="000000" w:themeColor="text1"/>
          <w:sz w:val="24"/>
        </w:rPr>
        <w:t xml:space="preserve"> students got good category. Then, previously th</w:t>
      </w:r>
      <w:r>
        <w:rPr>
          <w:rFonts w:ascii="Times New Roman" w:hAnsi="Times New Roman" w:cs="Times New Roman"/>
          <w:color w:val="000000" w:themeColor="text1"/>
          <w:sz w:val="24"/>
        </w:rPr>
        <w:t>ere were 3 (16.</w:t>
      </w:r>
      <w:r w:rsidRPr="000A6A59">
        <w:rPr>
          <w:rFonts w:ascii="Times New Roman" w:hAnsi="Times New Roman" w:cs="Times New Roman"/>
          <w:color w:val="000000" w:themeColor="text1"/>
          <w:sz w:val="24"/>
        </w:rPr>
        <w:t>7%) students who got fa</w:t>
      </w:r>
      <w:r>
        <w:rPr>
          <w:rFonts w:ascii="Times New Roman" w:hAnsi="Times New Roman" w:cs="Times New Roman"/>
          <w:color w:val="000000" w:themeColor="text1"/>
          <w:sz w:val="24"/>
        </w:rPr>
        <w:t>ir category, increased to 6 (33.</w:t>
      </w:r>
      <w:r w:rsidRPr="000A6A59">
        <w:rPr>
          <w:rFonts w:ascii="Times New Roman" w:hAnsi="Times New Roman" w:cs="Times New Roman"/>
          <w:color w:val="000000" w:themeColor="text1"/>
          <w:sz w:val="24"/>
        </w:rPr>
        <w:t xml:space="preserve">3%). Besides that, the poor </w:t>
      </w:r>
      <w:r>
        <w:rPr>
          <w:rFonts w:ascii="Times New Roman" w:hAnsi="Times New Roman" w:cs="Times New Roman"/>
          <w:color w:val="000000" w:themeColor="text1"/>
          <w:sz w:val="24"/>
        </w:rPr>
        <w:t xml:space="preserve">category </w:t>
      </w:r>
      <w:r w:rsidRPr="000A6A59">
        <w:rPr>
          <w:rFonts w:ascii="Times New Roman" w:hAnsi="Times New Roman" w:cs="Times New Roman"/>
          <w:color w:val="000000" w:themeColor="text1"/>
          <w:sz w:val="24"/>
        </w:rPr>
        <w:t>which previously reached</w:t>
      </w:r>
      <w:r>
        <w:rPr>
          <w:rFonts w:ascii="Times New Roman" w:hAnsi="Times New Roman" w:cs="Times New Roman"/>
          <w:color w:val="000000" w:themeColor="text1"/>
          <w:sz w:val="24"/>
        </w:rPr>
        <w:t xml:space="preserve"> 44.4% now decreased to 16.</w:t>
      </w:r>
      <w:r w:rsidRPr="000A6A59">
        <w:rPr>
          <w:rFonts w:ascii="Times New Roman" w:hAnsi="Times New Roman" w:cs="Times New Roman"/>
          <w:color w:val="000000" w:themeColor="text1"/>
          <w:sz w:val="24"/>
        </w:rPr>
        <w:t>7%</w:t>
      </w:r>
      <w:r>
        <w:rPr>
          <w:rFonts w:ascii="Times New Roman" w:hAnsi="Times New Roman" w:cs="Times New Roman"/>
          <w:color w:val="000000" w:themeColor="text1"/>
          <w:sz w:val="24"/>
        </w:rPr>
        <w:t xml:space="preserve">, and the very poor category still got the same score that was 38.9%. </w:t>
      </w:r>
      <w:r w:rsidRPr="000A6A59">
        <w:rPr>
          <w:rFonts w:ascii="Times New Roman" w:hAnsi="Times New Roman" w:cs="Times New Roman"/>
          <w:color w:val="000000" w:themeColor="text1"/>
          <w:sz w:val="24"/>
        </w:rPr>
        <w:t xml:space="preserve">Therefore, it can be said that in improving students’ reading comprehension using conventional teaching material proved to be quite </w:t>
      </w:r>
      <w:r>
        <w:rPr>
          <w:rFonts w:ascii="Times New Roman" w:hAnsi="Times New Roman" w:cs="Times New Roman"/>
          <w:color w:val="000000" w:themeColor="text1"/>
          <w:sz w:val="24"/>
        </w:rPr>
        <w:t>good</w:t>
      </w:r>
      <w:r w:rsidRPr="000A6A59">
        <w:rPr>
          <w:rFonts w:ascii="Times New Roman" w:hAnsi="Times New Roman" w:cs="Times New Roman"/>
          <w:color w:val="000000" w:themeColor="text1"/>
          <w:sz w:val="24"/>
        </w:rPr>
        <w:t xml:space="preserve"> for use in reading classes.</w:t>
      </w:r>
    </w:p>
    <w:p w14:paraId="59F4506C" w14:textId="77777777" w:rsidR="00D22229"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Total Score in Experimental and Control Class</w:t>
      </w:r>
    </w:p>
    <w:p w14:paraId="0CBE1734" w14:textId="77777777" w:rsidR="00D22229" w:rsidRDefault="00D22229" w:rsidP="00D22229">
      <w:pPr>
        <w:pStyle w:val="ListParagraph"/>
        <w:spacing w:after="0"/>
        <w:ind w:left="567"/>
        <w:jc w:val="both"/>
        <w:rPr>
          <w:rFonts w:ascii="Times New Roman" w:hAnsi="Times New Roman" w:cs="Times New Roman"/>
          <w:i/>
          <w:sz w:val="18"/>
          <w:szCs w:val="24"/>
          <w:lang w:val="id-ID"/>
        </w:rPr>
      </w:pPr>
      <w:r w:rsidRPr="00EF4FEF">
        <w:rPr>
          <w:rFonts w:ascii="Times New Roman" w:hAnsi="Times New Roman" w:cs="Times New Roman"/>
          <w:i/>
          <w:sz w:val="18"/>
          <w:szCs w:val="24"/>
        </w:rPr>
        <w:t xml:space="preserve">Table </w:t>
      </w:r>
      <w:r>
        <w:rPr>
          <w:rFonts w:ascii="Times New Roman" w:hAnsi="Times New Roman" w:cs="Times New Roman"/>
          <w:i/>
          <w:sz w:val="18"/>
          <w:szCs w:val="24"/>
          <w:lang w:val="id-ID"/>
        </w:rPr>
        <w:t>4</w:t>
      </w:r>
      <w:r>
        <w:rPr>
          <w:rFonts w:ascii="Times New Roman" w:hAnsi="Times New Roman" w:cs="Times New Roman"/>
          <w:i/>
          <w:sz w:val="18"/>
          <w:szCs w:val="24"/>
        </w:rPr>
        <w:t>.</w:t>
      </w:r>
      <w:r>
        <w:rPr>
          <w:rFonts w:ascii="Times New Roman" w:hAnsi="Times New Roman" w:cs="Times New Roman"/>
          <w:i/>
          <w:sz w:val="18"/>
          <w:szCs w:val="24"/>
          <w:lang w:val="id-ID"/>
        </w:rPr>
        <w:t>3Total pre-test and post-test scores of students in the experimental class and control class</w:t>
      </w:r>
    </w:p>
    <w:tbl>
      <w:tblPr>
        <w:tblW w:w="7796" w:type="dxa"/>
        <w:tblInd w:w="534" w:type="dxa"/>
        <w:tblLook w:val="04A0" w:firstRow="1" w:lastRow="0" w:firstColumn="1" w:lastColumn="0" w:noHBand="0" w:noVBand="1"/>
      </w:tblPr>
      <w:tblGrid>
        <w:gridCol w:w="708"/>
        <w:gridCol w:w="993"/>
        <w:gridCol w:w="992"/>
        <w:gridCol w:w="709"/>
        <w:gridCol w:w="992"/>
        <w:gridCol w:w="992"/>
        <w:gridCol w:w="851"/>
        <w:gridCol w:w="708"/>
        <w:gridCol w:w="851"/>
      </w:tblGrid>
      <w:tr w:rsidR="00D22229" w:rsidRPr="000A6A59" w14:paraId="51C8640F" w14:textId="77777777" w:rsidTr="005D7778">
        <w:trPr>
          <w:trHeight w:val="509"/>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CE2CE"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No</w:t>
            </w:r>
          </w:p>
        </w:tc>
        <w:tc>
          <w:tcPr>
            <w:tcW w:w="3686" w:type="dxa"/>
            <w:gridSpan w:val="4"/>
            <w:tcBorders>
              <w:top w:val="single" w:sz="4" w:space="0" w:color="auto"/>
              <w:left w:val="nil"/>
              <w:bottom w:val="single" w:sz="4" w:space="0" w:color="auto"/>
              <w:right w:val="single" w:sz="4" w:space="0" w:color="auto"/>
            </w:tcBorders>
            <w:shd w:val="clear" w:color="auto" w:fill="auto"/>
            <w:noWrap/>
            <w:vAlign w:val="center"/>
            <w:hideMark/>
          </w:tcPr>
          <w:p w14:paraId="7EE5EC86"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Experimental Class</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5AFBBE7"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Control Class</w:t>
            </w:r>
          </w:p>
        </w:tc>
      </w:tr>
      <w:tr w:rsidR="00D22229" w:rsidRPr="000A6A59" w14:paraId="099A9940" w14:textId="77777777" w:rsidTr="005D7778">
        <w:trPr>
          <w:trHeight w:val="50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FB376CF"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E19121"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Pre-test</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898617"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Post-test</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E9F7CD"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X</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425FA"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X</w:t>
            </w:r>
            <w:r>
              <w:rPr>
                <w:rFonts w:ascii="Times New Roman" w:eastAsia="Times New Roman" w:hAnsi="Times New Roman" w:cs="Times New Roman"/>
                <w:b/>
                <w:bCs/>
                <w:color w:val="000000"/>
                <w:sz w:val="24"/>
                <w:szCs w:val="24"/>
                <w:vertAlign w:val="superscript"/>
                <w:lang w:eastAsia="id-ID"/>
              </w:rPr>
              <w:t>2</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C1ABA2"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Pre-test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E23397"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Post-test</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E1FFDC"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X</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216E8A"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X</w:t>
            </w:r>
            <w:r>
              <w:rPr>
                <w:rFonts w:ascii="Times New Roman" w:eastAsia="Times New Roman" w:hAnsi="Times New Roman" w:cs="Times New Roman"/>
                <w:b/>
                <w:bCs/>
                <w:color w:val="000000"/>
                <w:sz w:val="24"/>
                <w:szCs w:val="24"/>
                <w:vertAlign w:val="superscript"/>
                <w:lang w:eastAsia="id-ID"/>
              </w:rPr>
              <w:t>2</w:t>
            </w:r>
          </w:p>
        </w:tc>
      </w:tr>
      <w:tr w:rsidR="00D22229" w:rsidRPr="000A6A59" w14:paraId="012DA7B4" w14:textId="77777777" w:rsidTr="005D7778">
        <w:trPr>
          <w:trHeight w:val="509"/>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AF5DC0F"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993" w:type="dxa"/>
            <w:vMerge/>
            <w:tcBorders>
              <w:top w:val="nil"/>
              <w:left w:val="single" w:sz="4" w:space="0" w:color="auto"/>
              <w:bottom w:val="single" w:sz="4" w:space="0" w:color="auto"/>
              <w:right w:val="single" w:sz="4" w:space="0" w:color="auto"/>
            </w:tcBorders>
            <w:vAlign w:val="center"/>
            <w:hideMark/>
          </w:tcPr>
          <w:p w14:paraId="1507DA95"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69594345"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709" w:type="dxa"/>
            <w:vMerge/>
            <w:tcBorders>
              <w:top w:val="nil"/>
              <w:left w:val="single" w:sz="4" w:space="0" w:color="auto"/>
              <w:bottom w:val="single" w:sz="4" w:space="0" w:color="auto"/>
              <w:right w:val="single" w:sz="4" w:space="0" w:color="auto"/>
            </w:tcBorders>
            <w:vAlign w:val="center"/>
            <w:hideMark/>
          </w:tcPr>
          <w:p w14:paraId="2076904D"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7F8A9277"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nil"/>
              <w:left w:val="single" w:sz="4" w:space="0" w:color="auto"/>
              <w:bottom w:val="single" w:sz="4" w:space="0" w:color="auto"/>
              <w:right w:val="single" w:sz="4" w:space="0" w:color="auto"/>
            </w:tcBorders>
            <w:vAlign w:val="center"/>
            <w:hideMark/>
          </w:tcPr>
          <w:p w14:paraId="0221DDCA"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684639EA"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708" w:type="dxa"/>
            <w:vMerge/>
            <w:tcBorders>
              <w:top w:val="nil"/>
              <w:left w:val="single" w:sz="4" w:space="0" w:color="auto"/>
              <w:bottom w:val="single" w:sz="4" w:space="0" w:color="auto"/>
              <w:right w:val="single" w:sz="4" w:space="0" w:color="auto"/>
            </w:tcBorders>
            <w:vAlign w:val="center"/>
            <w:hideMark/>
          </w:tcPr>
          <w:p w14:paraId="6928B44D"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c>
          <w:tcPr>
            <w:tcW w:w="851" w:type="dxa"/>
            <w:vMerge/>
            <w:tcBorders>
              <w:top w:val="nil"/>
              <w:left w:val="single" w:sz="4" w:space="0" w:color="auto"/>
              <w:bottom w:val="single" w:sz="4" w:space="0" w:color="auto"/>
              <w:right w:val="single" w:sz="4" w:space="0" w:color="auto"/>
            </w:tcBorders>
            <w:vAlign w:val="center"/>
            <w:hideMark/>
          </w:tcPr>
          <w:p w14:paraId="5999ED33"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p>
        </w:tc>
      </w:tr>
      <w:tr w:rsidR="00D22229" w:rsidRPr="000A6A59" w14:paraId="065CFC05" w14:textId="77777777" w:rsidTr="005D7778">
        <w:trPr>
          <w:trHeight w:val="455"/>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F8766A0" w14:textId="77777777" w:rsidR="00D22229" w:rsidRPr="000A6A59" w:rsidRDefault="00D22229" w:rsidP="005D7778">
            <w:pPr>
              <w:spacing w:after="0" w:line="240" w:lineRule="auto"/>
              <w:jc w:val="center"/>
              <w:rPr>
                <w:rFonts w:ascii="Times New Roman" w:eastAsia="Times New Roman" w:hAnsi="Times New Roman" w:cs="Times New Roman"/>
                <w:bCs/>
                <w:color w:val="000000"/>
                <w:sz w:val="24"/>
                <w:szCs w:val="24"/>
                <w:lang w:eastAsia="id-ID"/>
              </w:rPr>
            </w:pPr>
            <w:r w:rsidRPr="003A3C74">
              <w:rPr>
                <w:rFonts w:ascii="Times New Roman" w:eastAsia="Times New Roman" w:hAnsi="Times New Roman" w:cs="Times New Roman"/>
                <w:bCs/>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14:paraId="1878F7D9"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940</w:t>
            </w:r>
          </w:p>
        </w:tc>
        <w:tc>
          <w:tcPr>
            <w:tcW w:w="992" w:type="dxa"/>
            <w:tcBorders>
              <w:top w:val="nil"/>
              <w:left w:val="nil"/>
              <w:bottom w:val="single" w:sz="4" w:space="0" w:color="auto"/>
              <w:right w:val="single" w:sz="4" w:space="0" w:color="auto"/>
            </w:tcBorders>
            <w:shd w:val="clear" w:color="auto" w:fill="auto"/>
            <w:noWrap/>
            <w:vAlign w:val="center"/>
            <w:hideMark/>
          </w:tcPr>
          <w:p w14:paraId="73C8F81A"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1340</w:t>
            </w:r>
          </w:p>
        </w:tc>
        <w:tc>
          <w:tcPr>
            <w:tcW w:w="709" w:type="dxa"/>
            <w:tcBorders>
              <w:top w:val="nil"/>
              <w:left w:val="nil"/>
              <w:bottom w:val="single" w:sz="4" w:space="0" w:color="auto"/>
              <w:right w:val="single" w:sz="4" w:space="0" w:color="auto"/>
            </w:tcBorders>
            <w:shd w:val="clear" w:color="auto" w:fill="auto"/>
            <w:noWrap/>
            <w:vAlign w:val="center"/>
            <w:hideMark/>
          </w:tcPr>
          <w:p w14:paraId="7FE2E717"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400</w:t>
            </w:r>
          </w:p>
        </w:tc>
        <w:tc>
          <w:tcPr>
            <w:tcW w:w="992" w:type="dxa"/>
            <w:tcBorders>
              <w:top w:val="nil"/>
              <w:left w:val="nil"/>
              <w:bottom w:val="single" w:sz="4" w:space="0" w:color="auto"/>
              <w:right w:val="single" w:sz="4" w:space="0" w:color="auto"/>
            </w:tcBorders>
            <w:shd w:val="clear" w:color="auto" w:fill="auto"/>
            <w:noWrap/>
            <w:vAlign w:val="center"/>
            <w:hideMark/>
          </w:tcPr>
          <w:p w14:paraId="3EC8620E"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17.000</w:t>
            </w:r>
          </w:p>
        </w:tc>
        <w:tc>
          <w:tcPr>
            <w:tcW w:w="992" w:type="dxa"/>
            <w:tcBorders>
              <w:top w:val="nil"/>
              <w:left w:val="nil"/>
              <w:bottom w:val="single" w:sz="4" w:space="0" w:color="auto"/>
              <w:right w:val="single" w:sz="4" w:space="0" w:color="auto"/>
            </w:tcBorders>
            <w:shd w:val="clear" w:color="auto" w:fill="auto"/>
            <w:noWrap/>
            <w:vAlign w:val="center"/>
            <w:hideMark/>
          </w:tcPr>
          <w:p w14:paraId="286680F0"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770</w:t>
            </w:r>
          </w:p>
        </w:tc>
        <w:tc>
          <w:tcPr>
            <w:tcW w:w="851" w:type="dxa"/>
            <w:tcBorders>
              <w:top w:val="nil"/>
              <w:left w:val="nil"/>
              <w:bottom w:val="single" w:sz="4" w:space="0" w:color="auto"/>
              <w:right w:val="single" w:sz="4" w:space="0" w:color="auto"/>
            </w:tcBorders>
            <w:shd w:val="clear" w:color="auto" w:fill="auto"/>
            <w:noWrap/>
            <w:vAlign w:val="center"/>
            <w:hideMark/>
          </w:tcPr>
          <w:p w14:paraId="7F6D4675"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910</w:t>
            </w:r>
          </w:p>
        </w:tc>
        <w:tc>
          <w:tcPr>
            <w:tcW w:w="708" w:type="dxa"/>
            <w:tcBorders>
              <w:top w:val="nil"/>
              <w:left w:val="nil"/>
              <w:bottom w:val="single" w:sz="4" w:space="0" w:color="auto"/>
              <w:right w:val="single" w:sz="4" w:space="0" w:color="auto"/>
            </w:tcBorders>
            <w:shd w:val="clear" w:color="auto" w:fill="auto"/>
            <w:noWrap/>
            <w:vAlign w:val="center"/>
            <w:hideMark/>
          </w:tcPr>
          <w:p w14:paraId="1E34FD74"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140</w:t>
            </w:r>
          </w:p>
        </w:tc>
        <w:tc>
          <w:tcPr>
            <w:tcW w:w="851" w:type="dxa"/>
            <w:tcBorders>
              <w:top w:val="nil"/>
              <w:left w:val="nil"/>
              <w:bottom w:val="single" w:sz="4" w:space="0" w:color="auto"/>
              <w:right w:val="single" w:sz="4" w:space="0" w:color="auto"/>
            </w:tcBorders>
            <w:shd w:val="clear" w:color="auto" w:fill="auto"/>
            <w:noWrap/>
            <w:vAlign w:val="center"/>
            <w:hideMark/>
          </w:tcPr>
          <w:p w14:paraId="71EC03DC"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7.800</w:t>
            </w:r>
          </w:p>
        </w:tc>
      </w:tr>
      <w:tr w:rsidR="00D22229" w:rsidRPr="000A6A59" w14:paraId="02A00BA5" w14:textId="77777777" w:rsidTr="005D7778">
        <w:trPr>
          <w:trHeight w:val="419"/>
        </w:trPr>
        <w:tc>
          <w:tcPr>
            <w:tcW w:w="269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D1147"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Mean Score</w:t>
            </w:r>
          </w:p>
        </w:tc>
        <w:tc>
          <w:tcPr>
            <w:tcW w:w="709" w:type="dxa"/>
            <w:tcBorders>
              <w:top w:val="nil"/>
              <w:left w:val="nil"/>
              <w:bottom w:val="single" w:sz="4" w:space="0" w:color="auto"/>
              <w:right w:val="single" w:sz="4" w:space="0" w:color="auto"/>
            </w:tcBorders>
            <w:shd w:val="clear" w:color="auto" w:fill="auto"/>
            <w:noWrap/>
            <w:vAlign w:val="center"/>
            <w:hideMark/>
          </w:tcPr>
          <w:p w14:paraId="19CC92E2"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20</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82BA385"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Mean Score</w:t>
            </w:r>
          </w:p>
        </w:tc>
        <w:tc>
          <w:tcPr>
            <w:tcW w:w="851" w:type="dxa"/>
            <w:tcBorders>
              <w:top w:val="nil"/>
              <w:left w:val="nil"/>
              <w:bottom w:val="single" w:sz="4" w:space="0" w:color="auto"/>
              <w:right w:val="single" w:sz="4" w:space="0" w:color="auto"/>
            </w:tcBorders>
            <w:shd w:val="clear" w:color="auto" w:fill="auto"/>
            <w:noWrap/>
            <w:vAlign w:val="center"/>
            <w:hideMark/>
          </w:tcPr>
          <w:p w14:paraId="1D2D00BB" w14:textId="77777777" w:rsidR="00D22229" w:rsidRPr="000A6A59" w:rsidRDefault="00D22229" w:rsidP="005D7778">
            <w:pPr>
              <w:spacing w:after="0" w:line="240" w:lineRule="auto"/>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 </w:t>
            </w:r>
          </w:p>
        </w:tc>
        <w:tc>
          <w:tcPr>
            <w:tcW w:w="708" w:type="dxa"/>
            <w:tcBorders>
              <w:top w:val="nil"/>
              <w:left w:val="nil"/>
              <w:bottom w:val="single" w:sz="4" w:space="0" w:color="auto"/>
              <w:right w:val="single" w:sz="4" w:space="0" w:color="auto"/>
            </w:tcBorders>
            <w:shd w:val="clear" w:color="auto" w:fill="auto"/>
            <w:noWrap/>
            <w:vAlign w:val="center"/>
            <w:hideMark/>
          </w:tcPr>
          <w:p w14:paraId="6281D07C" w14:textId="77777777" w:rsidR="00D22229" w:rsidRPr="000A6A59" w:rsidRDefault="00D22229" w:rsidP="005D7778">
            <w:pPr>
              <w:spacing w:after="0" w:line="240" w:lineRule="auto"/>
              <w:jc w:val="center"/>
              <w:rPr>
                <w:rFonts w:ascii="Times New Roman" w:eastAsia="Times New Roman" w:hAnsi="Times New Roman" w:cs="Times New Roman"/>
                <w:b/>
                <w:bCs/>
                <w:color w:val="000000"/>
                <w:sz w:val="24"/>
                <w:szCs w:val="24"/>
                <w:lang w:eastAsia="id-ID"/>
              </w:rPr>
            </w:pPr>
            <w:r w:rsidRPr="000A6A59">
              <w:rPr>
                <w:rFonts w:ascii="Times New Roman" w:eastAsia="Times New Roman" w:hAnsi="Times New Roman" w:cs="Times New Roman"/>
                <w:b/>
                <w:bCs/>
                <w:color w:val="000000"/>
                <w:sz w:val="24"/>
                <w:szCs w:val="24"/>
                <w:lang w:eastAsia="id-ID"/>
              </w:rPr>
              <w:t>7,8</w:t>
            </w:r>
          </w:p>
        </w:tc>
        <w:tc>
          <w:tcPr>
            <w:tcW w:w="851" w:type="dxa"/>
            <w:tcBorders>
              <w:top w:val="nil"/>
              <w:left w:val="nil"/>
              <w:bottom w:val="single" w:sz="4" w:space="0" w:color="auto"/>
              <w:right w:val="single" w:sz="4" w:space="0" w:color="auto"/>
            </w:tcBorders>
            <w:shd w:val="clear" w:color="auto" w:fill="auto"/>
            <w:noWrap/>
            <w:vAlign w:val="center"/>
            <w:hideMark/>
          </w:tcPr>
          <w:p w14:paraId="29281AFC" w14:textId="77777777" w:rsidR="00D22229" w:rsidRPr="000A6A59"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0A6A59">
              <w:rPr>
                <w:rFonts w:ascii="Times New Roman" w:eastAsia="Times New Roman" w:hAnsi="Times New Roman" w:cs="Times New Roman"/>
                <w:color w:val="000000"/>
                <w:sz w:val="24"/>
                <w:szCs w:val="24"/>
                <w:lang w:eastAsia="id-ID"/>
              </w:rPr>
              <w:t> </w:t>
            </w:r>
          </w:p>
        </w:tc>
      </w:tr>
    </w:tbl>
    <w:p w14:paraId="50EB611A" w14:textId="77777777" w:rsidR="00D22229" w:rsidRDefault="00D22229" w:rsidP="00D22229">
      <w:pPr>
        <w:pStyle w:val="ListParagraph"/>
        <w:spacing w:after="0" w:line="480" w:lineRule="auto"/>
        <w:ind w:left="851"/>
        <w:jc w:val="both"/>
        <w:rPr>
          <w:rFonts w:ascii="Times New Roman" w:hAnsi="Times New Roman" w:cs="Times New Roman"/>
          <w:color w:val="000000" w:themeColor="text1"/>
          <w:sz w:val="24"/>
          <w:lang w:val="id-ID"/>
        </w:rPr>
      </w:pPr>
    </w:p>
    <w:p w14:paraId="70F90A12" w14:textId="77777777" w:rsidR="00D22229" w:rsidRDefault="00000000" w:rsidP="00D22229">
      <w:pPr>
        <w:pStyle w:val="ListParagraph"/>
        <w:spacing w:after="0" w:line="480" w:lineRule="auto"/>
        <w:ind w:left="2835"/>
        <w:jc w:val="both"/>
        <w:rPr>
          <w:rFonts w:ascii="Times New Roman" w:eastAsiaTheme="minorEastAsia" w:hAnsi="Times New Roman" w:cs="Times New Roman"/>
          <w:color w:val="000000" w:themeColor="text1"/>
          <w:sz w:val="24"/>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1</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1</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1</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400</m:t>
            </m:r>
          </m:num>
          <m:den>
            <m:r>
              <w:rPr>
                <w:rFonts w:ascii="Cambria Math" w:eastAsiaTheme="minorEastAsia" w:hAnsi="Cambria Math" w:cs="Times New Roman"/>
                <w:color w:val="000000" w:themeColor="text1"/>
                <w:sz w:val="26"/>
                <w:lang w:val="id-ID"/>
              </w:rPr>
              <m:t>20</m:t>
            </m:r>
          </m:den>
        </m:f>
      </m:oMath>
      <w:r w:rsidR="00D22229" w:rsidRPr="0053569A">
        <w:rPr>
          <w:rFonts w:ascii="Times New Roman" w:eastAsiaTheme="minorEastAsia" w:hAnsi="Times New Roman" w:cs="Times New Roman"/>
          <w:color w:val="000000" w:themeColor="text1"/>
          <w:sz w:val="24"/>
          <w:lang w:val="id-ID"/>
        </w:rPr>
        <w:t>=</w:t>
      </w:r>
      <w:r w:rsidR="00D22229" w:rsidRPr="003A3C74">
        <w:rPr>
          <w:rFonts w:ascii="Times New Roman" w:eastAsiaTheme="minorEastAsia" w:hAnsi="Times New Roman" w:cs="Times New Roman"/>
          <w:color w:val="000000" w:themeColor="text1"/>
          <w:sz w:val="24"/>
          <w:lang w:val="id-ID"/>
        </w:rPr>
        <w:t>20</w:t>
      </w:r>
    </w:p>
    <w:p w14:paraId="1D044D67" w14:textId="77777777" w:rsidR="00D22229" w:rsidRDefault="00000000" w:rsidP="00D22229">
      <w:pPr>
        <w:pStyle w:val="ListParagraph"/>
        <w:spacing w:after="0" w:line="480" w:lineRule="auto"/>
        <w:ind w:left="2835"/>
        <w:jc w:val="both"/>
        <w:rPr>
          <w:rFonts w:ascii="Times New Roman" w:eastAsiaTheme="minorEastAsia" w:hAnsi="Times New Roman" w:cs="Times New Roman"/>
          <w:color w:val="000000" w:themeColor="text1"/>
          <w:sz w:val="24"/>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2</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2</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2</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140</m:t>
            </m:r>
          </m:num>
          <m:den>
            <m:r>
              <w:rPr>
                <w:rFonts w:ascii="Cambria Math" w:eastAsiaTheme="minorEastAsia" w:hAnsi="Cambria Math" w:cs="Times New Roman"/>
                <w:color w:val="000000" w:themeColor="text1"/>
                <w:sz w:val="26"/>
                <w:lang w:val="id-ID"/>
              </w:rPr>
              <m:t>18</m:t>
            </m:r>
          </m:den>
        </m:f>
      </m:oMath>
      <w:r w:rsidR="00D22229" w:rsidRPr="0053569A">
        <w:rPr>
          <w:rFonts w:ascii="Times New Roman" w:eastAsiaTheme="minorEastAsia" w:hAnsi="Times New Roman" w:cs="Times New Roman"/>
          <w:color w:val="000000" w:themeColor="text1"/>
          <w:sz w:val="24"/>
          <w:lang w:val="id-ID"/>
        </w:rPr>
        <w:t>=</w:t>
      </w:r>
      <w:r w:rsidR="00D22229" w:rsidRPr="003A3C74">
        <w:rPr>
          <w:rFonts w:ascii="Times New Roman" w:eastAsiaTheme="minorEastAsia" w:hAnsi="Times New Roman" w:cs="Times New Roman"/>
          <w:color w:val="000000" w:themeColor="text1"/>
          <w:sz w:val="24"/>
          <w:lang w:val="id-ID"/>
        </w:rPr>
        <w:t>7,8</w:t>
      </w:r>
    </w:p>
    <w:p w14:paraId="491A1B72" w14:textId="77777777" w:rsidR="00D22229" w:rsidRDefault="00D22229" w:rsidP="00D22229">
      <w:pPr>
        <w:pStyle w:val="ListParagraph"/>
        <w:tabs>
          <w:tab w:val="left" w:pos="1134"/>
        </w:tabs>
        <w:spacing w:after="0" w:line="480" w:lineRule="auto"/>
        <w:ind w:left="426" w:firstLine="708"/>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table above expalined that, in the experimental class there were total scores from the students’ pre-test and post-test results. The students’ pre-test results in the experimental class was 940 and the students’ post-test scores was 1340 with an X score of 400 and an X</w:t>
      </w:r>
      <w:r>
        <w:rPr>
          <w:rFonts w:ascii="Times New Roman" w:hAnsi="Times New Roman" w:cs="Times New Roman"/>
          <w:color w:val="000000" w:themeColor="text1"/>
          <w:sz w:val="24"/>
          <w:vertAlign w:val="superscript"/>
          <w:lang w:val="id-ID"/>
        </w:rPr>
        <w:t>2</w:t>
      </w:r>
      <w:r>
        <w:rPr>
          <w:rFonts w:ascii="Times New Roman" w:hAnsi="Times New Roman" w:cs="Times New Roman"/>
          <w:color w:val="000000" w:themeColor="text1"/>
          <w:sz w:val="24"/>
          <w:lang w:val="id-ID"/>
        </w:rPr>
        <w:t xml:space="preserve"> score of 17000. The result of the mean score of students was 20 in the experimental class.</w:t>
      </w:r>
    </w:p>
    <w:p w14:paraId="099BB2A5" w14:textId="77777777" w:rsidR="00D22229" w:rsidRPr="003A3C74" w:rsidRDefault="00D22229" w:rsidP="00D22229">
      <w:pPr>
        <w:pStyle w:val="ListParagraph"/>
        <w:tabs>
          <w:tab w:val="left" w:pos="1134"/>
        </w:tabs>
        <w:spacing w:after="0" w:line="480" w:lineRule="auto"/>
        <w:ind w:left="426" w:firstLine="708"/>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In the control class there were total scores from the results of the pre-test and post-test of students in the class. The results of the students’ pre-test was 770, the students’ post-test scores was 910, the X score was 140 and the X</w:t>
      </w:r>
      <w:r>
        <w:rPr>
          <w:rFonts w:ascii="Times New Roman" w:hAnsi="Times New Roman" w:cs="Times New Roman"/>
          <w:color w:val="000000" w:themeColor="text1"/>
          <w:sz w:val="24"/>
          <w:vertAlign w:val="superscript"/>
          <w:lang w:val="id-ID"/>
        </w:rPr>
        <w:t>2</w:t>
      </w:r>
      <w:r>
        <w:rPr>
          <w:rFonts w:ascii="Times New Roman" w:hAnsi="Times New Roman" w:cs="Times New Roman"/>
          <w:color w:val="000000" w:themeColor="text1"/>
          <w:sz w:val="24"/>
          <w:lang w:val="id-ID"/>
        </w:rPr>
        <w:t xml:space="preserve"> score was 7800. The result of the mean score of the students obtained in the control class was 7,8.</w:t>
      </w:r>
    </w:p>
    <w:p w14:paraId="35210955" w14:textId="77777777" w:rsidR="00D22229"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Mean Score</w:t>
      </w:r>
    </w:p>
    <w:p w14:paraId="4F6FCDDB" w14:textId="77777777" w:rsidR="00D22229"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After calculating the results of the students’ overall scores, namely pre-test and post-test, then the researcher calculate the average value of each class, namely the experimental class and control class.</w:t>
      </w:r>
    </w:p>
    <w:p w14:paraId="0F392B72" w14:textId="77777777" w:rsidR="00D22229" w:rsidRDefault="00D22229" w:rsidP="00AC6763">
      <w:pPr>
        <w:pStyle w:val="ListParagraph"/>
        <w:numPr>
          <w:ilvl w:val="0"/>
          <w:numId w:val="24"/>
        </w:numPr>
        <w:spacing w:after="0" w:line="480" w:lineRule="auto"/>
        <w:ind w:left="1276"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mean score of experimental class</w:t>
      </w:r>
    </w:p>
    <w:p w14:paraId="1F446292" w14:textId="77777777" w:rsidR="00D22229" w:rsidRPr="0053569A" w:rsidRDefault="00000000" w:rsidP="00D22229">
      <w:pPr>
        <w:pStyle w:val="ListParagraph"/>
        <w:spacing w:after="0" w:line="480" w:lineRule="auto"/>
        <w:ind w:left="2835"/>
        <w:jc w:val="both"/>
        <w:rPr>
          <w:rFonts w:ascii="Times New Roman" w:eastAsiaTheme="minorEastAsia" w:hAnsi="Times New Roman" w:cs="Times New Roman"/>
          <w:color w:val="000000" w:themeColor="text1"/>
          <w:sz w:val="28"/>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1</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1</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1</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940</m:t>
            </m:r>
          </m:num>
          <m:den>
            <m:r>
              <w:rPr>
                <w:rFonts w:ascii="Cambria Math" w:eastAsiaTheme="minorEastAsia" w:hAnsi="Cambria Math" w:cs="Times New Roman"/>
                <w:color w:val="000000" w:themeColor="text1"/>
                <w:sz w:val="26"/>
                <w:lang w:val="id-ID"/>
              </w:rPr>
              <m:t>20</m:t>
            </m:r>
          </m:den>
        </m:f>
      </m:oMath>
      <w:r w:rsidR="00D22229" w:rsidRPr="0053569A">
        <w:rPr>
          <w:rFonts w:ascii="Times New Roman" w:eastAsiaTheme="minorEastAsia" w:hAnsi="Times New Roman" w:cs="Times New Roman"/>
          <w:color w:val="000000" w:themeColor="text1"/>
          <w:sz w:val="24"/>
          <w:lang w:val="id-ID"/>
        </w:rPr>
        <w:t>=</w:t>
      </w:r>
      <w:r w:rsidR="00D22229">
        <w:rPr>
          <w:rFonts w:ascii="Times New Roman" w:eastAsiaTheme="minorEastAsia" w:hAnsi="Times New Roman" w:cs="Times New Roman"/>
          <w:b/>
          <w:color w:val="000000" w:themeColor="text1"/>
          <w:sz w:val="24"/>
          <w:lang w:val="id-ID"/>
        </w:rPr>
        <w:t>47</w:t>
      </w:r>
    </w:p>
    <w:p w14:paraId="1D8650AF" w14:textId="77777777" w:rsidR="00D22229" w:rsidRDefault="00000000" w:rsidP="00D22229">
      <w:pPr>
        <w:pStyle w:val="ListParagraph"/>
        <w:spacing w:after="0" w:line="480" w:lineRule="auto"/>
        <w:ind w:left="2835"/>
        <w:jc w:val="both"/>
        <w:rPr>
          <w:rFonts w:ascii="Times New Roman" w:eastAsiaTheme="minorEastAsia" w:hAnsi="Times New Roman" w:cs="Times New Roman"/>
          <w:b/>
          <w:color w:val="000000" w:themeColor="text1"/>
          <w:sz w:val="24"/>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1</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1</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1</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1340</m:t>
            </m:r>
          </m:num>
          <m:den>
            <m:r>
              <w:rPr>
                <w:rFonts w:ascii="Cambria Math" w:eastAsiaTheme="minorEastAsia" w:hAnsi="Cambria Math" w:cs="Times New Roman"/>
                <w:color w:val="000000" w:themeColor="text1"/>
                <w:sz w:val="26"/>
                <w:lang w:val="id-ID"/>
              </w:rPr>
              <m:t>20</m:t>
            </m:r>
          </m:den>
        </m:f>
      </m:oMath>
      <w:r w:rsidR="00D22229" w:rsidRPr="0053569A">
        <w:rPr>
          <w:rFonts w:ascii="Times New Roman" w:eastAsiaTheme="minorEastAsia" w:hAnsi="Times New Roman" w:cs="Times New Roman"/>
          <w:color w:val="000000" w:themeColor="text1"/>
          <w:sz w:val="24"/>
          <w:lang w:val="id-ID"/>
        </w:rPr>
        <w:t>=</w:t>
      </w:r>
      <w:r w:rsidR="00D22229">
        <w:rPr>
          <w:rFonts w:ascii="Times New Roman" w:eastAsiaTheme="minorEastAsia" w:hAnsi="Times New Roman" w:cs="Times New Roman"/>
          <w:b/>
          <w:color w:val="000000" w:themeColor="text1"/>
          <w:sz w:val="24"/>
          <w:lang w:val="id-ID"/>
        </w:rPr>
        <w:t>67</w:t>
      </w:r>
    </w:p>
    <w:p w14:paraId="44D214A7" w14:textId="77777777" w:rsidR="00D22229" w:rsidRPr="003F671B" w:rsidRDefault="00D22229" w:rsidP="00D22229">
      <w:pPr>
        <w:pStyle w:val="ListParagraph"/>
        <w:spacing w:after="0" w:line="480" w:lineRule="auto"/>
        <w:ind w:left="851" w:firstLine="709"/>
        <w:jc w:val="both"/>
        <w:rPr>
          <w:rFonts w:ascii="Times New Roman" w:hAnsi="Times New Roman" w:cs="Times New Roman"/>
          <w:color w:val="000000" w:themeColor="text1"/>
          <w:sz w:val="24"/>
          <w:lang w:val="id-ID"/>
        </w:rPr>
      </w:pPr>
      <w:r>
        <w:rPr>
          <w:rFonts w:ascii="Times New Roman" w:eastAsiaTheme="minorEastAsia" w:hAnsi="Times New Roman" w:cs="Times New Roman"/>
          <w:color w:val="000000" w:themeColor="text1"/>
          <w:sz w:val="24"/>
          <w:lang w:val="id-ID"/>
        </w:rPr>
        <w:lastRenderedPageBreak/>
        <w:t>Based on the formula above, it can be explained that a score of 940 was obtained on the total pre-test results of students in the experimental class and divided by the total number of students to obtain the results that is 47. As for the second formula, the students’ score was obtained on the total post-test results of students in the experimental class, namely 1140 which is divided by the total number of students in the class so that it got a score of 67.</w:t>
      </w:r>
    </w:p>
    <w:p w14:paraId="4A6F24A8" w14:textId="77777777" w:rsidR="00D22229" w:rsidRDefault="00D22229" w:rsidP="00AC6763">
      <w:pPr>
        <w:pStyle w:val="ListParagraph"/>
        <w:numPr>
          <w:ilvl w:val="0"/>
          <w:numId w:val="24"/>
        </w:numPr>
        <w:spacing w:after="0" w:line="480" w:lineRule="auto"/>
        <w:ind w:left="1276"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The mean score of control class</w:t>
      </w:r>
    </w:p>
    <w:p w14:paraId="24DE20A4" w14:textId="77777777" w:rsidR="00D22229" w:rsidRPr="0053569A" w:rsidRDefault="00000000" w:rsidP="00D22229">
      <w:pPr>
        <w:pStyle w:val="ListParagraph"/>
        <w:spacing w:after="0" w:line="480" w:lineRule="auto"/>
        <w:ind w:left="2835"/>
        <w:jc w:val="both"/>
        <w:rPr>
          <w:rFonts w:ascii="Times New Roman" w:eastAsiaTheme="minorEastAsia" w:hAnsi="Times New Roman" w:cs="Times New Roman"/>
          <w:color w:val="000000" w:themeColor="text1"/>
          <w:sz w:val="28"/>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2</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2</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2</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770</m:t>
            </m:r>
          </m:num>
          <m:den>
            <m:r>
              <w:rPr>
                <w:rFonts w:ascii="Cambria Math" w:eastAsiaTheme="minorEastAsia" w:hAnsi="Cambria Math" w:cs="Times New Roman"/>
                <w:color w:val="000000" w:themeColor="text1"/>
                <w:sz w:val="26"/>
                <w:lang w:val="id-ID"/>
              </w:rPr>
              <m:t>18</m:t>
            </m:r>
          </m:den>
        </m:f>
      </m:oMath>
      <w:r w:rsidR="00D22229" w:rsidRPr="0053569A">
        <w:rPr>
          <w:rFonts w:ascii="Times New Roman" w:eastAsiaTheme="minorEastAsia" w:hAnsi="Times New Roman" w:cs="Times New Roman"/>
          <w:color w:val="000000" w:themeColor="text1"/>
          <w:sz w:val="24"/>
          <w:lang w:val="id-ID"/>
        </w:rPr>
        <w:t>=</w:t>
      </w:r>
      <w:r w:rsidR="00D22229" w:rsidRPr="00583A24">
        <w:rPr>
          <w:rFonts w:ascii="Times New Roman" w:eastAsiaTheme="minorEastAsia" w:hAnsi="Times New Roman" w:cs="Times New Roman"/>
          <w:b/>
          <w:color w:val="000000" w:themeColor="text1"/>
          <w:sz w:val="24"/>
          <w:lang w:val="id-ID"/>
        </w:rPr>
        <w:t>42,8</w:t>
      </w:r>
    </w:p>
    <w:p w14:paraId="789704B9" w14:textId="77777777" w:rsidR="00D22229" w:rsidRPr="0053569A" w:rsidRDefault="00000000" w:rsidP="00D22229">
      <w:pPr>
        <w:pStyle w:val="ListParagraph"/>
        <w:spacing w:after="0" w:line="480" w:lineRule="auto"/>
        <w:ind w:left="2835"/>
        <w:jc w:val="both"/>
        <w:rPr>
          <w:rFonts w:ascii="Times New Roman" w:eastAsiaTheme="minorEastAsia" w:hAnsi="Times New Roman" w:cs="Times New Roman"/>
          <w:color w:val="000000" w:themeColor="text1"/>
          <w:sz w:val="28"/>
          <w:lang w:val="id-ID"/>
        </w:rPr>
      </w:pPr>
      <m:oMath>
        <m:sSub>
          <m:sSubPr>
            <m:ctrlPr>
              <w:rPr>
                <w:rFonts w:ascii="Cambria Math" w:hAnsi="Cambria Math" w:cs="Times New Roman"/>
                <w:i/>
                <w:color w:val="000000" w:themeColor="text1"/>
                <w:sz w:val="24"/>
                <w:lang w:val="id-ID"/>
              </w:rPr>
            </m:ctrlPr>
          </m:sSubPr>
          <m:e>
            <m:acc>
              <m:accPr>
                <m:chr m:val="̅"/>
                <m:ctrlPr>
                  <w:rPr>
                    <w:rFonts w:ascii="Cambria Math" w:hAnsi="Cambria Math" w:cs="Times New Roman"/>
                    <w:i/>
                    <w:color w:val="000000" w:themeColor="text1"/>
                    <w:sz w:val="24"/>
                    <w:lang w:val="id-ID"/>
                  </w:rPr>
                </m:ctrlPr>
              </m:accPr>
              <m:e>
                <m:r>
                  <w:rPr>
                    <w:rFonts w:ascii="Cambria Math" w:hAnsi="Cambria Math" w:cs="Times New Roman"/>
                    <w:color w:val="000000" w:themeColor="text1"/>
                    <w:sz w:val="24"/>
                    <w:lang w:val="id-ID"/>
                  </w:rPr>
                  <m:t>X</m:t>
                </m:r>
              </m:e>
            </m:acc>
          </m:e>
          <m:sub>
            <m:r>
              <w:rPr>
                <w:rFonts w:ascii="Cambria Math" w:hAnsi="Cambria Math" w:cs="Times New Roman"/>
                <w:color w:val="000000" w:themeColor="text1"/>
                <w:sz w:val="24"/>
                <w:lang w:val="id-ID"/>
              </w:rPr>
              <m:t>2</m:t>
            </m:r>
          </m:sub>
        </m:sSub>
      </m:oMath>
      <w:r w:rsidR="00D22229">
        <w:rPr>
          <w:rFonts w:ascii="Times New Roman" w:hAnsi="Times New Roman" w:cs="Times New Roman"/>
          <w:color w:val="000000" w:themeColor="text1"/>
          <w:sz w:val="24"/>
          <w:lang w:val="id-ID"/>
        </w:rPr>
        <w:t xml:space="preserve">  =  </w:t>
      </w:r>
      <m:oMath>
        <m:f>
          <m:fPr>
            <m:ctrlPr>
              <w:rPr>
                <w:rFonts w:ascii="Cambria Math" w:hAnsi="Cambria Math" w:cs="Times New Roman"/>
                <w:i/>
                <w:color w:val="000000" w:themeColor="text1"/>
                <w:sz w:val="28"/>
                <w:lang w:val="id-ID"/>
              </w:rPr>
            </m:ctrlPr>
          </m:fPr>
          <m:num>
            <m:nary>
              <m:naryPr>
                <m:chr m:val="∑"/>
                <m:limLoc m:val="undOvr"/>
                <m:subHide m:val="1"/>
                <m:supHide m:val="1"/>
                <m:ctrlPr>
                  <w:rPr>
                    <w:rFonts w:ascii="Cambria Math" w:hAnsi="Cambria Math" w:cs="Times New Roman"/>
                    <w:i/>
                    <w:color w:val="000000" w:themeColor="text1"/>
                    <w:sz w:val="28"/>
                    <w:lang w:val="id-ID"/>
                  </w:rPr>
                </m:ctrlPr>
              </m:naryPr>
              <m:sub/>
              <m:sup/>
              <m:e>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x</m:t>
                    </m:r>
                  </m:e>
                  <m:sub>
                    <m:r>
                      <w:rPr>
                        <w:rFonts w:ascii="Cambria Math" w:hAnsi="Cambria Math" w:cs="Times New Roman"/>
                        <w:color w:val="000000" w:themeColor="text1"/>
                        <w:sz w:val="28"/>
                        <w:lang w:val="id-ID"/>
                      </w:rPr>
                      <m:t>2</m:t>
                    </m:r>
                  </m:sub>
                </m:sSub>
              </m:e>
            </m:nary>
          </m:num>
          <m:den>
            <m:sSub>
              <m:sSubPr>
                <m:ctrlPr>
                  <w:rPr>
                    <w:rFonts w:ascii="Cambria Math" w:hAnsi="Cambria Math" w:cs="Times New Roman"/>
                    <w:i/>
                    <w:color w:val="000000" w:themeColor="text1"/>
                    <w:sz w:val="28"/>
                    <w:lang w:val="id-ID"/>
                  </w:rPr>
                </m:ctrlPr>
              </m:sSubPr>
              <m:e>
                <m:r>
                  <w:rPr>
                    <w:rFonts w:ascii="Cambria Math" w:hAnsi="Cambria Math" w:cs="Times New Roman"/>
                    <w:color w:val="000000" w:themeColor="text1"/>
                    <w:sz w:val="28"/>
                    <w:lang w:val="id-ID"/>
                  </w:rPr>
                  <m:t>N</m:t>
                </m:r>
              </m:e>
              <m:sub>
                <m:r>
                  <w:rPr>
                    <w:rFonts w:ascii="Cambria Math" w:hAnsi="Cambria Math" w:cs="Times New Roman"/>
                    <w:color w:val="000000" w:themeColor="text1"/>
                    <w:sz w:val="28"/>
                    <w:lang w:val="id-ID"/>
                  </w:rPr>
                  <m:t>2</m:t>
                </m:r>
              </m:sub>
            </m:sSub>
          </m:den>
        </m:f>
      </m:oMath>
      <w:r w:rsidR="00D22229" w:rsidRPr="0053569A">
        <w:rPr>
          <w:rFonts w:ascii="Times New Roman" w:eastAsiaTheme="minorEastAsia" w:hAnsi="Times New Roman" w:cs="Times New Roman"/>
          <w:color w:val="000000" w:themeColor="text1"/>
          <w:sz w:val="24"/>
          <w:lang w:val="id-ID"/>
        </w:rPr>
        <w:t>=</w:t>
      </w:r>
      <m:oMath>
        <m:f>
          <m:fPr>
            <m:ctrlPr>
              <w:rPr>
                <w:rFonts w:ascii="Cambria Math" w:eastAsiaTheme="minorEastAsia" w:hAnsi="Cambria Math" w:cs="Times New Roman"/>
                <w:i/>
                <w:color w:val="000000" w:themeColor="text1"/>
                <w:sz w:val="26"/>
                <w:lang w:val="id-ID"/>
              </w:rPr>
            </m:ctrlPr>
          </m:fPr>
          <m:num>
            <m:r>
              <w:rPr>
                <w:rFonts w:ascii="Cambria Math" w:eastAsiaTheme="minorEastAsia" w:hAnsi="Cambria Math" w:cs="Times New Roman"/>
                <w:color w:val="000000" w:themeColor="text1"/>
                <w:sz w:val="26"/>
                <w:lang w:val="id-ID"/>
              </w:rPr>
              <m:t>910</m:t>
            </m:r>
          </m:num>
          <m:den>
            <m:r>
              <w:rPr>
                <w:rFonts w:ascii="Cambria Math" w:eastAsiaTheme="minorEastAsia" w:hAnsi="Cambria Math" w:cs="Times New Roman"/>
                <w:color w:val="000000" w:themeColor="text1"/>
                <w:sz w:val="26"/>
                <w:lang w:val="id-ID"/>
              </w:rPr>
              <m:t>18</m:t>
            </m:r>
          </m:den>
        </m:f>
      </m:oMath>
      <w:r w:rsidR="00D22229" w:rsidRPr="0053569A">
        <w:rPr>
          <w:rFonts w:ascii="Times New Roman" w:eastAsiaTheme="minorEastAsia" w:hAnsi="Times New Roman" w:cs="Times New Roman"/>
          <w:color w:val="000000" w:themeColor="text1"/>
          <w:sz w:val="24"/>
          <w:lang w:val="id-ID"/>
        </w:rPr>
        <w:t xml:space="preserve">=  </w:t>
      </w:r>
      <w:r w:rsidR="00D22229" w:rsidRPr="00583A24">
        <w:rPr>
          <w:rFonts w:ascii="Times New Roman" w:eastAsiaTheme="minorEastAsia" w:hAnsi="Times New Roman" w:cs="Times New Roman"/>
          <w:b/>
          <w:color w:val="000000" w:themeColor="text1"/>
          <w:sz w:val="24"/>
          <w:lang w:val="id-ID"/>
        </w:rPr>
        <w:t>50,6</w:t>
      </w:r>
    </w:p>
    <w:p w14:paraId="549D228B" w14:textId="77777777" w:rsidR="00D22229" w:rsidRDefault="00D22229" w:rsidP="00D22229">
      <w:pPr>
        <w:pStyle w:val="ListParagraph"/>
        <w:spacing w:after="0" w:line="480" w:lineRule="auto"/>
        <w:ind w:left="851" w:firstLine="709"/>
        <w:jc w:val="both"/>
        <w:rPr>
          <w:rFonts w:ascii="Times New Roman" w:eastAsiaTheme="minorEastAsia" w:hAnsi="Times New Roman" w:cs="Times New Roman"/>
          <w:color w:val="000000" w:themeColor="text1"/>
          <w:sz w:val="24"/>
          <w:lang w:val="id-ID"/>
        </w:rPr>
      </w:pPr>
      <w:r>
        <w:rPr>
          <w:rFonts w:ascii="Times New Roman" w:eastAsiaTheme="minorEastAsia" w:hAnsi="Times New Roman" w:cs="Times New Roman"/>
          <w:color w:val="000000" w:themeColor="text1"/>
          <w:sz w:val="24"/>
          <w:lang w:val="id-ID"/>
        </w:rPr>
        <w:t>Based on the formula above, it can be explained that a score of 770 was obtained on the total pre-test results of students in the control class and divided by the total number of students to obtain the results that is 42,8. As for the second formula, the students’ score was obtained on the total post-test results of students in the control class, namely 910 which is divided by the total number of students in the class so that it got a score of 50,6.</w:t>
      </w:r>
    </w:p>
    <w:p w14:paraId="2B4319B8"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t xml:space="preserve">Table </w:t>
      </w:r>
      <w:r>
        <w:rPr>
          <w:rFonts w:ascii="Times New Roman" w:eastAsiaTheme="majorEastAsia" w:hAnsi="Times New Roman" w:cs="Times New Roman"/>
          <w:i/>
          <w:sz w:val="20"/>
          <w:szCs w:val="20"/>
          <w:lang w:val="id-ID"/>
        </w:rPr>
        <w:t>4.4 The mean score in experimental and control</w:t>
      </w:r>
      <w:r w:rsidRPr="006C74C0">
        <w:rPr>
          <w:rFonts w:ascii="Times New Roman" w:eastAsiaTheme="majorEastAsia" w:hAnsi="Times New Roman" w:cs="Times New Roman"/>
          <w:i/>
          <w:sz w:val="20"/>
          <w:szCs w:val="20"/>
          <w:lang w:val="id-ID"/>
        </w:rPr>
        <w:t xml:space="preserve"> class</w:t>
      </w:r>
    </w:p>
    <w:tbl>
      <w:tblPr>
        <w:tblW w:w="4259" w:type="pct"/>
        <w:tblInd w:w="1101" w:type="dxa"/>
        <w:tblLook w:val="04A0" w:firstRow="1" w:lastRow="0" w:firstColumn="1" w:lastColumn="0" w:noHBand="0" w:noVBand="1"/>
      </w:tblPr>
      <w:tblGrid>
        <w:gridCol w:w="737"/>
        <w:gridCol w:w="3522"/>
        <w:gridCol w:w="1495"/>
        <w:gridCol w:w="1475"/>
      </w:tblGrid>
      <w:tr w:rsidR="00D22229" w:rsidRPr="00882083" w14:paraId="31EBE484" w14:textId="77777777" w:rsidTr="005D7778">
        <w:trPr>
          <w:trHeight w:val="397"/>
        </w:trPr>
        <w:tc>
          <w:tcPr>
            <w:tcW w:w="51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83E7EE9" w14:textId="77777777" w:rsidR="00D22229" w:rsidRPr="00882083" w:rsidRDefault="00D22229" w:rsidP="005D7778">
            <w:pPr>
              <w:spacing w:after="0" w:line="240" w:lineRule="auto"/>
              <w:jc w:val="center"/>
              <w:rPr>
                <w:rFonts w:ascii="Times New Roman" w:eastAsia="Times New Roman" w:hAnsi="Times New Roman" w:cs="Times New Roman"/>
                <w:b/>
                <w:color w:val="000000"/>
                <w:sz w:val="24"/>
                <w:szCs w:val="24"/>
                <w:lang w:eastAsia="id-ID"/>
              </w:rPr>
            </w:pPr>
            <w:r w:rsidRPr="00882083">
              <w:rPr>
                <w:rFonts w:ascii="Times New Roman" w:eastAsia="Times New Roman" w:hAnsi="Times New Roman" w:cs="Times New Roman"/>
                <w:b/>
                <w:color w:val="000000"/>
                <w:sz w:val="24"/>
                <w:szCs w:val="24"/>
                <w:lang w:eastAsia="id-ID"/>
              </w:rPr>
              <w:t>No</w:t>
            </w:r>
          </w:p>
        </w:tc>
        <w:tc>
          <w:tcPr>
            <w:tcW w:w="243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0978D09" w14:textId="77777777" w:rsidR="00D22229" w:rsidRPr="00882083" w:rsidRDefault="00D22229" w:rsidP="005D7778">
            <w:pPr>
              <w:spacing w:after="0" w:line="240" w:lineRule="auto"/>
              <w:jc w:val="center"/>
              <w:rPr>
                <w:rFonts w:ascii="Times New Roman" w:eastAsia="Times New Roman" w:hAnsi="Times New Roman" w:cs="Times New Roman"/>
                <w:b/>
                <w:color w:val="000000"/>
                <w:sz w:val="24"/>
                <w:szCs w:val="24"/>
                <w:lang w:eastAsia="id-ID"/>
              </w:rPr>
            </w:pPr>
            <w:r w:rsidRPr="00882083">
              <w:rPr>
                <w:rFonts w:ascii="Times New Roman" w:eastAsia="Times New Roman" w:hAnsi="Times New Roman" w:cs="Times New Roman"/>
                <w:b/>
                <w:color w:val="000000"/>
                <w:sz w:val="24"/>
                <w:szCs w:val="24"/>
                <w:lang w:eastAsia="id-ID"/>
              </w:rPr>
              <w:t>Group/Class</w:t>
            </w:r>
          </w:p>
        </w:tc>
        <w:tc>
          <w:tcPr>
            <w:tcW w:w="2054"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10A4452" w14:textId="77777777" w:rsidR="00D22229" w:rsidRPr="00882083" w:rsidRDefault="00D22229" w:rsidP="005D7778">
            <w:pPr>
              <w:spacing w:after="0" w:line="240" w:lineRule="auto"/>
              <w:jc w:val="center"/>
              <w:rPr>
                <w:rFonts w:ascii="Times New Roman" w:eastAsia="Times New Roman" w:hAnsi="Times New Roman" w:cs="Times New Roman"/>
                <w:b/>
                <w:color w:val="000000"/>
                <w:sz w:val="24"/>
                <w:szCs w:val="24"/>
                <w:lang w:eastAsia="id-ID"/>
              </w:rPr>
            </w:pPr>
            <w:r w:rsidRPr="00882083">
              <w:rPr>
                <w:rFonts w:ascii="Times New Roman" w:eastAsia="Times New Roman" w:hAnsi="Times New Roman" w:cs="Times New Roman"/>
                <w:b/>
                <w:color w:val="000000"/>
                <w:sz w:val="24"/>
                <w:szCs w:val="24"/>
                <w:lang w:eastAsia="id-ID"/>
              </w:rPr>
              <w:t>Mean Score</w:t>
            </w:r>
          </w:p>
        </w:tc>
      </w:tr>
      <w:tr w:rsidR="00D22229" w:rsidRPr="00882083" w14:paraId="62D09C55" w14:textId="77777777" w:rsidTr="005D7778">
        <w:trPr>
          <w:trHeight w:val="397"/>
        </w:trPr>
        <w:tc>
          <w:tcPr>
            <w:tcW w:w="51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1AA76FE" w14:textId="77777777" w:rsidR="00D22229" w:rsidRPr="00882083" w:rsidRDefault="00D22229" w:rsidP="005D7778">
            <w:pPr>
              <w:spacing w:after="0" w:line="240" w:lineRule="auto"/>
              <w:rPr>
                <w:rFonts w:ascii="Times New Roman" w:eastAsia="Times New Roman" w:hAnsi="Times New Roman" w:cs="Times New Roman"/>
                <w:b/>
                <w:color w:val="000000"/>
                <w:sz w:val="24"/>
                <w:szCs w:val="24"/>
                <w:lang w:eastAsia="id-ID"/>
              </w:rPr>
            </w:pPr>
          </w:p>
        </w:tc>
        <w:tc>
          <w:tcPr>
            <w:tcW w:w="243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3A3BC59" w14:textId="77777777" w:rsidR="00D22229" w:rsidRPr="00882083" w:rsidRDefault="00D22229" w:rsidP="005D7778">
            <w:pPr>
              <w:spacing w:after="0" w:line="240" w:lineRule="auto"/>
              <w:rPr>
                <w:rFonts w:ascii="Times New Roman" w:eastAsia="Times New Roman" w:hAnsi="Times New Roman" w:cs="Times New Roman"/>
                <w:b/>
                <w:color w:val="000000"/>
                <w:sz w:val="24"/>
                <w:szCs w:val="24"/>
                <w:lang w:eastAsia="id-ID"/>
              </w:rPr>
            </w:pPr>
          </w:p>
        </w:tc>
        <w:tc>
          <w:tcPr>
            <w:tcW w:w="1034" w:type="pct"/>
            <w:tcBorders>
              <w:top w:val="nil"/>
              <w:left w:val="nil"/>
              <w:bottom w:val="single" w:sz="8" w:space="0" w:color="auto"/>
              <w:right w:val="single" w:sz="8" w:space="0" w:color="auto"/>
            </w:tcBorders>
            <w:shd w:val="clear" w:color="auto" w:fill="auto"/>
            <w:noWrap/>
            <w:vAlign w:val="center"/>
            <w:hideMark/>
          </w:tcPr>
          <w:p w14:paraId="7B7D8682" w14:textId="77777777" w:rsidR="00D22229" w:rsidRPr="00882083" w:rsidRDefault="00D22229" w:rsidP="005D7778">
            <w:pPr>
              <w:spacing w:after="0" w:line="240" w:lineRule="auto"/>
              <w:jc w:val="center"/>
              <w:rPr>
                <w:rFonts w:ascii="Times New Roman" w:eastAsia="Times New Roman" w:hAnsi="Times New Roman" w:cs="Times New Roman"/>
                <w:b/>
                <w:color w:val="000000"/>
                <w:sz w:val="24"/>
                <w:szCs w:val="24"/>
                <w:lang w:eastAsia="id-ID"/>
              </w:rPr>
            </w:pPr>
            <w:r w:rsidRPr="00882083">
              <w:rPr>
                <w:rFonts w:ascii="Times New Roman" w:eastAsia="Times New Roman" w:hAnsi="Times New Roman" w:cs="Times New Roman"/>
                <w:b/>
                <w:color w:val="000000"/>
                <w:sz w:val="24"/>
                <w:szCs w:val="24"/>
                <w:lang w:eastAsia="id-ID"/>
              </w:rPr>
              <w:t>Pre-test</w:t>
            </w:r>
          </w:p>
        </w:tc>
        <w:tc>
          <w:tcPr>
            <w:tcW w:w="1020" w:type="pct"/>
            <w:tcBorders>
              <w:top w:val="nil"/>
              <w:left w:val="nil"/>
              <w:bottom w:val="single" w:sz="8" w:space="0" w:color="auto"/>
              <w:right w:val="single" w:sz="8" w:space="0" w:color="auto"/>
            </w:tcBorders>
            <w:shd w:val="clear" w:color="auto" w:fill="auto"/>
            <w:noWrap/>
            <w:vAlign w:val="center"/>
            <w:hideMark/>
          </w:tcPr>
          <w:p w14:paraId="199E23D0" w14:textId="77777777" w:rsidR="00D22229" w:rsidRPr="00882083" w:rsidRDefault="00D22229" w:rsidP="005D7778">
            <w:pPr>
              <w:spacing w:after="0" w:line="240" w:lineRule="auto"/>
              <w:jc w:val="center"/>
              <w:rPr>
                <w:rFonts w:ascii="Times New Roman" w:eastAsia="Times New Roman" w:hAnsi="Times New Roman" w:cs="Times New Roman"/>
                <w:b/>
                <w:color w:val="000000"/>
                <w:sz w:val="24"/>
                <w:szCs w:val="24"/>
                <w:lang w:eastAsia="id-ID"/>
              </w:rPr>
            </w:pPr>
            <w:r w:rsidRPr="00882083">
              <w:rPr>
                <w:rFonts w:ascii="Times New Roman" w:eastAsia="Times New Roman" w:hAnsi="Times New Roman" w:cs="Times New Roman"/>
                <w:b/>
                <w:color w:val="000000"/>
                <w:sz w:val="24"/>
                <w:szCs w:val="24"/>
                <w:lang w:eastAsia="id-ID"/>
              </w:rPr>
              <w:t>Post-test</w:t>
            </w:r>
          </w:p>
        </w:tc>
      </w:tr>
      <w:tr w:rsidR="00D22229" w:rsidRPr="00882083" w14:paraId="3B46924B" w14:textId="77777777" w:rsidTr="005D7778">
        <w:trPr>
          <w:trHeight w:val="397"/>
        </w:trPr>
        <w:tc>
          <w:tcPr>
            <w:tcW w:w="510" w:type="pct"/>
            <w:tcBorders>
              <w:top w:val="nil"/>
              <w:left w:val="single" w:sz="8" w:space="0" w:color="auto"/>
              <w:bottom w:val="single" w:sz="8" w:space="0" w:color="auto"/>
              <w:right w:val="single" w:sz="8" w:space="0" w:color="auto"/>
            </w:tcBorders>
            <w:shd w:val="clear" w:color="auto" w:fill="auto"/>
            <w:noWrap/>
            <w:vAlign w:val="center"/>
            <w:hideMark/>
          </w:tcPr>
          <w:p w14:paraId="780A4470"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882083">
              <w:rPr>
                <w:rFonts w:ascii="Times New Roman" w:eastAsia="Times New Roman" w:hAnsi="Times New Roman" w:cs="Times New Roman"/>
                <w:color w:val="000000"/>
                <w:sz w:val="24"/>
                <w:szCs w:val="24"/>
                <w:lang w:eastAsia="id-ID"/>
              </w:rPr>
              <w:t>1</w:t>
            </w:r>
          </w:p>
        </w:tc>
        <w:tc>
          <w:tcPr>
            <w:tcW w:w="2436" w:type="pct"/>
            <w:tcBorders>
              <w:top w:val="nil"/>
              <w:left w:val="nil"/>
              <w:bottom w:val="single" w:sz="8" w:space="0" w:color="auto"/>
              <w:right w:val="single" w:sz="8" w:space="0" w:color="auto"/>
            </w:tcBorders>
            <w:shd w:val="clear" w:color="auto" w:fill="auto"/>
            <w:noWrap/>
            <w:vAlign w:val="center"/>
            <w:hideMark/>
          </w:tcPr>
          <w:p w14:paraId="3CF07B8B"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882083">
              <w:rPr>
                <w:rFonts w:ascii="Times New Roman" w:eastAsia="Times New Roman" w:hAnsi="Times New Roman" w:cs="Times New Roman"/>
                <w:color w:val="000000"/>
                <w:sz w:val="24"/>
                <w:szCs w:val="24"/>
                <w:lang w:eastAsia="id-ID"/>
              </w:rPr>
              <w:t>Experimental</w:t>
            </w:r>
          </w:p>
        </w:tc>
        <w:tc>
          <w:tcPr>
            <w:tcW w:w="1034" w:type="pct"/>
            <w:tcBorders>
              <w:top w:val="nil"/>
              <w:left w:val="nil"/>
              <w:bottom w:val="single" w:sz="8" w:space="0" w:color="auto"/>
              <w:right w:val="single" w:sz="8" w:space="0" w:color="auto"/>
            </w:tcBorders>
            <w:shd w:val="clear" w:color="auto" w:fill="auto"/>
            <w:noWrap/>
            <w:vAlign w:val="center"/>
            <w:hideMark/>
          </w:tcPr>
          <w:p w14:paraId="70C04AE6"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47</w:t>
            </w:r>
          </w:p>
        </w:tc>
        <w:tc>
          <w:tcPr>
            <w:tcW w:w="1020" w:type="pct"/>
            <w:tcBorders>
              <w:top w:val="nil"/>
              <w:left w:val="nil"/>
              <w:bottom w:val="single" w:sz="8" w:space="0" w:color="auto"/>
              <w:right w:val="single" w:sz="8" w:space="0" w:color="auto"/>
            </w:tcBorders>
            <w:shd w:val="clear" w:color="auto" w:fill="auto"/>
            <w:noWrap/>
            <w:vAlign w:val="center"/>
            <w:hideMark/>
          </w:tcPr>
          <w:p w14:paraId="1C065DBB"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67</w:t>
            </w:r>
          </w:p>
        </w:tc>
      </w:tr>
      <w:tr w:rsidR="00D22229" w:rsidRPr="00882083" w14:paraId="46753461" w14:textId="77777777" w:rsidTr="005D7778">
        <w:trPr>
          <w:trHeight w:val="397"/>
        </w:trPr>
        <w:tc>
          <w:tcPr>
            <w:tcW w:w="510" w:type="pct"/>
            <w:tcBorders>
              <w:top w:val="nil"/>
              <w:left w:val="single" w:sz="8" w:space="0" w:color="auto"/>
              <w:bottom w:val="single" w:sz="8" w:space="0" w:color="auto"/>
              <w:right w:val="single" w:sz="8" w:space="0" w:color="auto"/>
            </w:tcBorders>
            <w:shd w:val="clear" w:color="auto" w:fill="auto"/>
            <w:noWrap/>
            <w:vAlign w:val="center"/>
            <w:hideMark/>
          </w:tcPr>
          <w:p w14:paraId="1D672C67"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882083">
              <w:rPr>
                <w:rFonts w:ascii="Times New Roman" w:eastAsia="Times New Roman" w:hAnsi="Times New Roman" w:cs="Times New Roman"/>
                <w:color w:val="000000"/>
                <w:sz w:val="24"/>
                <w:szCs w:val="24"/>
                <w:lang w:eastAsia="id-ID"/>
              </w:rPr>
              <w:t>2</w:t>
            </w:r>
          </w:p>
        </w:tc>
        <w:tc>
          <w:tcPr>
            <w:tcW w:w="2436" w:type="pct"/>
            <w:tcBorders>
              <w:top w:val="nil"/>
              <w:left w:val="nil"/>
              <w:bottom w:val="single" w:sz="8" w:space="0" w:color="auto"/>
              <w:right w:val="single" w:sz="8" w:space="0" w:color="auto"/>
            </w:tcBorders>
            <w:shd w:val="clear" w:color="auto" w:fill="auto"/>
            <w:noWrap/>
            <w:vAlign w:val="center"/>
            <w:hideMark/>
          </w:tcPr>
          <w:p w14:paraId="1A1F2723"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882083">
              <w:rPr>
                <w:rFonts w:ascii="Times New Roman" w:eastAsia="Times New Roman" w:hAnsi="Times New Roman" w:cs="Times New Roman"/>
                <w:color w:val="000000"/>
                <w:sz w:val="24"/>
                <w:szCs w:val="24"/>
                <w:lang w:eastAsia="id-ID"/>
              </w:rPr>
              <w:t>Control</w:t>
            </w:r>
          </w:p>
        </w:tc>
        <w:tc>
          <w:tcPr>
            <w:tcW w:w="1034" w:type="pct"/>
            <w:tcBorders>
              <w:top w:val="nil"/>
              <w:left w:val="nil"/>
              <w:bottom w:val="single" w:sz="8" w:space="0" w:color="auto"/>
              <w:right w:val="single" w:sz="8" w:space="0" w:color="auto"/>
            </w:tcBorders>
            <w:shd w:val="clear" w:color="auto" w:fill="auto"/>
            <w:noWrap/>
            <w:vAlign w:val="center"/>
            <w:hideMark/>
          </w:tcPr>
          <w:p w14:paraId="382D3AA3"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sidRPr="00882083">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color w:val="000000"/>
                <w:sz w:val="24"/>
                <w:szCs w:val="24"/>
                <w:lang w:eastAsia="id-ID"/>
              </w:rPr>
              <w:t>42,8</w:t>
            </w:r>
          </w:p>
        </w:tc>
        <w:tc>
          <w:tcPr>
            <w:tcW w:w="1020" w:type="pct"/>
            <w:tcBorders>
              <w:top w:val="nil"/>
              <w:left w:val="nil"/>
              <w:bottom w:val="single" w:sz="8" w:space="0" w:color="auto"/>
              <w:right w:val="single" w:sz="8" w:space="0" w:color="auto"/>
            </w:tcBorders>
            <w:shd w:val="clear" w:color="auto" w:fill="auto"/>
            <w:noWrap/>
            <w:vAlign w:val="center"/>
            <w:hideMark/>
          </w:tcPr>
          <w:p w14:paraId="3A2F5FA6" w14:textId="77777777" w:rsidR="00D22229" w:rsidRPr="00882083" w:rsidRDefault="00D22229" w:rsidP="005D7778">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50,6</w:t>
            </w:r>
          </w:p>
        </w:tc>
      </w:tr>
    </w:tbl>
    <w:p w14:paraId="1967353F" w14:textId="77777777" w:rsidR="00D22229" w:rsidRDefault="00D22229" w:rsidP="00D22229">
      <w:pPr>
        <w:pStyle w:val="ListParagraph"/>
        <w:spacing w:after="0" w:line="240" w:lineRule="auto"/>
        <w:ind w:left="851" w:firstLine="709"/>
        <w:jc w:val="both"/>
        <w:rPr>
          <w:rFonts w:ascii="Times New Roman" w:eastAsiaTheme="minorEastAsia" w:hAnsi="Times New Roman" w:cs="Times New Roman"/>
          <w:color w:val="000000" w:themeColor="text1"/>
          <w:sz w:val="24"/>
          <w:lang w:val="id-ID"/>
        </w:rPr>
      </w:pPr>
    </w:p>
    <w:p w14:paraId="27727AB8" w14:textId="77777777" w:rsidR="00D22229" w:rsidRPr="006D04CE" w:rsidRDefault="00D22229" w:rsidP="00D22229">
      <w:pPr>
        <w:pStyle w:val="ListParagraph"/>
        <w:spacing w:after="0" w:line="480" w:lineRule="auto"/>
        <w:ind w:left="851" w:firstLine="709"/>
        <w:jc w:val="both"/>
        <w:rPr>
          <w:rFonts w:ascii="Times New Roman" w:eastAsiaTheme="minorEastAsia" w:hAnsi="Times New Roman" w:cs="Times New Roman"/>
          <w:color w:val="000000" w:themeColor="text1"/>
          <w:sz w:val="24"/>
          <w:lang w:val="id-ID"/>
        </w:rPr>
      </w:pPr>
      <w:r>
        <w:rPr>
          <w:rFonts w:ascii="Times New Roman" w:eastAsiaTheme="minorEastAsia" w:hAnsi="Times New Roman" w:cs="Times New Roman"/>
          <w:color w:val="000000" w:themeColor="text1"/>
          <w:sz w:val="24"/>
          <w:lang w:val="id-ID"/>
        </w:rPr>
        <w:lastRenderedPageBreak/>
        <w:t>The table above showed that the average value of the pre-test and post-test results of each class, namely the experimental class and the control class, showed that the pre-test scores of the experimental class was higher than the control class scores (47 &gt; 42,8). Then, the results of the post-test in the experimental classs showed that the score was higher than the average post-test score in the control class, namely (67 &gt; 50,6).</w:t>
      </w:r>
    </w:p>
    <w:p w14:paraId="6DDAAD99" w14:textId="77777777" w:rsidR="00D22229"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Sum of Square</w:t>
      </w:r>
    </w:p>
    <w:p w14:paraId="7942AEBB" w14:textId="77777777" w:rsidR="00D22229" w:rsidRDefault="00D22229" w:rsidP="00AC6763">
      <w:pPr>
        <w:pStyle w:val="ListParagraph"/>
        <w:numPr>
          <w:ilvl w:val="0"/>
          <w:numId w:val="25"/>
        </w:numPr>
        <w:spacing w:after="0"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Experimental Class</w:t>
      </w:r>
    </w:p>
    <w:p w14:paraId="0E36285C" w14:textId="77777777" w:rsidR="00D22229" w:rsidRPr="00055138" w:rsidRDefault="00D22229" w:rsidP="00D22229">
      <w:pPr>
        <w:pStyle w:val="ListParagraph"/>
        <w:spacing w:after="0" w:line="480" w:lineRule="auto"/>
        <w:ind w:left="1407" w:firstLine="436"/>
        <w:contextualSpacing w:val="0"/>
        <w:rPr>
          <w:rFonts w:ascii="Times New Roman" w:eastAsiaTheme="minorEastAsia" w:hAnsi="Times New Roman" w:cs="Times New Roman"/>
          <w:color w:val="000000" w:themeColor="text1"/>
          <w:sz w:val="30"/>
          <w:lang w:val="id-ID"/>
        </w:rPr>
      </w:pPr>
      <w:r w:rsidRPr="00DF2750">
        <w:rPr>
          <w:rFonts w:ascii="Times New Roman" w:hAnsi="Times New Roman" w:cs="Times New Roman"/>
          <w:i/>
          <w:color w:val="000000" w:themeColor="text1"/>
          <w:sz w:val="24"/>
          <w:lang w:val="id-ID"/>
        </w:rPr>
        <w:t>SS</w:t>
      </w:r>
      <w:r>
        <w:rPr>
          <w:rFonts w:ascii="Times New Roman" w:hAnsi="Times New Roman" w:cs="Times New Roman"/>
          <w:color w:val="000000" w:themeColor="text1"/>
          <w:sz w:val="24"/>
          <w:lang w:val="id-ID"/>
        </w:rPr>
        <w:t xml:space="preserve"> = </w:t>
      </w:r>
      <m:oMath>
        <m:nary>
          <m:naryPr>
            <m:chr m:val="∑"/>
            <m:limLoc m:val="undOvr"/>
            <m:subHide m:val="1"/>
            <m:supHide m:val="1"/>
            <m:ctrlPr>
              <w:rPr>
                <w:rFonts w:ascii="Cambria Math" w:hAnsi="Times New Roman" w:cs="Times New Roman"/>
                <w:i/>
                <w:color w:val="000000" w:themeColor="text1"/>
                <w:sz w:val="28"/>
                <w:lang w:val="id-ID"/>
              </w:rPr>
            </m:ctrlPr>
          </m:naryPr>
          <m:sub/>
          <m:sup/>
          <m:e>
            <m:sSup>
              <m:sSupPr>
                <m:ctrlPr>
                  <w:rPr>
                    <w:rFonts w:ascii="Cambria Math" w:hAnsi="Times New Roman" w:cs="Times New Roman"/>
                    <w:i/>
                    <w:color w:val="000000" w:themeColor="text1"/>
                    <w:sz w:val="28"/>
                    <w:lang w:val="id-ID"/>
                  </w:rPr>
                </m:ctrlPr>
              </m:sSupPr>
              <m:e>
                <m:r>
                  <w:rPr>
                    <w:rFonts w:ascii="Cambria Math" w:hAnsi="Cambria Math" w:cs="Times New Roman"/>
                    <w:color w:val="000000" w:themeColor="text1"/>
                    <w:sz w:val="28"/>
                    <w:lang w:val="id-ID"/>
                  </w:rPr>
                  <m:t>x</m:t>
                </m:r>
              </m:e>
              <m:sup>
                <m:r>
                  <w:rPr>
                    <w:rFonts w:ascii="Cambria Math" w:hAnsi="Times New Roman" w:cs="Times New Roman"/>
                    <w:color w:val="000000" w:themeColor="text1"/>
                    <w:sz w:val="28"/>
                    <w:lang w:val="id-ID"/>
                  </w:rPr>
                  <m:t>2</m:t>
                </m:r>
              </m:sup>
            </m:sSup>
            <m:r>
              <w:rPr>
                <w:rFonts w:ascii="Cambria Math" w:hAnsi="Cambria Math" w:cs="Times New Roman"/>
                <w:color w:val="000000" w:themeColor="text1"/>
                <w:sz w:val="28"/>
                <w:lang w:val="id-ID"/>
              </w:rPr>
              <m:t>-</m:t>
            </m:r>
            <m:f>
              <m:fPr>
                <m:ctrlPr>
                  <w:rPr>
                    <w:rFonts w:ascii="Cambria Math" w:hAnsi="Times New Roman" w:cs="Times New Roman"/>
                    <w:i/>
                    <w:color w:val="000000" w:themeColor="text1"/>
                    <w:sz w:val="28"/>
                    <w:lang w:val="id-ID"/>
                  </w:rPr>
                </m:ctrlPr>
              </m:fPr>
              <m:num>
                <m:sSup>
                  <m:sSupPr>
                    <m:ctrlPr>
                      <w:rPr>
                        <w:rFonts w:ascii="Cambria Math" w:hAnsi="Times New Roman" w:cs="Times New Roman"/>
                        <w:i/>
                        <w:color w:val="000000" w:themeColor="text1"/>
                        <w:sz w:val="28"/>
                        <w:lang w:val="id-ID"/>
                      </w:rPr>
                    </m:ctrlPr>
                  </m:sSupPr>
                  <m:e>
                    <m:d>
                      <m:dPr>
                        <m:ctrlPr>
                          <w:rPr>
                            <w:rFonts w:ascii="Cambria Math" w:hAnsi="Times New Roman" w:cs="Times New Roman"/>
                            <w:i/>
                            <w:color w:val="000000" w:themeColor="text1"/>
                            <w:sz w:val="28"/>
                            <w:lang w:val="id-ID"/>
                          </w:rPr>
                        </m:ctrlPr>
                      </m:dPr>
                      <m:e>
                        <m:nary>
                          <m:naryPr>
                            <m:chr m:val="∑"/>
                            <m:limLoc m:val="undOvr"/>
                            <m:subHide m:val="1"/>
                            <m:supHide m:val="1"/>
                            <m:ctrlPr>
                              <w:rPr>
                                <w:rFonts w:ascii="Cambria Math" w:hAnsi="Times New Roman" w:cs="Times New Roman"/>
                                <w:i/>
                                <w:color w:val="000000" w:themeColor="text1"/>
                                <w:sz w:val="28"/>
                                <w:lang w:val="id-ID"/>
                              </w:rPr>
                            </m:ctrlPr>
                          </m:naryPr>
                          <m:sub/>
                          <m:sup/>
                          <m:e>
                            <m:r>
                              <w:rPr>
                                <w:rFonts w:ascii="Cambria Math" w:hAnsi="Cambria Math" w:cs="Times New Roman"/>
                                <w:color w:val="000000" w:themeColor="text1"/>
                                <w:sz w:val="28"/>
                                <w:lang w:val="id-ID"/>
                              </w:rPr>
                              <m:t>x</m:t>
                            </m:r>
                          </m:e>
                        </m:nary>
                      </m:e>
                    </m:d>
                  </m:e>
                  <m:sup>
                    <m:r>
                      <w:rPr>
                        <w:rFonts w:ascii="Cambria Math" w:hAnsi="Times New Roman" w:cs="Times New Roman"/>
                        <w:color w:val="000000" w:themeColor="text1"/>
                        <w:sz w:val="28"/>
                        <w:lang w:val="id-ID"/>
                      </w:rPr>
                      <m:t>2</m:t>
                    </m:r>
                  </m:sup>
                </m:sSup>
              </m:num>
              <m:den>
                <m:r>
                  <w:rPr>
                    <w:rFonts w:ascii="Cambria Math" w:hAnsi="Cambria Math" w:cs="Times New Roman"/>
                    <w:color w:val="000000" w:themeColor="text1"/>
                    <w:sz w:val="28"/>
                    <w:lang w:val="id-ID"/>
                  </w:rPr>
                  <m:t>N</m:t>
                </m:r>
              </m:den>
            </m:f>
          </m:e>
        </m:nary>
      </m:oMath>
      <w:r>
        <w:rPr>
          <w:rFonts w:ascii="Times New Roman" w:eastAsiaTheme="minorEastAsia" w:hAnsi="Times New Roman" w:cs="Times New Roman"/>
          <w:color w:val="000000" w:themeColor="text1"/>
          <w:sz w:val="28"/>
          <w:lang w:val="id-ID"/>
        </w:rPr>
        <w:tab/>
      </w:r>
    </w:p>
    <w:p w14:paraId="4EB6FE9A" w14:textId="77777777" w:rsidR="00D22229"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color w:val="000000" w:themeColor="text1"/>
          <w:sz w:val="28"/>
          <w:lang w:val="id-ID"/>
        </w:rPr>
      </w:pPr>
      <w:r w:rsidRPr="00841415">
        <w:rPr>
          <w:rFonts w:ascii="Times New Roman" w:eastAsiaTheme="minorEastAsia" w:hAnsi="Times New Roman" w:cs="Times New Roman"/>
          <w:color w:val="000000" w:themeColor="text1"/>
          <w:sz w:val="24"/>
          <w:lang w:val="id-ID"/>
        </w:rPr>
        <w:t>= 17000</w:t>
      </w:r>
      <m:oMath>
        <m:r>
          <w:rPr>
            <w:rFonts w:ascii="Cambria Math" w:hAnsi="Cambria Math" w:cs="Times New Roman"/>
            <w:color w:val="000000" w:themeColor="text1"/>
            <w:sz w:val="28"/>
            <w:lang w:val="id-ID"/>
          </w:rPr>
          <m:t>-</m:t>
        </m:r>
        <m:f>
          <m:fPr>
            <m:ctrlPr>
              <w:rPr>
                <w:rFonts w:ascii="Cambria Math" w:hAnsi="Times New Roman" w:cs="Times New Roman"/>
                <w:i/>
                <w:color w:val="000000" w:themeColor="text1"/>
                <w:sz w:val="28"/>
                <w:lang w:val="id-ID"/>
              </w:rPr>
            </m:ctrlPr>
          </m:fPr>
          <m:num>
            <m:sSup>
              <m:sSupPr>
                <m:ctrlPr>
                  <w:rPr>
                    <w:rFonts w:ascii="Cambria Math" w:hAnsi="Times New Roman" w:cs="Times New Roman"/>
                    <w:i/>
                    <w:color w:val="000000" w:themeColor="text1"/>
                    <w:sz w:val="28"/>
                    <w:lang w:val="id-ID"/>
                  </w:rPr>
                </m:ctrlPr>
              </m:sSupPr>
              <m:e>
                <m:d>
                  <m:dPr>
                    <m:ctrlPr>
                      <w:rPr>
                        <w:rFonts w:ascii="Cambria Math" w:hAnsi="Times New Roman" w:cs="Times New Roman"/>
                        <w:i/>
                        <w:color w:val="000000" w:themeColor="text1"/>
                        <w:sz w:val="28"/>
                        <w:lang w:val="id-ID"/>
                      </w:rPr>
                    </m:ctrlPr>
                  </m:dPr>
                  <m:e>
                    <m:r>
                      <w:rPr>
                        <w:rFonts w:ascii="Cambria Math" w:hAnsi="Times New Roman" w:cs="Times New Roman"/>
                        <w:color w:val="000000" w:themeColor="text1"/>
                        <w:sz w:val="28"/>
                        <w:lang w:val="id-ID"/>
                      </w:rPr>
                      <m:t>400</m:t>
                    </m:r>
                  </m:e>
                </m:d>
              </m:e>
              <m:sup>
                <m:r>
                  <w:rPr>
                    <w:rFonts w:ascii="Cambria Math" w:hAnsi="Times New Roman" w:cs="Times New Roman"/>
                    <w:color w:val="000000" w:themeColor="text1"/>
                    <w:sz w:val="28"/>
                    <w:lang w:val="id-ID"/>
                  </w:rPr>
                  <m:t>2</m:t>
                </m:r>
              </m:sup>
            </m:sSup>
          </m:num>
          <m:den>
            <m:r>
              <w:rPr>
                <w:rFonts w:ascii="Cambria Math" w:hAnsi="Cambria Math" w:cs="Times New Roman"/>
                <w:color w:val="000000" w:themeColor="text1"/>
                <w:sz w:val="28"/>
                <w:lang w:val="id-ID"/>
              </w:rPr>
              <m:t>20</m:t>
            </m:r>
          </m:den>
        </m:f>
      </m:oMath>
      <w:r>
        <w:rPr>
          <w:rFonts w:ascii="Times New Roman" w:eastAsiaTheme="minorEastAsia" w:hAnsi="Times New Roman" w:cs="Times New Roman"/>
          <w:color w:val="000000" w:themeColor="text1"/>
          <w:sz w:val="28"/>
          <w:lang w:val="id-ID"/>
        </w:rPr>
        <w:tab/>
      </w:r>
    </w:p>
    <w:p w14:paraId="5D524817" w14:textId="77777777" w:rsidR="00D22229"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color w:val="000000" w:themeColor="text1"/>
          <w:sz w:val="24"/>
          <w:lang w:val="id-ID"/>
        </w:rPr>
      </w:pPr>
      <w:r w:rsidRPr="00841415">
        <w:rPr>
          <w:rFonts w:ascii="Times New Roman" w:eastAsiaTheme="minorEastAsia" w:hAnsi="Times New Roman" w:cs="Times New Roman"/>
          <w:color w:val="000000" w:themeColor="text1"/>
          <w:sz w:val="24"/>
          <w:lang w:val="id-ID"/>
        </w:rPr>
        <w:t xml:space="preserve"> = 17000</w:t>
      </w:r>
      <w:r>
        <w:rPr>
          <w:rFonts w:ascii="Times New Roman" w:eastAsiaTheme="minorEastAsia" w:hAnsi="Times New Roman" w:cs="Times New Roman"/>
          <w:color w:val="000000" w:themeColor="text1"/>
          <w:sz w:val="24"/>
          <w:lang w:val="id-ID"/>
        </w:rPr>
        <w:t xml:space="preserve"> – 8000</w:t>
      </w:r>
      <w:r>
        <w:rPr>
          <w:rFonts w:ascii="Times New Roman" w:eastAsiaTheme="minorEastAsia" w:hAnsi="Times New Roman" w:cs="Times New Roman"/>
          <w:color w:val="000000" w:themeColor="text1"/>
          <w:sz w:val="24"/>
          <w:lang w:val="id-ID"/>
        </w:rPr>
        <w:tab/>
      </w:r>
    </w:p>
    <w:p w14:paraId="38A474A5" w14:textId="77777777" w:rsidR="00D22229" w:rsidRPr="00841415"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color w:val="000000" w:themeColor="text1"/>
          <w:lang w:val="id-ID"/>
        </w:rPr>
      </w:pPr>
      <w:r w:rsidRPr="00841415">
        <w:rPr>
          <w:rFonts w:ascii="Times New Roman" w:eastAsiaTheme="minorEastAsia" w:hAnsi="Times New Roman" w:cs="Times New Roman"/>
          <w:color w:val="000000" w:themeColor="text1"/>
          <w:sz w:val="24"/>
          <w:lang w:val="id-ID"/>
        </w:rPr>
        <w:t xml:space="preserve"> = </w:t>
      </w:r>
      <w:r w:rsidRPr="003E2DBE">
        <w:rPr>
          <w:rFonts w:ascii="Times New Roman" w:eastAsiaTheme="minorEastAsia" w:hAnsi="Times New Roman" w:cs="Times New Roman"/>
          <w:color w:val="000000" w:themeColor="text1"/>
          <w:sz w:val="24"/>
          <w:lang w:val="id-ID"/>
        </w:rPr>
        <w:t>9000</w:t>
      </w:r>
      <w:r>
        <w:rPr>
          <w:rFonts w:ascii="Times New Roman" w:eastAsiaTheme="minorEastAsia" w:hAnsi="Times New Roman" w:cs="Times New Roman"/>
          <w:b/>
          <w:color w:val="000000" w:themeColor="text1"/>
          <w:sz w:val="24"/>
          <w:lang w:val="id-ID"/>
        </w:rPr>
        <w:tab/>
      </w:r>
    </w:p>
    <w:p w14:paraId="181BB310" w14:textId="77777777" w:rsidR="00D22229" w:rsidRDefault="00D22229" w:rsidP="00AC6763">
      <w:pPr>
        <w:pStyle w:val="ListParagraph"/>
        <w:numPr>
          <w:ilvl w:val="0"/>
          <w:numId w:val="25"/>
        </w:numPr>
        <w:spacing w:after="0" w:line="480" w:lineRule="auto"/>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Control Class</w:t>
      </w:r>
    </w:p>
    <w:p w14:paraId="79B12D79" w14:textId="77777777" w:rsidR="00D22229" w:rsidRDefault="00D22229" w:rsidP="00D22229">
      <w:pPr>
        <w:pStyle w:val="ListParagraph"/>
        <w:spacing w:after="0" w:line="480" w:lineRule="auto"/>
        <w:ind w:left="1843"/>
        <w:contextualSpacing w:val="0"/>
        <w:jc w:val="both"/>
        <w:rPr>
          <w:rFonts w:ascii="Times New Roman" w:eastAsiaTheme="minorEastAsia" w:hAnsi="Times New Roman" w:cs="Times New Roman"/>
          <w:color w:val="000000" w:themeColor="text1"/>
          <w:sz w:val="28"/>
          <w:lang w:val="id-ID"/>
        </w:rPr>
      </w:pPr>
      <w:r w:rsidRPr="00DF2750">
        <w:rPr>
          <w:rFonts w:ascii="Times New Roman" w:hAnsi="Times New Roman" w:cs="Times New Roman"/>
          <w:i/>
          <w:color w:val="000000" w:themeColor="text1"/>
          <w:sz w:val="24"/>
          <w:lang w:val="id-ID"/>
        </w:rPr>
        <w:t>SS</w:t>
      </w:r>
      <w:r>
        <w:rPr>
          <w:rFonts w:ascii="Times New Roman" w:hAnsi="Times New Roman" w:cs="Times New Roman"/>
          <w:color w:val="000000" w:themeColor="text1"/>
          <w:sz w:val="24"/>
          <w:lang w:val="id-ID"/>
        </w:rPr>
        <w:t xml:space="preserve"> = </w:t>
      </w:r>
      <m:oMath>
        <m:nary>
          <m:naryPr>
            <m:chr m:val="∑"/>
            <m:limLoc m:val="undOvr"/>
            <m:subHide m:val="1"/>
            <m:supHide m:val="1"/>
            <m:ctrlPr>
              <w:rPr>
                <w:rFonts w:ascii="Cambria Math" w:hAnsi="Times New Roman" w:cs="Times New Roman"/>
                <w:i/>
                <w:color w:val="000000" w:themeColor="text1"/>
                <w:sz w:val="28"/>
                <w:lang w:val="id-ID"/>
              </w:rPr>
            </m:ctrlPr>
          </m:naryPr>
          <m:sub/>
          <m:sup/>
          <m:e>
            <m:sSup>
              <m:sSupPr>
                <m:ctrlPr>
                  <w:rPr>
                    <w:rFonts w:ascii="Cambria Math" w:hAnsi="Times New Roman" w:cs="Times New Roman"/>
                    <w:i/>
                    <w:color w:val="000000" w:themeColor="text1"/>
                    <w:sz w:val="28"/>
                    <w:lang w:val="id-ID"/>
                  </w:rPr>
                </m:ctrlPr>
              </m:sSupPr>
              <m:e>
                <m:r>
                  <w:rPr>
                    <w:rFonts w:ascii="Cambria Math" w:hAnsi="Cambria Math" w:cs="Times New Roman"/>
                    <w:color w:val="000000" w:themeColor="text1"/>
                    <w:sz w:val="28"/>
                    <w:lang w:val="id-ID"/>
                  </w:rPr>
                  <m:t>x</m:t>
                </m:r>
              </m:e>
              <m:sup>
                <m:r>
                  <w:rPr>
                    <w:rFonts w:ascii="Cambria Math" w:hAnsi="Times New Roman" w:cs="Times New Roman"/>
                    <w:color w:val="000000" w:themeColor="text1"/>
                    <w:sz w:val="28"/>
                    <w:lang w:val="id-ID"/>
                  </w:rPr>
                  <m:t>2</m:t>
                </m:r>
              </m:sup>
            </m:sSup>
            <m:r>
              <w:rPr>
                <w:rFonts w:ascii="Cambria Math" w:hAnsi="Cambria Math" w:cs="Times New Roman"/>
                <w:color w:val="000000" w:themeColor="text1"/>
                <w:sz w:val="28"/>
                <w:lang w:val="id-ID"/>
              </w:rPr>
              <m:t>-</m:t>
            </m:r>
            <m:f>
              <m:fPr>
                <m:ctrlPr>
                  <w:rPr>
                    <w:rFonts w:ascii="Cambria Math" w:hAnsi="Times New Roman" w:cs="Times New Roman"/>
                    <w:i/>
                    <w:color w:val="000000" w:themeColor="text1"/>
                    <w:sz w:val="28"/>
                    <w:lang w:val="id-ID"/>
                  </w:rPr>
                </m:ctrlPr>
              </m:fPr>
              <m:num>
                <m:sSup>
                  <m:sSupPr>
                    <m:ctrlPr>
                      <w:rPr>
                        <w:rFonts w:ascii="Cambria Math" w:hAnsi="Times New Roman" w:cs="Times New Roman"/>
                        <w:i/>
                        <w:color w:val="000000" w:themeColor="text1"/>
                        <w:sz w:val="28"/>
                        <w:lang w:val="id-ID"/>
                      </w:rPr>
                    </m:ctrlPr>
                  </m:sSupPr>
                  <m:e>
                    <m:d>
                      <m:dPr>
                        <m:ctrlPr>
                          <w:rPr>
                            <w:rFonts w:ascii="Cambria Math" w:hAnsi="Times New Roman" w:cs="Times New Roman"/>
                            <w:i/>
                            <w:color w:val="000000" w:themeColor="text1"/>
                            <w:sz w:val="28"/>
                            <w:lang w:val="id-ID"/>
                          </w:rPr>
                        </m:ctrlPr>
                      </m:dPr>
                      <m:e>
                        <m:nary>
                          <m:naryPr>
                            <m:chr m:val="∑"/>
                            <m:limLoc m:val="undOvr"/>
                            <m:subHide m:val="1"/>
                            <m:supHide m:val="1"/>
                            <m:ctrlPr>
                              <w:rPr>
                                <w:rFonts w:ascii="Cambria Math" w:hAnsi="Times New Roman" w:cs="Times New Roman"/>
                                <w:i/>
                                <w:color w:val="000000" w:themeColor="text1"/>
                                <w:sz w:val="28"/>
                                <w:lang w:val="id-ID"/>
                              </w:rPr>
                            </m:ctrlPr>
                          </m:naryPr>
                          <m:sub/>
                          <m:sup/>
                          <m:e>
                            <m:r>
                              <w:rPr>
                                <w:rFonts w:ascii="Cambria Math" w:hAnsi="Cambria Math" w:cs="Times New Roman"/>
                                <w:color w:val="000000" w:themeColor="text1"/>
                                <w:sz w:val="28"/>
                                <w:lang w:val="id-ID"/>
                              </w:rPr>
                              <m:t>x</m:t>
                            </m:r>
                          </m:e>
                        </m:nary>
                      </m:e>
                    </m:d>
                  </m:e>
                  <m:sup>
                    <m:r>
                      <w:rPr>
                        <w:rFonts w:ascii="Cambria Math" w:hAnsi="Times New Roman" w:cs="Times New Roman"/>
                        <w:color w:val="000000" w:themeColor="text1"/>
                        <w:sz w:val="28"/>
                        <w:lang w:val="id-ID"/>
                      </w:rPr>
                      <m:t>2</m:t>
                    </m:r>
                  </m:sup>
                </m:sSup>
              </m:num>
              <m:den>
                <m:r>
                  <w:rPr>
                    <w:rFonts w:ascii="Cambria Math" w:hAnsi="Cambria Math" w:cs="Times New Roman"/>
                    <w:color w:val="000000" w:themeColor="text1"/>
                    <w:sz w:val="28"/>
                    <w:lang w:val="id-ID"/>
                  </w:rPr>
                  <m:t>N</m:t>
                </m:r>
              </m:den>
            </m:f>
          </m:e>
        </m:nary>
      </m:oMath>
      <w:r>
        <w:rPr>
          <w:rFonts w:ascii="Times New Roman" w:eastAsiaTheme="minorEastAsia" w:hAnsi="Times New Roman" w:cs="Times New Roman"/>
          <w:color w:val="000000" w:themeColor="text1"/>
          <w:sz w:val="28"/>
          <w:lang w:val="id-ID"/>
        </w:rPr>
        <w:tab/>
      </w:r>
      <w:r>
        <w:rPr>
          <w:rFonts w:ascii="Times New Roman" w:eastAsiaTheme="minorEastAsia" w:hAnsi="Times New Roman" w:cs="Times New Roman"/>
          <w:color w:val="000000" w:themeColor="text1"/>
          <w:sz w:val="28"/>
          <w:lang w:val="id-ID"/>
        </w:rPr>
        <w:tab/>
      </w:r>
    </w:p>
    <w:p w14:paraId="1D2A71CC" w14:textId="77777777" w:rsidR="00D22229"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color w:val="000000" w:themeColor="text1"/>
          <w:sz w:val="28"/>
          <w:lang w:val="id-ID"/>
        </w:rPr>
      </w:pPr>
      <w:r>
        <w:rPr>
          <w:rFonts w:ascii="Times New Roman" w:hAnsi="Times New Roman" w:cs="Times New Roman"/>
          <w:color w:val="000000" w:themeColor="text1"/>
          <w:sz w:val="24"/>
          <w:lang w:val="id-ID"/>
        </w:rPr>
        <w:t xml:space="preserve"> = 7800 –</w:t>
      </w:r>
      <m:oMath>
        <m:f>
          <m:fPr>
            <m:ctrlPr>
              <w:rPr>
                <w:rFonts w:ascii="Cambria Math" w:hAnsi="Times New Roman" w:cs="Times New Roman"/>
                <w:i/>
                <w:color w:val="000000" w:themeColor="text1"/>
                <w:sz w:val="28"/>
                <w:lang w:val="id-ID"/>
              </w:rPr>
            </m:ctrlPr>
          </m:fPr>
          <m:num>
            <m:sSup>
              <m:sSupPr>
                <m:ctrlPr>
                  <w:rPr>
                    <w:rFonts w:ascii="Cambria Math" w:hAnsi="Times New Roman" w:cs="Times New Roman"/>
                    <w:i/>
                    <w:color w:val="000000" w:themeColor="text1"/>
                    <w:sz w:val="28"/>
                    <w:lang w:val="id-ID"/>
                  </w:rPr>
                </m:ctrlPr>
              </m:sSupPr>
              <m:e>
                <m:d>
                  <m:dPr>
                    <m:ctrlPr>
                      <w:rPr>
                        <w:rFonts w:ascii="Cambria Math" w:hAnsi="Times New Roman" w:cs="Times New Roman"/>
                        <w:i/>
                        <w:color w:val="000000" w:themeColor="text1"/>
                        <w:sz w:val="28"/>
                        <w:lang w:val="id-ID"/>
                      </w:rPr>
                    </m:ctrlPr>
                  </m:dPr>
                  <m:e>
                    <m:r>
                      <w:rPr>
                        <w:rFonts w:ascii="Cambria Math" w:hAnsi="Times New Roman" w:cs="Times New Roman"/>
                        <w:color w:val="000000" w:themeColor="text1"/>
                        <w:sz w:val="28"/>
                        <w:lang w:val="id-ID"/>
                      </w:rPr>
                      <m:t>140</m:t>
                    </m:r>
                  </m:e>
                </m:d>
              </m:e>
              <m:sup>
                <m:r>
                  <w:rPr>
                    <w:rFonts w:ascii="Cambria Math" w:hAnsi="Times New Roman" w:cs="Times New Roman"/>
                    <w:color w:val="000000" w:themeColor="text1"/>
                    <w:sz w:val="28"/>
                    <w:lang w:val="id-ID"/>
                  </w:rPr>
                  <m:t>2</m:t>
                </m:r>
              </m:sup>
            </m:sSup>
          </m:num>
          <m:den>
            <m:r>
              <w:rPr>
                <w:rFonts w:ascii="Cambria Math" w:hAnsi="Cambria Math" w:cs="Times New Roman"/>
                <w:color w:val="000000" w:themeColor="text1"/>
                <w:sz w:val="28"/>
                <w:lang w:val="id-ID"/>
              </w:rPr>
              <m:t>18</m:t>
            </m:r>
          </m:den>
        </m:f>
      </m:oMath>
      <w:r>
        <w:rPr>
          <w:rFonts w:ascii="Times New Roman" w:eastAsiaTheme="minorEastAsia" w:hAnsi="Times New Roman" w:cs="Times New Roman"/>
          <w:color w:val="000000" w:themeColor="text1"/>
          <w:sz w:val="28"/>
          <w:lang w:val="id-ID"/>
        </w:rPr>
        <w:tab/>
      </w:r>
    </w:p>
    <w:p w14:paraId="005C55E3" w14:textId="77777777" w:rsidR="00D22229"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color w:val="000000" w:themeColor="text1"/>
          <w:sz w:val="24"/>
          <w:lang w:val="id-ID"/>
        </w:rPr>
      </w:pPr>
      <w:r>
        <w:rPr>
          <w:rFonts w:ascii="Times New Roman" w:eastAsiaTheme="minorEastAsia" w:hAnsi="Times New Roman" w:cs="Times New Roman"/>
          <w:color w:val="000000" w:themeColor="text1"/>
          <w:sz w:val="24"/>
          <w:lang w:val="id-ID"/>
        </w:rPr>
        <w:t xml:space="preserve"> = 7800 – 1089</w:t>
      </w:r>
      <w:r>
        <w:rPr>
          <w:rFonts w:ascii="Times New Roman" w:eastAsiaTheme="minorEastAsia" w:hAnsi="Times New Roman" w:cs="Times New Roman"/>
          <w:color w:val="000000" w:themeColor="text1"/>
          <w:sz w:val="24"/>
          <w:lang w:val="id-ID"/>
        </w:rPr>
        <w:tab/>
      </w:r>
    </w:p>
    <w:p w14:paraId="71579079" w14:textId="77777777" w:rsidR="00D22229" w:rsidRDefault="00D22229" w:rsidP="00D22229">
      <w:pPr>
        <w:pStyle w:val="ListParagraph"/>
        <w:tabs>
          <w:tab w:val="left" w:pos="5387"/>
        </w:tabs>
        <w:spacing w:after="0" w:line="480" w:lineRule="auto"/>
        <w:ind w:left="2127"/>
        <w:contextualSpacing w:val="0"/>
        <w:jc w:val="both"/>
        <w:rPr>
          <w:rFonts w:ascii="Times New Roman" w:eastAsiaTheme="minorEastAsia" w:hAnsi="Times New Roman" w:cs="Times New Roman"/>
          <w:b/>
          <w:color w:val="000000" w:themeColor="text1"/>
          <w:sz w:val="24"/>
          <w:lang w:val="id-ID"/>
        </w:rPr>
      </w:pPr>
      <w:r>
        <w:rPr>
          <w:rFonts w:ascii="Times New Roman" w:eastAsiaTheme="minorEastAsia" w:hAnsi="Times New Roman" w:cs="Times New Roman"/>
          <w:color w:val="000000" w:themeColor="text1"/>
          <w:sz w:val="24"/>
          <w:lang w:val="id-ID"/>
        </w:rPr>
        <w:t xml:space="preserve"> = </w:t>
      </w:r>
      <w:r w:rsidRPr="003E2DBE">
        <w:rPr>
          <w:rFonts w:ascii="Times New Roman" w:eastAsiaTheme="minorEastAsia" w:hAnsi="Times New Roman" w:cs="Times New Roman"/>
          <w:color w:val="000000" w:themeColor="text1"/>
          <w:sz w:val="24"/>
          <w:lang w:val="id-ID"/>
        </w:rPr>
        <w:t>6711</w:t>
      </w:r>
      <w:r>
        <w:rPr>
          <w:rFonts w:ascii="Times New Roman" w:eastAsiaTheme="minorEastAsia" w:hAnsi="Times New Roman" w:cs="Times New Roman"/>
          <w:b/>
          <w:color w:val="000000" w:themeColor="text1"/>
          <w:sz w:val="24"/>
          <w:lang w:val="id-ID"/>
        </w:rPr>
        <w:tab/>
      </w:r>
    </w:p>
    <w:p w14:paraId="474E55D6" w14:textId="77777777" w:rsidR="00D22229" w:rsidRDefault="00D22229" w:rsidP="00D22229">
      <w:pPr>
        <w:pStyle w:val="ListParagraph"/>
        <w:spacing w:after="0" w:line="480" w:lineRule="auto"/>
        <w:ind w:left="851"/>
        <w:jc w:val="both"/>
        <w:rPr>
          <w:rFonts w:ascii="Times New Roman" w:hAnsi="Times New Roman" w:cs="Times New Roman"/>
          <w:color w:val="000000" w:themeColor="text1"/>
          <w:sz w:val="24"/>
          <w:lang w:val="id-ID"/>
        </w:rPr>
      </w:pPr>
    </w:p>
    <w:p w14:paraId="233FDFEA" w14:textId="77777777" w:rsidR="00D22229" w:rsidRDefault="00D22229" w:rsidP="00D22229">
      <w:pPr>
        <w:pStyle w:val="ListParagraph"/>
        <w:spacing w:after="0" w:line="480" w:lineRule="auto"/>
        <w:ind w:left="851"/>
        <w:jc w:val="both"/>
        <w:rPr>
          <w:rFonts w:ascii="Times New Roman" w:hAnsi="Times New Roman" w:cs="Times New Roman"/>
          <w:color w:val="000000" w:themeColor="text1"/>
          <w:sz w:val="24"/>
          <w:lang w:val="id-ID"/>
        </w:rPr>
      </w:pPr>
    </w:p>
    <w:p w14:paraId="647DE06F" w14:textId="77777777" w:rsidR="00D22229" w:rsidRDefault="00D22229" w:rsidP="00531B38">
      <w:pPr>
        <w:pStyle w:val="ListParagraph"/>
        <w:numPr>
          <w:ilvl w:val="2"/>
          <w:numId w:val="145"/>
        </w:numPr>
        <w:spacing w:after="0" w:line="480" w:lineRule="auto"/>
        <w:ind w:left="851" w:hanging="425"/>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lastRenderedPageBreak/>
        <w:t>T-test Value</w:t>
      </w:r>
    </w:p>
    <w:p w14:paraId="4C17E6A7" w14:textId="77777777" w:rsidR="00D22229" w:rsidRDefault="00D22229" w:rsidP="00D22229">
      <w:pPr>
        <w:pStyle w:val="ListParagraph"/>
        <w:spacing w:after="120" w:line="480" w:lineRule="auto"/>
        <w:ind w:left="851" w:firstLine="708"/>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After knowing the mean score of each class, then the value of the t-test was calculated. The value of the t-test served to ensure that there was an improvement in students score after applying the contextual teaching material in the classroom and to facilitate researcher in testing hypothesis. The formula can be seen as follows:</w:t>
      </w:r>
    </w:p>
    <w:p w14:paraId="4BF876D3" w14:textId="77777777" w:rsidR="00D22229" w:rsidRDefault="00D22229" w:rsidP="00D22229">
      <w:pPr>
        <w:pStyle w:val="ListParagraph"/>
        <w:spacing w:after="0" w:line="480" w:lineRule="auto"/>
        <w:ind w:left="1843"/>
        <w:contextualSpacing w:val="0"/>
        <w:jc w:val="both"/>
        <w:rPr>
          <w:rFonts w:ascii="Times New Roman" w:eastAsiaTheme="minorEastAsia" w:hAnsi="Times New Roman" w:cs="Times New Roman"/>
          <w:color w:val="000000" w:themeColor="text1"/>
          <w:sz w:val="32"/>
          <w:szCs w:val="32"/>
          <w:lang w:val="id-ID"/>
        </w:rPr>
      </w:pPr>
      <w:r>
        <w:rPr>
          <w:rFonts w:ascii="Times New Roman" w:hAnsi="Times New Roman" w:cs="Times New Roman"/>
          <w:i/>
          <w:color w:val="000000" w:themeColor="text1"/>
          <w:sz w:val="24"/>
          <w:lang w:val="id-ID"/>
        </w:rPr>
        <w:t xml:space="preserve">t – </w:t>
      </w:r>
      <w:r w:rsidRPr="00ED78E3">
        <w:rPr>
          <w:rFonts w:ascii="Times New Roman" w:hAnsi="Times New Roman" w:cs="Times New Roman"/>
          <w:i/>
          <w:color w:val="000000" w:themeColor="text1"/>
          <w:sz w:val="24"/>
          <w:lang w:val="id-ID"/>
        </w:rPr>
        <w:t>test</w:t>
      </w:r>
      <w:r w:rsidRPr="00C8682B">
        <w:rPr>
          <w:rFonts w:ascii="Times New Roman" w:hAnsi="Times New Roman" w:cs="Times New Roman"/>
          <w:color w:val="000000" w:themeColor="text1"/>
          <w:sz w:val="28"/>
          <w:lang w:val="id-ID"/>
        </w:rPr>
        <w:t xml:space="preserve">= </w:t>
      </w:r>
      <m:oMath>
        <m:f>
          <m:fPr>
            <m:ctrlPr>
              <w:rPr>
                <w:rFonts w:ascii="Cambria Math" w:hAnsi="Times New Roman" w:cs="Times New Roman"/>
                <w:i/>
                <w:color w:val="000000" w:themeColor="text1"/>
                <w:sz w:val="32"/>
                <w:szCs w:val="32"/>
                <w:lang w:val="id-ID"/>
              </w:rPr>
            </m:ctrlPr>
          </m:fPr>
          <m:num>
            <m:sSub>
              <m:sSubPr>
                <m:ctrlPr>
                  <w:rPr>
                    <w:rFonts w:ascii="Cambria Math" w:hAnsi="Times New Roman" w:cs="Times New Roman"/>
                    <w:i/>
                    <w:color w:val="000000" w:themeColor="text1"/>
                    <w:sz w:val="32"/>
                    <w:szCs w:val="32"/>
                    <w:lang w:val="id-ID"/>
                  </w:rPr>
                </m:ctrlPr>
              </m:sSubPr>
              <m:e>
                <m:acc>
                  <m:accPr>
                    <m:chr m:val="̅"/>
                    <m:ctrlPr>
                      <w:rPr>
                        <w:rFonts w:ascii="Cambria Math" w:hAnsi="Cambria Math" w:cs="Times New Roman"/>
                        <w:i/>
                        <w:color w:val="000000" w:themeColor="text1"/>
                        <w:sz w:val="32"/>
                        <w:szCs w:val="32"/>
                        <w:lang w:val="id-ID"/>
                      </w:rPr>
                    </m:ctrlPr>
                  </m:accPr>
                  <m:e>
                    <m:r>
                      <w:rPr>
                        <w:rFonts w:ascii="Cambria Math" w:hAnsi="Cambria Math" w:cs="Times New Roman"/>
                        <w:color w:val="000000" w:themeColor="text1"/>
                        <w:sz w:val="32"/>
                        <w:szCs w:val="32"/>
                        <w:lang w:val="id-ID"/>
                      </w:rPr>
                      <m:t>X</m:t>
                    </m:r>
                  </m:e>
                </m:acc>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m:t>
            </m:r>
            <m:sSub>
              <m:sSubPr>
                <m:ctrlPr>
                  <w:rPr>
                    <w:rFonts w:ascii="Cambria Math" w:hAnsi="Times New Roman" w:cs="Times New Roman"/>
                    <w:i/>
                    <w:color w:val="000000" w:themeColor="text1"/>
                    <w:sz w:val="32"/>
                    <w:szCs w:val="32"/>
                    <w:lang w:val="id-ID"/>
                  </w:rPr>
                </m:ctrlPr>
              </m:sSubPr>
              <m:e>
                <m:acc>
                  <m:accPr>
                    <m:chr m:val="̅"/>
                    <m:ctrlPr>
                      <w:rPr>
                        <w:rFonts w:ascii="Cambria Math" w:hAnsi="Cambria Math" w:cs="Times New Roman"/>
                        <w:i/>
                        <w:color w:val="000000" w:themeColor="text1"/>
                        <w:sz w:val="32"/>
                        <w:szCs w:val="32"/>
                        <w:lang w:val="id-ID"/>
                      </w:rPr>
                    </m:ctrlPr>
                  </m:accPr>
                  <m:e>
                    <m:r>
                      <w:rPr>
                        <w:rFonts w:ascii="Cambria Math" w:hAnsi="Cambria Math" w:cs="Times New Roman"/>
                        <w:color w:val="000000" w:themeColor="text1"/>
                        <w:sz w:val="32"/>
                        <w:szCs w:val="32"/>
                        <w:lang w:val="id-ID"/>
                      </w:rPr>
                      <m:t>X</m:t>
                    </m:r>
                  </m:e>
                </m:acc>
              </m:e>
              <m:sub>
                <m:r>
                  <w:rPr>
                    <w:rFonts w:ascii="Cambria Math" w:hAnsi="Times New Roman" w:cs="Times New Roman"/>
                    <w:color w:val="000000" w:themeColor="text1"/>
                    <w:sz w:val="32"/>
                    <w:szCs w:val="32"/>
                    <w:lang w:val="id-ID"/>
                  </w:rPr>
                  <m:t>2</m:t>
                </m:r>
              </m:sub>
            </m:sSub>
          </m:num>
          <m:den>
            <m:rad>
              <m:radPr>
                <m:degHide m:val="1"/>
                <m:ctrlPr>
                  <w:rPr>
                    <w:rFonts w:ascii="Cambria Math" w:hAnsi="Times New Roman" w:cs="Times New Roman"/>
                    <w:i/>
                    <w:color w:val="000000" w:themeColor="text1"/>
                    <w:sz w:val="32"/>
                    <w:szCs w:val="32"/>
                    <w:lang w:val="id-ID"/>
                  </w:rPr>
                </m:ctrlPr>
              </m:radPr>
              <m:deg/>
              <m:e>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SS</m:t>
                            </m:r>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 xml:space="preserve"> + </m:t>
                        </m:r>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SS</m:t>
                            </m:r>
                          </m:e>
                          <m:sub>
                            <m:r>
                              <w:rPr>
                                <w:rFonts w:ascii="Cambria Math" w:hAnsi="Times New Roman" w:cs="Times New Roman"/>
                                <w:color w:val="000000" w:themeColor="text1"/>
                                <w:sz w:val="32"/>
                                <w:szCs w:val="32"/>
                                <w:lang w:val="id-ID"/>
                              </w:rPr>
                              <m:t>2</m:t>
                            </m:r>
                          </m:sub>
                        </m:sSub>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1</m:t>
                            </m:r>
                          </m:sub>
                        </m:sSub>
                        <m:r>
                          <w:rPr>
                            <w:rFonts w:ascii="Cambria Math" w:hAnsi="Times New Roman" w:cs="Times New Roman"/>
                            <w:color w:val="000000" w:themeColor="text1"/>
                            <w:sz w:val="32"/>
                            <w:szCs w:val="32"/>
                            <w:lang w:val="id-ID"/>
                          </w:rPr>
                          <m:t xml:space="preserve">+ </m:t>
                        </m:r>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2</m:t>
                            </m:r>
                          </m:sub>
                        </m:sSub>
                        <m:r>
                          <w:rPr>
                            <w:rFonts w:ascii="Cambria Math" w:hAnsi="Cambria Math" w:cs="Times New Roman"/>
                            <w:color w:val="000000" w:themeColor="text1"/>
                            <w:sz w:val="32"/>
                            <w:szCs w:val="32"/>
                            <w:lang w:val="id-ID"/>
                          </w:rPr>
                          <m:t>-</m:t>
                        </m:r>
                        <m:r>
                          <w:rPr>
                            <w:rFonts w:ascii="Cambria Math" w:hAnsi="Times New Roman" w:cs="Times New Roman"/>
                            <w:color w:val="000000" w:themeColor="text1"/>
                            <w:sz w:val="32"/>
                            <w:szCs w:val="32"/>
                            <w:lang w:val="id-ID"/>
                          </w:rPr>
                          <m:t>2</m:t>
                        </m:r>
                      </m:den>
                    </m:f>
                  </m:e>
                </m:d>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1</m:t>
                            </m:r>
                          </m:sub>
                        </m:sSub>
                      </m:den>
                    </m:f>
                    <m:r>
                      <w:rPr>
                        <w:rFonts w:ascii="Cambria Math" w:hAnsi="Times New Roman" w:cs="Times New Roman"/>
                        <w:color w:val="000000" w:themeColor="text1"/>
                        <w:sz w:val="32"/>
                        <w:szCs w:val="32"/>
                        <w:lang w:val="id-ID"/>
                      </w:rPr>
                      <m:t xml:space="preserve"> + </m:t>
                    </m:r>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sSub>
                          <m:sSubPr>
                            <m:ctrlPr>
                              <w:rPr>
                                <w:rFonts w:ascii="Cambria Math" w:hAnsi="Times New Roman" w:cs="Times New Roman"/>
                                <w:i/>
                                <w:color w:val="000000" w:themeColor="text1"/>
                                <w:sz w:val="32"/>
                                <w:szCs w:val="32"/>
                                <w:lang w:val="id-ID"/>
                              </w:rPr>
                            </m:ctrlPr>
                          </m:sSubPr>
                          <m:e>
                            <m:r>
                              <w:rPr>
                                <w:rFonts w:ascii="Cambria Math" w:hAnsi="Cambria Math" w:cs="Times New Roman"/>
                                <w:color w:val="000000" w:themeColor="text1"/>
                                <w:sz w:val="32"/>
                                <w:szCs w:val="32"/>
                                <w:lang w:val="id-ID"/>
                              </w:rPr>
                              <m:t>n</m:t>
                            </m:r>
                          </m:e>
                          <m:sub>
                            <m:r>
                              <w:rPr>
                                <w:rFonts w:ascii="Cambria Math" w:hAnsi="Times New Roman" w:cs="Times New Roman"/>
                                <w:color w:val="000000" w:themeColor="text1"/>
                                <w:sz w:val="32"/>
                                <w:szCs w:val="32"/>
                                <w:lang w:val="id-ID"/>
                              </w:rPr>
                              <m:t>2</m:t>
                            </m:r>
                          </m:sub>
                        </m:sSub>
                      </m:den>
                    </m:f>
                  </m:e>
                </m:d>
              </m:e>
            </m:rad>
          </m:den>
        </m:f>
      </m:oMath>
    </w:p>
    <w:p w14:paraId="15F3548C" w14:textId="77777777" w:rsidR="00D22229" w:rsidRDefault="00D22229" w:rsidP="00D22229">
      <w:pPr>
        <w:pStyle w:val="ListParagraph"/>
        <w:spacing w:after="0" w:line="480" w:lineRule="auto"/>
        <w:ind w:left="2694"/>
        <w:contextualSpacing w:val="0"/>
        <w:jc w:val="both"/>
        <w:rPr>
          <w:rFonts w:ascii="Times New Roman" w:eastAsiaTheme="minorEastAsia" w:hAnsi="Times New Roman" w:cs="Times New Roman"/>
          <w:color w:val="000000" w:themeColor="text1"/>
          <w:sz w:val="32"/>
          <w:szCs w:val="32"/>
          <w:lang w:val="id-ID"/>
        </w:rPr>
      </w:pPr>
      <w:r>
        <w:rPr>
          <w:rFonts w:ascii="Times New Roman" w:hAnsi="Times New Roman" w:cs="Times New Roman"/>
          <w:color w:val="000000" w:themeColor="text1"/>
          <w:sz w:val="24"/>
          <w:lang w:val="id-ID"/>
        </w:rPr>
        <w:t xml:space="preserve">= </w:t>
      </w:r>
      <m:oMath>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 xml:space="preserve">20 </m:t>
            </m:r>
            <m:r>
              <w:rPr>
                <w:rFonts w:ascii="Cambria Math" w:hAnsi="Cambria Math" w:cs="Times New Roman"/>
                <w:color w:val="000000" w:themeColor="text1"/>
                <w:sz w:val="32"/>
                <w:szCs w:val="32"/>
                <w:lang w:val="id-ID"/>
              </w:rPr>
              <m:t>–</m:t>
            </m:r>
            <m:r>
              <w:rPr>
                <w:rFonts w:ascii="Cambria Math" w:hAnsi="Times New Roman" w:cs="Times New Roman"/>
                <w:color w:val="000000" w:themeColor="text1"/>
                <w:sz w:val="32"/>
                <w:szCs w:val="32"/>
                <w:lang w:val="id-ID"/>
              </w:rPr>
              <m:t xml:space="preserve"> 7,8</m:t>
            </m:r>
          </m:num>
          <m:den>
            <m:rad>
              <m:radPr>
                <m:degHide m:val="1"/>
                <m:ctrlPr>
                  <w:rPr>
                    <w:rFonts w:ascii="Cambria Math" w:hAnsi="Times New Roman" w:cs="Times New Roman"/>
                    <w:i/>
                    <w:color w:val="000000" w:themeColor="text1"/>
                    <w:sz w:val="32"/>
                    <w:szCs w:val="32"/>
                    <w:lang w:val="id-ID"/>
                  </w:rPr>
                </m:ctrlPr>
              </m:radPr>
              <m:deg/>
              <m:e>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9000 + 6711</m:t>
                        </m:r>
                      </m:num>
                      <m:den>
                        <m:r>
                          <w:rPr>
                            <w:rFonts w:ascii="Cambria Math" w:hAnsi="Times New Roman" w:cs="Times New Roman"/>
                            <w:color w:val="000000" w:themeColor="text1"/>
                            <w:sz w:val="32"/>
                            <w:szCs w:val="32"/>
                            <w:lang w:val="id-ID"/>
                          </w:rPr>
                          <m:t>20+ 18</m:t>
                        </m:r>
                        <m:r>
                          <w:rPr>
                            <w:rFonts w:ascii="Cambria Math" w:hAnsi="Cambria Math" w:cs="Times New Roman"/>
                            <w:color w:val="000000" w:themeColor="text1"/>
                            <w:sz w:val="32"/>
                            <w:szCs w:val="32"/>
                            <w:lang w:val="id-ID"/>
                          </w:rPr>
                          <m:t>-</m:t>
                        </m:r>
                        <m:r>
                          <w:rPr>
                            <w:rFonts w:ascii="Cambria Math" w:hAnsi="Times New Roman" w:cs="Times New Roman"/>
                            <w:color w:val="000000" w:themeColor="text1"/>
                            <w:sz w:val="32"/>
                            <w:szCs w:val="32"/>
                            <w:lang w:val="id-ID"/>
                          </w:rPr>
                          <m:t>2</m:t>
                        </m:r>
                      </m:den>
                    </m:f>
                  </m:e>
                </m:d>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r>
                          <w:rPr>
                            <w:rFonts w:ascii="Cambria Math" w:hAnsi="Times New Roman" w:cs="Times New Roman"/>
                            <w:color w:val="000000" w:themeColor="text1"/>
                            <w:sz w:val="32"/>
                            <w:szCs w:val="32"/>
                            <w:lang w:val="id-ID"/>
                          </w:rPr>
                          <m:t>20</m:t>
                        </m:r>
                      </m:den>
                    </m:f>
                    <m:r>
                      <w:rPr>
                        <w:rFonts w:ascii="Cambria Math" w:hAnsi="Times New Roman" w:cs="Times New Roman"/>
                        <w:color w:val="000000" w:themeColor="text1"/>
                        <w:sz w:val="32"/>
                        <w:szCs w:val="32"/>
                        <w:lang w:val="id-ID"/>
                      </w:rPr>
                      <m:t xml:space="preserve"> + </m:t>
                    </m:r>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m:t>
                        </m:r>
                      </m:num>
                      <m:den>
                        <m:r>
                          <w:rPr>
                            <w:rFonts w:ascii="Cambria Math" w:hAnsi="Times New Roman" w:cs="Times New Roman"/>
                            <w:color w:val="000000" w:themeColor="text1"/>
                            <w:sz w:val="32"/>
                            <w:szCs w:val="32"/>
                            <w:lang w:val="id-ID"/>
                          </w:rPr>
                          <m:t>18</m:t>
                        </m:r>
                      </m:den>
                    </m:f>
                  </m:e>
                </m:d>
              </m:e>
            </m:rad>
          </m:den>
        </m:f>
      </m:oMath>
    </w:p>
    <w:p w14:paraId="32FF34CF" w14:textId="77777777" w:rsidR="00D22229" w:rsidRDefault="00D22229" w:rsidP="00D22229">
      <w:pPr>
        <w:pStyle w:val="ListParagraph"/>
        <w:spacing w:after="0" w:line="480" w:lineRule="auto"/>
        <w:ind w:left="2694"/>
        <w:contextualSpacing w:val="0"/>
        <w:jc w:val="both"/>
        <w:rPr>
          <w:rFonts w:ascii="Times New Roman" w:eastAsiaTheme="minorEastAsia" w:hAnsi="Times New Roman" w:cs="Times New Roman"/>
          <w:color w:val="000000" w:themeColor="text1"/>
          <w:sz w:val="32"/>
          <w:szCs w:val="32"/>
          <w:lang w:val="id-ID"/>
        </w:rPr>
      </w:pPr>
      <w:r>
        <w:rPr>
          <w:rFonts w:ascii="Times New Roman" w:hAnsi="Times New Roman" w:cs="Times New Roman"/>
          <w:color w:val="000000" w:themeColor="text1"/>
          <w:sz w:val="24"/>
          <w:lang w:val="id-ID"/>
        </w:rPr>
        <w:t xml:space="preserve">= </w:t>
      </w:r>
      <m:oMath>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12,2</m:t>
            </m:r>
          </m:num>
          <m:den>
            <m:rad>
              <m:radPr>
                <m:degHide m:val="1"/>
                <m:ctrlPr>
                  <w:rPr>
                    <w:rFonts w:ascii="Cambria Math" w:hAnsi="Times New Roman" w:cs="Times New Roman"/>
                    <w:i/>
                    <w:color w:val="000000" w:themeColor="text1"/>
                    <w:sz w:val="32"/>
                    <w:szCs w:val="32"/>
                    <w:lang w:val="id-ID"/>
                  </w:rPr>
                </m:ctrlPr>
              </m:radPr>
              <m:deg/>
              <m:e>
                <m:d>
                  <m:dPr>
                    <m:ctrlPr>
                      <w:rPr>
                        <w:rFonts w:ascii="Cambria Math" w:hAnsi="Times New Roman" w:cs="Times New Roman"/>
                        <w:i/>
                        <w:color w:val="000000" w:themeColor="text1"/>
                        <w:sz w:val="32"/>
                        <w:szCs w:val="32"/>
                        <w:lang w:val="id-ID"/>
                      </w:rPr>
                    </m:ctrlPr>
                  </m:dPr>
                  <m:e>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15711</m:t>
                        </m:r>
                      </m:num>
                      <m:den>
                        <m:r>
                          <w:rPr>
                            <w:rFonts w:ascii="Cambria Math" w:hAnsi="Times New Roman" w:cs="Times New Roman"/>
                            <w:color w:val="000000" w:themeColor="text1"/>
                            <w:sz w:val="32"/>
                            <w:szCs w:val="32"/>
                            <w:lang w:val="id-ID"/>
                          </w:rPr>
                          <m:t>36</m:t>
                        </m:r>
                      </m:den>
                    </m:f>
                  </m:e>
                </m:d>
                <m:d>
                  <m:dPr>
                    <m:ctrlPr>
                      <w:rPr>
                        <w:rFonts w:ascii="Cambria Math" w:hAnsi="Times New Roman" w:cs="Times New Roman"/>
                        <w:i/>
                        <w:color w:val="000000" w:themeColor="text1"/>
                        <w:sz w:val="32"/>
                        <w:szCs w:val="32"/>
                        <w:lang w:val="id-ID"/>
                      </w:rPr>
                    </m:ctrlPr>
                  </m:dPr>
                  <m:e>
                    <m:r>
                      <w:rPr>
                        <w:rFonts w:ascii="Cambria Math" w:hAnsi="Times New Roman" w:cs="Times New Roman"/>
                        <w:color w:val="000000" w:themeColor="text1"/>
                        <w:sz w:val="32"/>
                        <w:szCs w:val="32"/>
                        <w:lang w:val="id-ID"/>
                      </w:rPr>
                      <m:t>0,05 + 0,06</m:t>
                    </m:r>
                  </m:e>
                </m:d>
              </m:e>
            </m:rad>
          </m:den>
        </m:f>
      </m:oMath>
    </w:p>
    <w:p w14:paraId="0399BAA6" w14:textId="77777777" w:rsidR="00D22229" w:rsidRDefault="00D22229" w:rsidP="00D22229">
      <w:pPr>
        <w:pStyle w:val="ListParagraph"/>
        <w:spacing w:after="0" w:line="480" w:lineRule="auto"/>
        <w:ind w:left="2694"/>
        <w:contextualSpacing w:val="0"/>
        <w:jc w:val="both"/>
        <w:rPr>
          <w:rFonts w:ascii="Times New Roman" w:eastAsiaTheme="minorEastAsia" w:hAnsi="Times New Roman" w:cs="Times New Roman"/>
          <w:color w:val="000000" w:themeColor="text1"/>
          <w:sz w:val="32"/>
          <w:szCs w:val="32"/>
          <w:lang w:val="id-ID"/>
        </w:rPr>
      </w:pPr>
      <w:r w:rsidRPr="003922FC">
        <w:rPr>
          <w:rFonts w:ascii="Times New Roman" w:eastAsiaTheme="minorEastAsia" w:hAnsi="Times New Roman" w:cs="Times New Roman"/>
          <w:color w:val="000000" w:themeColor="text1"/>
          <w:sz w:val="24"/>
          <w:szCs w:val="32"/>
          <w:lang w:val="id-ID"/>
        </w:rPr>
        <w:t>=</w:t>
      </w:r>
      <m:oMath>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12,2</m:t>
            </m:r>
          </m:num>
          <m:den>
            <m:rad>
              <m:radPr>
                <m:degHide m:val="1"/>
                <m:ctrlPr>
                  <w:rPr>
                    <w:rFonts w:ascii="Cambria Math" w:hAnsi="Times New Roman" w:cs="Times New Roman"/>
                    <w:i/>
                    <w:color w:val="000000" w:themeColor="text1"/>
                    <w:sz w:val="32"/>
                    <w:szCs w:val="32"/>
                    <w:lang w:val="id-ID"/>
                  </w:rPr>
                </m:ctrlPr>
              </m:radPr>
              <m:deg/>
              <m:e>
                <m:d>
                  <m:dPr>
                    <m:ctrlPr>
                      <w:rPr>
                        <w:rFonts w:ascii="Cambria Math" w:hAnsi="Times New Roman" w:cs="Times New Roman"/>
                        <w:i/>
                        <w:color w:val="000000" w:themeColor="text1"/>
                        <w:sz w:val="32"/>
                        <w:szCs w:val="32"/>
                        <w:lang w:val="id-ID"/>
                      </w:rPr>
                    </m:ctrlPr>
                  </m:dPr>
                  <m:e>
                    <m:r>
                      <w:rPr>
                        <w:rFonts w:ascii="Cambria Math" w:hAnsi="Times New Roman" w:cs="Times New Roman"/>
                        <w:color w:val="000000" w:themeColor="text1"/>
                        <w:sz w:val="32"/>
                        <w:szCs w:val="32"/>
                        <w:lang w:val="id-ID"/>
                      </w:rPr>
                      <m:t>436,4</m:t>
                    </m:r>
                  </m:e>
                </m:d>
                <m:d>
                  <m:dPr>
                    <m:ctrlPr>
                      <w:rPr>
                        <w:rFonts w:ascii="Cambria Math" w:hAnsi="Times New Roman" w:cs="Times New Roman"/>
                        <w:i/>
                        <w:color w:val="000000" w:themeColor="text1"/>
                        <w:sz w:val="32"/>
                        <w:szCs w:val="32"/>
                        <w:lang w:val="id-ID"/>
                      </w:rPr>
                    </m:ctrlPr>
                  </m:dPr>
                  <m:e>
                    <m:r>
                      <w:rPr>
                        <w:rFonts w:ascii="Cambria Math" w:hAnsi="Times New Roman" w:cs="Times New Roman"/>
                        <w:color w:val="000000" w:themeColor="text1"/>
                        <w:sz w:val="32"/>
                        <w:szCs w:val="32"/>
                        <w:lang w:val="id-ID"/>
                      </w:rPr>
                      <m:t>0,11</m:t>
                    </m:r>
                  </m:e>
                </m:d>
              </m:e>
            </m:rad>
          </m:den>
        </m:f>
      </m:oMath>
    </w:p>
    <w:p w14:paraId="3B9A36CA" w14:textId="77777777" w:rsidR="00D22229" w:rsidRDefault="00D22229" w:rsidP="00D22229">
      <w:pPr>
        <w:pStyle w:val="ListParagraph"/>
        <w:spacing w:after="0" w:line="480" w:lineRule="auto"/>
        <w:ind w:left="2694"/>
        <w:contextualSpacing w:val="0"/>
        <w:jc w:val="both"/>
        <w:rPr>
          <w:rFonts w:ascii="Times New Roman" w:eastAsiaTheme="minorEastAsia" w:hAnsi="Times New Roman" w:cs="Times New Roman"/>
          <w:color w:val="000000" w:themeColor="text1"/>
          <w:sz w:val="32"/>
          <w:szCs w:val="32"/>
          <w:lang w:val="id-ID"/>
        </w:rPr>
      </w:pPr>
      <w:r w:rsidRPr="003922FC">
        <w:rPr>
          <w:rFonts w:ascii="Times New Roman" w:eastAsiaTheme="minorEastAsia" w:hAnsi="Times New Roman" w:cs="Times New Roman"/>
          <w:color w:val="000000" w:themeColor="text1"/>
          <w:sz w:val="24"/>
          <w:szCs w:val="32"/>
          <w:lang w:val="id-ID"/>
        </w:rPr>
        <w:t xml:space="preserve">= </w:t>
      </w:r>
      <m:oMath>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12,2</m:t>
            </m:r>
          </m:num>
          <m:den>
            <m:rad>
              <m:radPr>
                <m:degHide m:val="1"/>
                <m:ctrlPr>
                  <w:rPr>
                    <w:rFonts w:ascii="Cambria Math" w:hAnsi="Times New Roman" w:cs="Times New Roman"/>
                    <w:i/>
                    <w:color w:val="000000" w:themeColor="text1"/>
                    <w:sz w:val="32"/>
                    <w:szCs w:val="32"/>
                    <w:lang w:val="id-ID"/>
                  </w:rPr>
                </m:ctrlPr>
              </m:radPr>
              <m:deg/>
              <m:e>
                <m:r>
                  <w:rPr>
                    <w:rFonts w:ascii="Cambria Math" w:hAnsi="Times New Roman" w:cs="Times New Roman"/>
                    <w:color w:val="000000" w:themeColor="text1"/>
                    <w:sz w:val="32"/>
                    <w:szCs w:val="32"/>
                    <w:lang w:val="id-ID"/>
                  </w:rPr>
                  <m:t>48,004</m:t>
                </m:r>
              </m:e>
            </m:rad>
          </m:den>
        </m:f>
      </m:oMath>
    </w:p>
    <w:p w14:paraId="2634BDF9" w14:textId="77777777" w:rsidR="00D22229" w:rsidRDefault="00D22229" w:rsidP="00D22229">
      <w:pPr>
        <w:pStyle w:val="ListParagraph"/>
        <w:spacing w:after="0" w:line="480" w:lineRule="auto"/>
        <w:ind w:left="2694"/>
        <w:contextualSpacing w:val="0"/>
        <w:jc w:val="both"/>
        <w:rPr>
          <w:rFonts w:ascii="Times New Roman" w:eastAsiaTheme="minorEastAsia" w:hAnsi="Times New Roman" w:cs="Times New Roman"/>
          <w:color w:val="000000" w:themeColor="text1"/>
          <w:sz w:val="32"/>
          <w:szCs w:val="32"/>
          <w:lang w:val="id-ID"/>
        </w:rPr>
      </w:pPr>
      <w:r>
        <w:rPr>
          <w:rFonts w:ascii="Times New Roman" w:hAnsi="Times New Roman" w:cs="Times New Roman"/>
          <w:color w:val="000000" w:themeColor="text1"/>
          <w:sz w:val="24"/>
          <w:lang w:val="id-ID"/>
        </w:rPr>
        <w:t xml:space="preserve">= </w:t>
      </w:r>
      <m:oMath>
        <m:f>
          <m:fPr>
            <m:ctrlPr>
              <w:rPr>
                <w:rFonts w:ascii="Cambria Math" w:hAnsi="Times New Roman" w:cs="Times New Roman"/>
                <w:i/>
                <w:color w:val="000000" w:themeColor="text1"/>
                <w:sz w:val="32"/>
                <w:szCs w:val="32"/>
                <w:lang w:val="id-ID"/>
              </w:rPr>
            </m:ctrlPr>
          </m:fPr>
          <m:num>
            <m:r>
              <w:rPr>
                <w:rFonts w:ascii="Cambria Math" w:hAnsi="Times New Roman" w:cs="Times New Roman"/>
                <w:color w:val="000000" w:themeColor="text1"/>
                <w:sz w:val="32"/>
                <w:szCs w:val="32"/>
                <w:lang w:val="id-ID"/>
              </w:rPr>
              <m:t>12,2</m:t>
            </m:r>
          </m:num>
          <m:den>
            <m:r>
              <w:rPr>
                <w:rFonts w:ascii="Cambria Math" w:hAnsi="Times New Roman" w:cs="Times New Roman"/>
                <w:color w:val="000000" w:themeColor="text1"/>
                <w:sz w:val="32"/>
                <w:szCs w:val="32"/>
                <w:lang w:val="id-ID"/>
              </w:rPr>
              <m:t>6,93</m:t>
            </m:r>
          </m:den>
        </m:f>
      </m:oMath>
    </w:p>
    <w:p w14:paraId="5068C416" w14:textId="77777777" w:rsidR="00D22229" w:rsidRDefault="00D22229" w:rsidP="00D22229">
      <w:pPr>
        <w:pStyle w:val="ListParagraph"/>
        <w:spacing w:after="0" w:line="480" w:lineRule="auto"/>
        <w:ind w:left="2694"/>
        <w:contextualSpacing w:val="0"/>
        <w:jc w:val="both"/>
        <w:rPr>
          <w:rFonts w:ascii="Times New Roman" w:hAnsi="Times New Roman" w:cs="Times New Roman"/>
          <w:b/>
          <w:color w:val="000000" w:themeColor="text1"/>
          <w:sz w:val="24"/>
          <w:lang w:val="id-ID"/>
        </w:rPr>
      </w:pPr>
      <w:r w:rsidRPr="003922FC">
        <w:rPr>
          <w:rFonts w:ascii="Times New Roman" w:hAnsi="Times New Roman" w:cs="Times New Roman"/>
          <w:color w:val="000000" w:themeColor="text1"/>
          <w:sz w:val="24"/>
          <w:lang w:val="id-ID"/>
        </w:rPr>
        <w:t xml:space="preserve">= </w:t>
      </w:r>
      <w:r w:rsidRPr="003922FC">
        <w:rPr>
          <w:rFonts w:ascii="Times New Roman" w:hAnsi="Times New Roman" w:cs="Times New Roman"/>
          <w:b/>
          <w:color w:val="000000" w:themeColor="text1"/>
          <w:sz w:val="24"/>
          <w:lang w:val="id-ID"/>
        </w:rPr>
        <w:t>1,76</w:t>
      </w:r>
    </w:p>
    <w:p w14:paraId="5E375688" w14:textId="77777777" w:rsidR="00D22229" w:rsidRDefault="00D22229" w:rsidP="00D22229">
      <w:pPr>
        <w:pStyle w:val="ListParagraph"/>
        <w:spacing w:after="0" w:line="480" w:lineRule="auto"/>
        <w:ind w:left="1843"/>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Determining degrees of freedom:</w:t>
      </w:r>
    </w:p>
    <w:p w14:paraId="0BFF97BF" w14:textId="77777777" w:rsidR="00D22229" w:rsidRDefault="00D22229" w:rsidP="00D22229">
      <w:pPr>
        <w:pStyle w:val="ListParagraph"/>
        <w:tabs>
          <w:tab w:val="left" w:pos="2268"/>
        </w:tabs>
        <w:spacing w:after="0" w:line="480" w:lineRule="auto"/>
        <w:ind w:left="1843"/>
        <w:contextualSpacing w:val="0"/>
        <w:jc w:val="both"/>
        <w:rPr>
          <w:rFonts w:ascii="Times New Roman" w:eastAsiaTheme="minorEastAsia" w:hAnsi="Times New Roman" w:cs="Times New Roman"/>
          <w:color w:val="000000" w:themeColor="text1"/>
          <w:sz w:val="24"/>
          <w:szCs w:val="32"/>
          <w:lang w:val="id-ID"/>
        </w:rPr>
      </w:pPr>
      <w:r>
        <w:rPr>
          <w:rFonts w:ascii="Times New Roman" w:hAnsi="Times New Roman" w:cs="Times New Roman"/>
          <w:color w:val="000000" w:themeColor="text1"/>
          <w:sz w:val="24"/>
          <w:lang w:val="id-ID"/>
        </w:rPr>
        <w:t>df</w:t>
      </w:r>
      <w:r>
        <w:rPr>
          <w:rFonts w:ascii="Times New Roman" w:hAnsi="Times New Roman" w:cs="Times New Roman"/>
          <w:color w:val="000000" w:themeColor="text1"/>
          <w:sz w:val="24"/>
          <w:lang w:val="id-ID"/>
        </w:rPr>
        <w:tab/>
        <w:t xml:space="preserve">= </w:t>
      </w:r>
      <m:oMath>
        <m:sSub>
          <m:sSubPr>
            <m:ctrlPr>
              <w:rPr>
                <w:rFonts w:ascii="Cambria Math" w:hAnsi="Times New Roman" w:cs="Times New Roman"/>
                <w:i/>
                <w:color w:val="000000" w:themeColor="text1"/>
                <w:sz w:val="24"/>
                <w:szCs w:val="32"/>
                <w:lang w:val="id-ID"/>
              </w:rPr>
            </m:ctrlPr>
          </m:sSubPr>
          <m:e>
            <m:r>
              <w:rPr>
                <w:rFonts w:ascii="Cambria Math" w:hAnsi="Cambria Math" w:cs="Times New Roman"/>
                <w:color w:val="000000" w:themeColor="text1"/>
                <w:sz w:val="24"/>
                <w:szCs w:val="32"/>
                <w:lang w:val="id-ID"/>
              </w:rPr>
              <m:t>n</m:t>
            </m:r>
          </m:e>
          <m:sub>
            <m:r>
              <w:rPr>
                <w:rFonts w:ascii="Cambria Math" w:hAnsi="Times New Roman" w:cs="Times New Roman"/>
                <w:color w:val="000000" w:themeColor="text1"/>
                <w:sz w:val="24"/>
                <w:szCs w:val="32"/>
                <w:lang w:val="id-ID"/>
              </w:rPr>
              <m:t>1</m:t>
            </m:r>
          </m:sub>
        </m:sSub>
        <m:r>
          <w:rPr>
            <w:rFonts w:ascii="Cambria Math" w:hAnsi="Times New Roman" w:cs="Times New Roman"/>
            <w:color w:val="000000" w:themeColor="text1"/>
            <w:sz w:val="24"/>
            <w:szCs w:val="32"/>
            <w:lang w:val="id-ID"/>
          </w:rPr>
          <m:t xml:space="preserve">+ </m:t>
        </m:r>
        <m:sSub>
          <m:sSubPr>
            <m:ctrlPr>
              <w:rPr>
                <w:rFonts w:ascii="Cambria Math" w:hAnsi="Times New Roman" w:cs="Times New Roman"/>
                <w:i/>
                <w:color w:val="000000" w:themeColor="text1"/>
                <w:sz w:val="24"/>
                <w:szCs w:val="32"/>
                <w:lang w:val="id-ID"/>
              </w:rPr>
            </m:ctrlPr>
          </m:sSubPr>
          <m:e>
            <m:r>
              <w:rPr>
                <w:rFonts w:ascii="Cambria Math" w:hAnsi="Cambria Math" w:cs="Times New Roman"/>
                <w:color w:val="000000" w:themeColor="text1"/>
                <w:sz w:val="24"/>
                <w:szCs w:val="32"/>
                <w:lang w:val="id-ID"/>
              </w:rPr>
              <m:t>n</m:t>
            </m:r>
          </m:e>
          <m:sub>
            <m:r>
              <w:rPr>
                <w:rFonts w:ascii="Cambria Math" w:hAnsi="Times New Roman" w:cs="Times New Roman"/>
                <w:color w:val="000000" w:themeColor="text1"/>
                <w:sz w:val="24"/>
                <w:szCs w:val="32"/>
                <w:lang w:val="id-ID"/>
              </w:rPr>
              <m:t>2</m:t>
            </m:r>
          </m:sub>
        </m:sSub>
        <m:r>
          <w:rPr>
            <w:rFonts w:ascii="Cambria Math" w:hAnsi="Cambria Math" w:cs="Times New Roman"/>
            <w:color w:val="000000" w:themeColor="text1"/>
            <w:sz w:val="24"/>
            <w:szCs w:val="32"/>
            <w:lang w:val="id-ID"/>
          </w:rPr>
          <m:t>-</m:t>
        </m:r>
        <m:r>
          <w:rPr>
            <w:rFonts w:ascii="Cambria Math" w:hAnsi="Times New Roman" w:cs="Times New Roman"/>
            <w:color w:val="000000" w:themeColor="text1"/>
            <w:sz w:val="24"/>
            <w:szCs w:val="32"/>
            <w:lang w:val="id-ID"/>
          </w:rPr>
          <m:t>2</m:t>
        </m:r>
      </m:oMath>
    </w:p>
    <w:p w14:paraId="676D22EC" w14:textId="77777777" w:rsidR="00D22229" w:rsidRDefault="00D22229" w:rsidP="00D22229">
      <w:pPr>
        <w:pStyle w:val="ListParagraph"/>
        <w:tabs>
          <w:tab w:val="left" w:pos="2268"/>
        </w:tabs>
        <w:spacing w:after="0" w:line="480" w:lineRule="auto"/>
        <w:ind w:left="1843"/>
        <w:contextualSpacing w:val="0"/>
        <w:jc w:val="both"/>
        <w:rPr>
          <w:rFonts w:ascii="Times New Roman" w:eastAsiaTheme="minorEastAsia" w:hAnsi="Times New Roman" w:cs="Times New Roman"/>
          <w:color w:val="000000" w:themeColor="text1"/>
          <w:sz w:val="24"/>
          <w:szCs w:val="32"/>
          <w:lang w:val="id-ID"/>
        </w:rPr>
      </w:pPr>
      <w:r>
        <w:rPr>
          <w:rFonts w:ascii="Times New Roman" w:hAnsi="Times New Roman" w:cs="Times New Roman"/>
          <w:color w:val="000000" w:themeColor="text1"/>
          <w:sz w:val="24"/>
          <w:lang w:val="id-ID"/>
        </w:rPr>
        <w:lastRenderedPageBreak/>
        <w:tab/>
        <w:t xml:space="preserve">= </w:t>
      </w:r>
      <m:oMath>
        <m:r>
          <w:rPr>
            <w:rFonts w:ascii="Cambria Math" w:hAnsi="Times New Roman" w:cs="Times New Roman"/>
            <w:color w:val="000000" w:themeColor="text1"/>
            <w:sz w:val="24"/>
            <w:szCs w:val="32"/>
            <w:lang w:val="id-ID"/>
          </w:rPr>
          <m:t>20+ 18</m:t>
        </m:r>
        <m:r>
          <w:rPr>
            <w:rFonts w:ascii="Cambria Math" w:hAnsi="Cambria Math" w:cs="Times New Roman"/>
            <w:color w:val="000000" w:themeColor="text1"/>
            <w:sz w:val="24"/>
            <w:szCs w:val="32"/>
            <w:lang w:val="id-ID"/>
          </w:rPr>
          <m:t>-</m:t>
        </m:r>
        <m:r>
          <w:rPr>
            <w:rFonts w:ascii="Cambria Math" w:hAnsi="Times New Roman" w:cs="Times New Roman"/>
            <w:color w:val="000000" w:themeColor="text1"/>
            <w:sz w:val="24"/>
            <w:szCs w:val="32"/>
            <w:lang w:val="id-ID"/>
          </w:rPr>
          <m:t>2</m:t>
        </m:r>
      </m:oMath>
    </w:p>
    <w:p w14:paraId="60E19BD6" w14:textId="77777777" w:rsidR="00D22229" w:rsidRPr="003922FC" w:rsidRDefault="00D22229" w:rsidP="00D22229">
      <w:pPr>
        <w:pStyle w:val="ListParagraph"/>
        <w:tabs>
          <w:tab w:val="left" w:pos="2268"/>
        </w:tabs>
        <w:spacing w:after="0" w:line="480" w:lineRule="auto"/>
        <w:ind w:left="2268"/>
        <w:contextualSpacing w:val="0"/>
        <w:jc w:val="both"/>
        <w:rPr>
          <w:rFonts w:ascii="Times New Roman" w:hAnsi="Times New Roman" w:cs="Times New Roman"/>
          <w:color w:val="000000" w:themeColor="text1"/>
          <w:sz w:val="24"/>
          <w:lang w:val="id-ID"/>
        </w:rPr>
      </w:pPr>
      <w:r>
        <w:rPr>
          <w:rFonts w:ascii="Times New Roman" w:eastAsiaTheme="minorEastAsia" w:hAnsi="Times New Roman" w:cs="Times New Roman"/>
          <w:color w:val="000000" w:themeColor="text1"/>
          <w:sz w:val="24"/>
          <w:szCs w:val="32"/>
          <w:lang w:val="id-ID"/>
        </w:rPr>
        <w:t>= 36</w:t>
      </w:r>
    </w:p>
    <w:p w14:paraId="4A24545B" w14:textId="77777777" w:rsidR="00D22229" w:rsidRDefault="00D22229" w:rsidP="00D22229">
      <w:pPr>
        <w:pStyle w:val="ListParagraph"/>
        <w:spacing w:after="0" w:line="480" w:lineRule="auto"/>
        <w:ind w:left="851" w:firstLine="708"/>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After getting the results of degrees of freedom, it can be seen in the t-table (tt) at degrees of freedom the result obtained were 36 and at a significant degree of 0.05 (5%), so that the t-table (tt) obtained was 1.68.</w:t>
      </w:r>
    </w:p>
    <w:p w14:paraId="6EC50B4F" w14:textId="77777777" w:rsidR="00D22229" w:rsidRDefault="00D22229" w:rsidP="00AC6763">
      <w:pPr>
        <w:pStyle w:val="ListParagraph"/>
        <w:numPr>
          <w:ilvl w:val="0"/>
          <w:numId w:val="35"/>
        </w:numPr>
        <w:spacing w:after="0" w:line="480" w:lineRule="auto"/>
        <w:ind w:left="851"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SPSS Analysis</w:t>
      </w:r>
    </w:p>
    <w:p w14:paraId="184FD741" w14:textId="77777777" w:rsidR="00D22229" w:rsidRDefault="00D22229" w:rsidP="00AC6763">
      <w:pPr>
        <w:pStyle w:val="ListParagraph"/>
        <w:numPr>
          <w:ilvl w:val="2"/>
          <w:numId w:val="36"/>
        </w:numPr>
        <w:spacing w:after="0" w:line="480" w:lineRule="auto"/>
        <w:ind w:left="1276"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Normality Test</w:t>
      </w:r>
    </w:p>
    <w:p w14:paraId="4A018E56" w14:textId="77777777" w:rsidR="00D22229"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In this study, the normality test was tested by using Lilliefors at SPSS to calculate normality for each test. The test will be normally distributed if the absolute difference is less than the result in the lilliefors table with the number of sample are 20 and 18.</w:t>
      </w:r>
    </w:p>
    <w:p w14:paraId="38BE5C26"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t xml:space="preserve">Table </w:t>
      </w:r>
      <w:r>
        <w:rPr>
          <w:rFonts w:ascii="Times New Roman" w:eastAsiaTheme="majorEastAsia" w:hAnsi="Times New Roman" w:cs="Times New Roman"/>
          <w:i/>
          <w:sz w:val="20"/>
          <w:szCs w:val="20"/>
          <w:lang w:val="id-ID"/>
        </w:rPr>
        <w:t>4.5 The normality of pre-test in experimental and control class</w:t>
      </w:r>
    </w:p>
    <w:tbl>
      <w:tblPr>
        <w:tblStyle w:val="TableGrid"/>
        <w:tblW w:w="7348" w:type="dxa"/>
        <w:tblInd w:w="959" w:type="dxa"/>
        <w:tblLook w:val="0000" w:firstRow="0" w:lastRow="0" w:firstColumn="0" w:lastColumn="0" w:noHBand="0" w:noVBand="0"/>
      </w:tblPr>
      <w:tblGrid>
        <w:gridCol w:w="2147"/>
        <w:gridCol w:w="1183"/>
        <w:gridCol w:w="652"/>
        <w:gridCol w:w="856"/>
        <w:gridCol w:w="1102"/>
        <w:gridCol w:w="609"/>
        <w:gridCol w:w="799"/>
      </w:tblGrid>
      <w:tr w:rsidR="00D22229" w:rsidRPr="00815E47" w14:paraId="282E2BB2" w14:textId="77777777" w:rsidTr="005D7778">
        <w:trPr>
          <w:gridBefore w:val="1"/>
          <w:wBefore w:w="2147" w:type="dxa"/>
          <w:trHeight w:val="476"/>
        </w:trPr>
        <w:tc>
          <w:tcPr>
            <w:tcW w:w="0" w:type="auto"/>
            <w:gridSpan w:val="3"/>
            <w:vAlign w:val="center"/>
          </w:tcPr>
          <w:p w14:paraId="79E1EEA6" w14:textId="77777777" w:rsidR="00D22229" w:rsidRPr="00815E47" w:rsidRDefault="00D22229" w:rsidP="005D7778">
            <w:pPr>
              <w:pStyle w:val="ListParagraph"/>
              <w:spacing w:line="360" w:lineRule="auto"/>
              <w:ind w:left="90"/>
              <w:jc w:val="center"/>
              <w:rPr>
                <w:rFonts w:ascii="Times New Roman" w:hAnsi="Times New Roman" w:cs="Times New Roman"/>
                <w:b/>
                <w:sz w:val="24"/>
                <w:szCs w:val="24"/>
                <w:lang w:val="id-ID"/>
              </w:rPr>
            </w:pPr>
            <w:r w:rsidRPr="00815E47">
              <w:rPr>
                <w:rFonts w:ascii="Times New Roman" w:hAnsi="Times New Roman" w:cs="Times New Roman"/>
                <w:b/>
                <w:sz w:val="24"/>
                <w:szCs w:val="24"/>
              </w:rPr>
              <w:t>Kolmogorov-Smirnov</w:t>
            </w:r>
          </w:p>
        </w:tc>
        <w:tc>
          <w:tcPr>
            <w:tcW w:w="0" w:type="auto"/>
            <w:gridSpan w:val="3"/>
            <w:shd w:val="clear" w:color="auto" w:fill="auto"/>
            <w:vAlign w:val="center"/>
          </w:tcPr>
          <w:p w14:paraId="6B8D5621" w14:textId="77777777" w:rsidR="00D22229" w:rsidRPr="00815E47" w:rsidRDefault="00D22229" w:rsidP="005D7778">
            <w:pPr>
              <w:spacing w:after="160" w:line="360" w:lineRule="auto"/>
              <w:jc w:val="center"/>
              <w:rPr>
                <w:rFonts w:ascii="Times New Roman" w:hAnsi="Times New Roman" w:cs="Times New Roman"/>
                <w:b/>
                <w:sz w:val="24"/>
                <w:szCs w:val="24"/>
              </w:rPr>
            </w:pPr>
            <w:r w:rsidRPr="00815E47">
              <w:rPr>
                <w:rFonts w:ascii="Times New Roman" w:hAnsi="Times New Roman" w:cs="Times New Roman"/>
                <w:b/>
                <w:sz w:val="24"/>
                <w:szCs w:val="24"/>
              </w:rPr>
              <w:t>Shapiro-Wilk</w:t>
            </w:r>
          </w:p>
        </w:tc>
      </w:tr>
      <w:tr w:rsidR="00D22229" w:rsidRPr="00815E47" w14:paraId="71133C4B" w14:textId="77777777" w:rsidTr="005D7778">
        <w:tblPrEx>
          <w:tblLook w:val="04A0" w:firstRow="1" w:lastRow="0" w:firstColumn="1" w:lastColumn="0" w:noHBand="0" w:noVBand="1"/>
        </w:tblPrEx>
        <w:trPr>
          <w:trHeight w:val="577"/>
        </w:trPr>
        <w:tc>
          <w:tcPr>
            <w:tcW w:w="2147" w:type="dxa"/>
            <w:vAlign w:val="center"/>
          </w:tcPr>
          <w:p w14:paraId="0E4F214F"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
        </w:tc>
        <w:tc>
          <w:tcPr>
            <w:tcW w:w="0" w:type="auto"/>
            <w:vAlign w:val="center"/>
          </w:tcPr>
          <w:p w14:paraId="0CBD9EC8"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Statistic</w:t>
            </w:r>
          </w:p>
        </w:tc>
        <w:tc>
          <w:tcPr>
            <w:tcW w:w="0" w:type="auto"/>
            <w:vAlign w:val="center"/>
          </w:tcPr>
          <w:p w14:paraId="61811248"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roofErr w:type="spellStart"/>
            <w:r w:rsidRPr="00815E47">
              <w:rPr>
                <w:rFonts w:ascii="Times New Roman" w:hAnsi="Times New Roman" w:cs="Times New Roman"/>
                <w:b/>
                <w:sz w:val="24"/>
              </w:rPr>
              <w:t>Df</w:t>
            </w:r>
            <w:proofErr w:type="spellEnd"/>
          </w:p>
        </w:tc>
        <w:tc>
          <w:tcPr>
            <w:tcW w:w="0" w:type="auto"/>
            <w:vAlign w:val="center"/>
          </w:tcPr>
          <w:p w14:paraId="2FA733C4"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Sig.</w:t>
            </w:r>
          </w:p>
        </w:tc>
        <w:tc>
          <w:tcPr>
            <w:tcW w:w="0" w:type="auto"/>
            <w:vAlign w:val="center"/>
          </w:tcPr>
          <w:p w14:paraId="3C79B75A"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Statistic</w:t>
            </w:r>
          </w:p>
        </w:tc>
        <w:tc>
          <w:tcPr>
            <w:tcW w:w="0" w:type="auto"/>
            <w:vAlign w:val="center"/>
          </w:tcPr>
          <w:p w14:paraId="247BC6AC"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roofErr w:type="spellStart"/>
            <w:r w:rsidRPr="00815E47">
              <w:rPr>
                <w:rFonts w:ascii="Times New Roman" w:hAnsi="Times New Roman" w:cs="Times New Roman"/>
                <w:b/>
                <w:sz w:val="24"/>
              </w:rPr>
              <w:t>Df</w:t>
            </w:r>
            <w:proofErr w:type="spellEnd"/>
          </w:p>
        </w:tc>
        <w:tc>
          <w:tcPr>
            <w:tcW w:w="0" w:type="auto"/>
            <w:vAlign w:val="center"/>
          </w:tcPr>
          <w:p w14:paraId="3B817932"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Sig.</w:t>
            </w:r>
          </w:p>
        </w:tc>
      </w:tr>
      <w:tr w:rsidR="00D22229" w:rsidRPr="008A50BC" w14:paraId="7AA89D4A" w14:textId="77777777" w:rsidTr="005D7778">
        <w:tblPrEx>
          <w:tblLook w:val="04A0" w:firstRow="1" w:lastRow="0" w:firstColumn="1" w:lastColumn="0" w:noHBand="0" w:noVBand="1"/>
        </w:tblPrEx>
        <w:trPr>
          <w:trHeight w:val="397"/>
        </w:trPr>
        <w:tc>
          <w:tcPr>
            <w:tcW w:w="2147" w:type="dxa"/>
            <w:vAlign w:val="center"/>
          </w:tcPr>
          <w:p w14:paraId="09FCEDE1" w14:textId="77777777" w:rsidR="00D22229" w:rsidRPr="008A50BC" w:rsidRDefault="00D22229" w:rsidP="005D7778">
            <w:pPr>
              <w:pStyle w:val="ListParagraph"/>
              <w:spacing w:line="360" w:lineRule="auto"/>
              <w:ind w:left="0"/>
              <w:jc w:val="center"/>
              <w:rPr>
                <w:rFonts w:ascii="Times New Roman" w:hAnsi="Times New Roman" w:cs="Times New Roman"/>
                <w:b/>
                <w:sz w:val="24"/>
              </w:rPr>
            </w:pPr>
            <w:r w:rsidRPr="008A50BC">
              <w:rPr>
                <w:rFonts w:ascii="Times New Roman" w:hAnsi="Times New Roman" w:cs="Times New Roman"/>
                <w:b/>
                <w:sz w:val="24"/>
              </w:rPr>
              <w:t>Pre-test of Experimental</w:t>
            </w:r>
          </w:p>
        </w:tc>
        <w:tc>
          <w:tcPr>
            <w:tcW w:w="0" w:type="auto"/>
            <w:vAlign w:val="center"/>
          </w:tcPr>
          <w:p w14:paraId="473E821E"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,170</w:t>
            </w:r>
          </w:p>
        </w:tc>
        <w:tc>
          <w:tcPr>
            <w:tcW w:w="0" w:type="auto"/>
            <w:vAlign w:val="center"/>
          </w:tcPr>
          <w:p w14:paraId="44128746"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20</w:t>
            </w:r>
          </w:p>
        </w:tc>
        <w:tc>
          <w:tcPr>
            <w:tcW w:w="0" w:type="auto"/>
            <w:vAlign w:val="center"/>
          </w:tcPr>
          <w:p w14:paraId="15DC621F"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,133</w:t>
            </w:r>
          </w:p>
        </w:tc>
        <w:tc>
          <w:tcPr>
            <w:tcW w:w="0" w:type="auto"/>
            <w:vAlign w:val="center"/>
          </w:tcPr>
          <w:p w14:paraId="42AD02FF"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,953</w:t>
            </w:r>
          </w:p>
        </w:tc>
        <w:tc>
          <w:tcPr>
            <w:tcW w:w="0" w:type="auto"/>
            <w:vAlign w:val="center"/>
          </w:tcPr>
          <w:p w14:paraId="0258D246"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20</w:t>
            </w:r>
          </w:p>
        </w:tc>
        <w:tc>
          <w:tcPr>
            <w:tcW w:w="0" w:type="auto"/>
            <w:vAlign w:val="center"/>
          </w:tcPr>
          <w:p w14:paraId="24876E8B"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,412</w:t>
            </w:r>
          </w:p>
        </w:tc>
      </w:tr>
      <w:tr w:rsidR="00D22229" w:rsidRPr="008A50BC" w14:paraId="05FB6C02" w14:textId="77777777" w:rsidTr="005D7778">
        <w:tblPrEx>
          <w:tblLook w:val="04A0" w:firstRow="1" w:lastRow="0" w:firstColumn="1" w:lastColumn="0" w:noHBand="0" w:noVBand="1"/>
        </w:tblPrEx>
        <w:trPr>
          <w:trHeight w:val="593"/>
        </w:trPr>
        <w:tc>
          <w:tcPr>
            <w:tcW w:w="2147" w:type="dxa"/>
            <w:vAlign w:val="center"/>
          </w:tcPr>
          <w:p w14:paraId="31A72C13" w14:textId="77777777" w:rsidR="00D22229" w:rsidRPr="008A50BC" w:rsidRDefault="00D22229" w:rsidP="005D7778">
            <w:pPr>
              <w:pStyle w:val="ListParagraph"/>
              <w:spacing w:line="360" w:lineRule="auto"/>
              <w:ind w:left="0"/>
              <w:jc w:val="center"/>
              <w:rPr>
                <w:rFonts w:ascii="Times New Roman" w:hAnsi="Times New Roman" w:cs="Times New Roman"/>
                <w:b/>
                <w:sz w:val="24"/>
                <w:lang w:val="id-ID"/>
              </w:rPr>
            </w:pPr>
            <w:r w:rsidRPr="008A50BC">
              <w:rPr>
                <w:rFonts w:ascii="Times New Roman" w:hAnsi="Times New Roman" w:cs="Times New Roman"/>
                <w:b/>
                <w:sz w:val="24"/>
              </w:rPr>
              <w:t>Pre-test of Control</w:t>
            </w:r>
          </w:p>
        </w:tc>
        <w:tc>
          <w:tcPr>
            <w:tcW w:w="0" w:type="auto"/>
            <w:vAlign w:val="center"/>
          </w:tcPr>
          <w:p w14:paraId="7552A90B"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,259</w:t>
            </w:r>
          </w:p>
        </w:tc>
        <w:tc>
          <w:tcPr>
            <w:tcW w:w="0" w:type="auto"/>
            <w:vAlign w:val="center"/>
          </w:tcPr>
          <w:p w14:paraId="7F2C0A85"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18</w:t>
            </w:r>
          </w:p>
        </w:tc>
        <w:tc>
          <w:tcPr>
            <w:tcW w:w="0" w:type="auto"/>
            <w:vAlign w:val="center"/>
          </w:tcPr>
          <w:p w14:paraId="579C9683"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,002</w:t>
            </w:r>
          </w:p>
        </w:tc>
        <w:tc>
          <w:tcPr>
            <w:tcW w:w="0" w:type="auto"/>
            <w:vAlign w:val="center"/>
          </w:tcPr>
          <w:p w14:paraId="2D4705B8"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,915</w:t>
            </w:r>
          </w:p>
        </w:tc>
        <w:tc>
          <w:tcPr>
            <w:tcW w:w="0" w:type="auto"/>
            <w:vAlign w:val="center"/>
          </w:tcPr>
          <w:p w14:paraId="18B32D6D"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18</w:t>
            </w:r>
          </w:p>
        </w:tc>
        <w:tc>
          <w:tcPr>
            <w:tcW w:w="0" w:type="auto"/>
            <w:vAlign w:val="center"/>
          </w:tcPr>
          <w:p w14:paraId="2CE27050" w14:textId="77777777" w:rsidR="00D22229" w:rsidRPr="008A50BC"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8A50BC">
              <w:rPr>
                <w:rFonts w:ascii="Times New Roman" w:hAnsi="Times New Roman" w:cs="Times New Roman"/>
                <w:color w:val="000000"/>
                <w:sz w:val="24"/>
                <w:szCs w:val="24"/>
              </w:rPr>
              <w:t>,106</w:t>
            </w:r>
          </w:p>
        </w:tc>
      </w:tr>
    </w:tbl>
    <w:p w14:paraId="196B2C05" w14:textId="77777777" w:rsidR="00D22229" w:rsidRDefault="00D22229" w:rsidP="00D22229">
      <w:pPr>
        <w:autoSpaceDE w:val="0"/>
        <w:autoSpaceDN w:val="0"/>
        <w:adjustRightInd w:val="0"/>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Based on the data above, it can be seen that the normality was significant. It can be seen by the significance value in the Shapiro-Wilk table that was ,412 in the experimental class and ,106 in the control class. Shapiro-Wilk Sig. was chosen because the sample was less than 50. So, it can be </w:t>
      </w:r>
      <w:r>
        <w:rPr>
          <w:rFonts w:ascii="Times New Roman" w:hAnsi="Times New Roman" w:cs="Times New Roman"/>
          <w:sz w:val="24"/>
          <w:szCs w:val="24"/>
        </w:rPr>
        <w:lastRenderedPageBreak/>
        <w:t>concluded that the pre-test results in the experimental and control class were normally distribute because the value of both class was higher than 0,05.</w:t>
      </w:r>
    </w:p>
    <w:p w14:paraId="3F84847F"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t xml:space="preserve">Table </w:t>
      </w:r>
      <w:r>
        <w:rPr>
          <w:rFonts w:ascii="Times New Roman" w:eastAsiaTheme="majorEastAsia" w:hAnsi="Times New Roman" w:cs="Times New Roman"/>
          <w:i/>
          <w:sz w:val="20"/>
          <w:szCs w:val="20"/>
          <w:lang w:val="id-ID"/>
        </w:rPr>
        <w:t>4.6 The normality of post-test in experimental and control class</w:t>
      </w:r>
    </w:p>
    <w:tbl>
      <w:tblPr>
        <w:tblStyle w:val="TableGrid"/>
        <w:tblW w:w="7490" w:type="dxa"/>
        <w:tblInd w:w="817" w:type="dxa"/>
        <w:tblLook w:val="0000" w:firstRow="0" w:lastRow="0" w:firstColumn="0" w:lastColumn="0" w:noHBand="0" w:noVBand="0"/>
      </w:tblPr>
      <w:tblGrid>
        <w:gridCol w:w="2289"/>
        <w:gridCol w:w="1144"/>
        <w:gridCol w:w="631"/>
        <w:gridCol w:w="916"/>
        <w:gridCol w:w="1102"/>
        <w:gridCol w:w="609"/>
        <w:gridCol w:w="799"/>
      </w:tblGrid>
      <w:tr w:rsidR="00D22229" w:rsidRPr="00815E47" w14:paraId="6EE3A972" w14:textId="77777777" w:rsidTr="005D7778">
        <w:trPr>
          <w:gridBefore w:val="1"/>
          <w:wBefore w:w="2289" w:type="dxa"/>
          <w:trHeight w:val="476"/>
        </w:trPr>
        <w:tc>
          <w:tcPr>
            <w:tcW w:w="0" w:type="auto"/>
            <w:gridSpan w:val="3"/>
            <w:vAlign w:val="center"/>
          </w:tcPr>
          <w:p w14:paraId="59DBDD51" w14:textId="77777777" w:rsidR="00D22229" w:rsidRPr="00815E47" w:rsidRDefault="00D22229" w:rsidP="005D7778">
            <w:pPr>
              <w:pStyle w:val="ListParagraph"/>
              <w:spacing w:line="360" w:lineRule="auto"/>
              <w:ind w:left="90"/>
              <w:jc w:val="center"/>
              <w:rPr>
                <w:rFonts w:ascii="Times New Roman" w:hAnsi="Times New Roman" w:cs="Times New Roman"/>
                <w:b/>
                <w:sz w:val="24"/>
                <w:szCs w:val="24"/>
                <w:lang w:val="id-ID"/>
              </w:rPr>
            </w:pPr>
            <w:r w:rsidRPr="00815E47">
              <w:rPr>
                <w:rFonts w:ascii="Times New Roman" w:hAnsi="Times New Roman" w:cs="Times New Roman"/>
                <w:b/>
                <w:sz w:val="24"/>
                <w:szCs w:val="24"/>
              </w:rPr>
              <w:t>Kolmogorov-Smirnov</w:t>
            </w:r>
          </w:p>
        </w:tc>
        <w:tc>
          <w:tcPr>
            <w:tcW w:w="0" w:type="auto"/>
            <w:gridSpan w:val="3"/>
            <w:shd w:val="clear" w:color="auto" w:fill="auto"/>
            <w:vAlign w:val="center"/>
          </w:tcPr>
          <w:p w14:paraId="62C65CD1" w14:textId="77777777" w:rsidR="00D22229" w:rsidRPr="00815E47" w:rsidRDefault="00D22229" w:rsidP="005D7778">
            <w:pPr>
              <w:spacing w:after="160" w:line="360" w:lineRule="auto"/>
              <w:jc w:val="center"/>
              <w:rPr>
                <w:rFonts w:ascii="Times New Roman" w:hAnsi="Times New Roman" w:cs="Times New Roman"/>
                <w:b/>
                <w:sz w:val="24"/>
                <w:szCs w:val="24"/>
              </w:rPr>
            </w:pPr>
            <w:r w:rsidRPr="00815E47">
              <w:rPr>
                <w:rFonts w:ascii="Times New Roman" w:hAnsi="Times New Roman" w:cs="Times New Roman"/>
                <w:b/>
                <w:sz w:val="24"/>
                <w:szCs w:val="24"/>
              </w:rPr>
              <w:t>Shapiro-Wilk</w:t>
            </w:r>
          </w:p>
        </w:tc>
      </w:tr>
      <w:tr w:rsidR="00D22229" w:rsidRPr="00815E47" w14:paraId="1E2BEF70" w14:textId="77777777" w:rsidTr="005D7778">
        <w:tblPrEx>
          <w:tblLook w:val="04A0" w:firstRow="1" w:lastRow="0" w:firstColumn="1" w:lastColumn="0" w:noHBand="0" w:noVBand="1"/>
        </w:tblPrEx>
        <w:trPr>
          <w:trHeight w:val="577"/>
        </w:trPr>
        <w:tc>
          <w:tcPr>
            <w:tcW w:w="2289" w:type="dxa"/>
            <w:vAlign w:val="center"/>
          </w:tcPr>
          <w:p w14:paraId="2EE86D5B"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
        </w:tc>
        <w:tc>
          <w:tcPr>
            <w:tcW w:w="0" w:type="auto"/>
            <w:vAlign w:val="center"/>
          </w:tcPr>
          <w:p w14:paraId="25B8081D"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Statistic</w:t>
            </w:r>
          </w:p>
        </w:tc>
        <w:tc>
          <w:tcPr>
            <w:tcW w:w="0" w:type="auto"/>
            <w:vAlign w:val="center"/>
          </w:tcPr>
          <w:p w14:paraId="201C0206"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roofErr w:type="spellStart"/>
            <w:r w:rsidRPr="00815E47">
              <w:rPr>
                <w:rFonts w:ascii="Times New Roman" w:hAnsi="Times New Roman" w:cs="Times New Roman"/>
                <w:b/>
                <w:sz w:val="24"/>
              </w:rPr>
              <w:t>Df</w:t>
            </w:r>
            <w:proofErr w:type="spellEnd"/>
          </w:p>
        </w:tc>
        <w:tc>
          <w:tcPr>
            <w:tcW w:w="0" w:type="auto"/>
            <w:vAlign w:val="center"/>
          </w:tcPr>
          <w:p w14:paraId="6D867093"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Sig.</w:t>
            </w:r>
          </w:p>
        </w:tc>
        <w:tc>
          <w:tcPr>
            <w:tcW w:w="0" w:type="auto"/>
            <w:vAlign w:val="center"/>
          </w:tcPr>
          <w:p w14:paraId="5999B3C8"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Statistic</w:t>
            </w:r>
          </w:p>
        </w:tc>
        <w:tc>
          <w:tcPr>
            <w:tcW w:w="0" w:type="auto"/>
            <w:vAlign w:val="center"/>
          </w:tcPr>
          <w:p w14:paraId="7892ED93" w14:textId="77777777" w:rsidR="00D22229" w:rsidRPr="00815E47" w:rsidRDefault="00D22229" w:rsidP="005D7778">
            <w:pPr>
              <w:pStyle w:val="ListParagraph"/>
              <w:spacing w:line="360" w:lineRule="auto"/>
              <w:ind w:left="0"/>
              <w:jc w:val="center"/>
              <w:rPr>
                <w:rFonts w:ascii="Times New Roman" w:hAnsi="Times New Roman" w:cs="Times New Roman"/>
                <w:b/>
                <w:sz w:val="24"/>
              </w:rPr>
            </w:pPr>
            <w:proofErr w:type="spellStart"/>
            <w:r w:rsidRPr="00815E47">
              <w:rPr>
                <w:rFonts w:ascii="Times New Roman" w:hAnsi="Times New Roman" w:cs="Times New Roman"/>
                <w:b/>
                <w:sz w:val="24"/>
              </w:rPr>
              <w:t>Df</w:t>
            </w:r>
            <w:proofErr w:type="spellEnd"/>
          </w:p>
        </w:tc>
        <w:tc>
          <w:tcPr>
            <w:tcW w:w="0" w:type="auto"/>
            <w:vAlign w:val="center"/>
          </w:tcPr>
          <w:p w14:paraId="37B10C26" w14:textId="77777777" w:rsidR="00D22229" w:rsidRPr="00815E47" w:rsidRDefault="00D22229" w:rsidP="005D7778">
            <w:pPr>
              <w:pStyle w:val="ListParagraph"/>
              <w:spacing w:line="360" w:lineRule="auto"/>
              <w:ind w:left="0"/>
              <w:jc w:val="center"/>
              <w:rPr>
                <w:rFonts w:ascii="Times New Roman" w:hAnsi="Times New Roman" w:cs="Times New Roman"/>
                <w:b/>
                <w:sz w:val="24"/>
              </w:rPr>
            </w:pPr>
            <w:r w:rsidRPr="00815E47">
              <w:rPr>
                <w:rFonts w:ascii="Times New Roman" w:hAnsi="Times New Roman" w:cs="Times New Roman"/>
                <w:b/>
                <w:sz w:val="24"/>
              </w:rPr>
              <w:t>Sig.</w:t>
            </w:r>
          </w:p>
        </w:tc>
      </w:tr>
      <w:tr w:rsidR="00D22229" w:rsidRPr="008A50BC" w14:paraId="5C35062B" w14:textId="77777777" w:rsidTr="005D7778">
        <w:tblPrEx>
          <w:tblLook w:val="04A0" w:firstRow="1" w:lastRow="0" w:firstColumn="1" w:lastColumn="0" w:noHBand="0" w:noVBand="1"/>
        </w:tblPrEx>
        <w:trPr>
          <w:trHeight w:val="397"/>
        </w:trPr>
        <w:tc>
          <w:tcPr>
            <w:tcW w:w="2289" w:type="dxa"/>
            <w:vAlign w:val="center"/>
          </w:tcPr>
          <w:p w14:paraId="168D692B" w14:textId="77777777" w:rsidR="00D22229" w:rsidRPr="008A50BC" w:rsidRDefault="00D22229" w:rsidP="005D7778">
            <w:pPr>
              <w:pStyle w:val="ListParagraph"/>
              <w:spacing w:line="360" w:lineRule="auto"/>
              <w:ind w:left="0"/>
              <w:jc w:val="center"/>
              <w:rPr>
                <w:rFonts w:ascii="Times New Roman" w:hAnsi="Times New Roman" w:cs="Times New Roman"/>
                <w:b/>
                <w:sz w:val="24"/>
              </w:rPr>
            </w:pPr>
            <w:r>
              <w:rPr>
                <w:rFonts w:ascii="Times New Roman" w:hAnsi="Times New Roman" w:cs="Times New Roman"/>
                <w:b/>
                <w:sz w:val="24"/>
              </w:rPr>
              <w:t>P</w:t>
            </w:r>
            <w:r>
              <w:rPr>
                <w:rFonts w:ascii="Times New Roman" w:hAnsi="Times New Roman" w:cs="Times New Roman"/>
                <w:b/>
                <w:sz w:val="24"/>
                <w:lang w:val="id-ID"/>
              </w:rPr>
              <w:t>ost</w:t>
            </w:r>
            <w:r w:rsidRPr="008A50BC">
              <w:rPr>
                <w:rFonts w:ascii="Times New Roman" w:hAnsi="Times New Roman" w:cs="Times New Roman"/>
                <w:b/>
                <w:sz w:val="24"/>
              </w:rPr>
              <w:t>-test of Experimental</w:t>
            </w:r>
          </w:p>
        </w:tc>
        <w:tc>
          <w:tcPr>
            <w:tcW w:w="0" w:type="auto"/>
            <w:vAlign w:val="center"/>
          </w:tcPr>
          <w:p w14:paraId="4A08430E"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,172</w:t>
            </w:r>
          </w:p>
        </w:tc>
        <w:tc>
          <w:tcPr>
            <w:tcW w:w="0" w:type="auto"/>
            <w:vAlign w:val="center"/>
          </w:tcPr>
          <w:p w14:paraId="3A013EE9"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20</w:t>
            </w:r>
          </w:p>
        </w:tc>
        <w:tc>
          <w:tcPr>
            <w:tcW w:w="0" w:type="auto"/>
            <w:vAlign w:val="center"/>
          </w:tcPr>
          <w:p w14:paraId="5CD74DC7"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,121</w:t>
            </w:r>
          </w:p>
        </w:tc>
        <w:tc>
          <w:tcPr>
            <w:tcW w:w="0" w:type="auto"/>
            <w:vAlign w:val="center"/>
          </w:tcPr>
          <w:p w14:paraId="4ACFC307"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,891</w:t>
            </w:r>
          </w:p>
        </w:tc>
        <w:tc>
          <w:tcPr>
            <w:tcW w:w="0" w:type="auto"/>
            <w:vAlign w:val="center"/>
          </w:tcPr>
          <w:p w14:paraId="1F79C76D"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20</w:t>
            </w:r>
          </w:p>
        </w:tc>
        <w:tc>
          <w:tcPr>
            <w:tcW w:w="0" w:type="auto"/>
            <w:vAlign w:val="center"/>
          </w:tcPr>
          <w:p w14:paraId="1DE458F2"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,028</w:t>
            </w:r>
          </w:p>
        </w:tc>
      </w:tr>
      <w:tr w:rsidR="00D22229" w:rsidRPr="008A50BC" w14:paraId="21CCD7C3" w14:textId="77777777" w:rsidTr="005D7778">
        <w:tblPrEx>
          <w:tblLook w:val="04A0" w:firstRow="1" w:lastRow="0" w:firstColumn="1" w:lastColumn="0" w:noHBand="0" w:noVBand="1"/>
        </w:tblPrEx>
        <w:trPr>
          <w:trHeight w:val="701"/>
        </w:trPr>
        <w:tc>
          <w:tcPr>
            <w:tcW w:w="2289" w:type="dxa"/>
            <w:vAlign w:val="center"/>
          </w:tcPr>
          <w:p w14:paraId="793A79AF" w14:textId="77777777" w:rsidR="00D22229" w:rsidRPr="008A50BC" w:rsidRDefault="00D22229" w:rsidP="005D7778">
            <w:pPr>
              <w:pStyle w:val="ListParagraph"/>
              <w:spacing w:line="360" w:lineRule="auto"/>
              <w:ind w:left="0"/>
              <w:jc w:val="center"/>
              <w:rPr>
                <w:rFonts w:ascii="Times New Roman" w:hAnsi="Times New Roman" w:cs="Times New Roman"/>
                <w:b/>
                <w:sz w:val="24"/>
                <w:lang w:val="id-ID"/>
              </w:rPr>
            </w:pPr>
            <w:r>
              <w:rPr>
                <w:rFonts w:ascii="Times New Roman" w:hAnsi="Times New Roman" w:cs="Times New Roman"/>
                <w:b/>
                <w:sz w:val="24"/>
              </w:rPr>
              <w:t>P</w:t>
            </w:r>
            <w:r>
              <w:rPr>
                <w:rFonts w:ascii="Times New Roman" w:hAnsi="Times New Roman" w:cs="Times New Roman"/>
                <w:b/>
                <w:sz w:val="24"/>
                <w:lang w:val="id-ID"/>
              </w:rPr>
              <w:t>ost</w:t>
            </w:r>
            <w:r w:rsidRPr="008A50BC">
              <w:rPr>
                <w:rFonts w:ascii="Times New Roman" w:hAnsi="Times New Roman" w:cs="Times New Roman"/>
                <w:b/>
                <w:sz w:val="24"/>
              </w:rPr>
              <w:t>-test of Control</w:t>
            </w:r>
          </w:p>
        </w:tc>
        <w:tc>
          <w:tcPr>
            <w:tcW w:w="0" w:type="auto"/>
            <w:vAlign w:val="center"/>
          </w:tcPr>
          <w:p w14:paraId="535B1526"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,148</w:t>
            </w:r>
          </w:p>
        </w:tc>
        <w:tc>
          <w:tcPr>
            <w:tcW w:w="0" w:type="auto"/>
            <w:vAlign w:val="center"/>
          </w:tcPr>
          <w:p w14:paraId="68474644"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18</w:t>
            </w:r>
          </w:p>
        </w:tc>
        <w:tc>
          <w:tcPr>
            <w:tcW w:w="0" w:type="auto"/>
            <w:vAlign w:val="center"/>
          </w:tcPr>
          <w:p w14:paraId="115F9B63"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,200</w:t>
            </w:r>
            <w:r w:rsidRPr="0002750E">
              <w:rPr>
                <w:rFonts w:ascii="Times New Roman" w:hAnsi="Times New Roman" w:cs="Times New Roman"/>
                <w:color w:val="000000"/>
                <w:sz w:val="24"/>
                <w:szCs w:val="24"/>
                <w:vertAlign w:val="superscript"/>
              </w:rPr>
              <w:t>*</w:t>
            </w:r>
          </w:p>
        </w:tc>
        <w:tc>
          <w:tcPr>
            <w:tcW w:w="0" w:type="auto"/>
            <w:vAlign w:val="center"/>
          </w:tcPr>
          <w:p w14:paraId="1BD8E209"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,948</w:t>
            </w:r>
          </w:p>
        </w:tc>
        <w:tc>
          <w:tcPr>
            <w:tcW w:w="0" w:type="auto"/>
            <w:vAlign w:val="center"/>
          </w:tcPr>
          <w:p w14:paraId="6A64282B"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18</w:t>
            </w:r>
          </w:p>
        </w:tc>
        <w:tc>
          <w:tcPr>
            <w:tcW w:w="0" w:type="auto"/>
            <w:vAlign w:val="center"/>
          </w:tcPr>
          <w:p w14:paraId="1F65DC9B" w14:textId="77777777" w:rsidR="00D22229" w:rsidRPr="0002750E" w:rsidRDefault="00D22229" w:rsidP="005D7778">
            <w:pPr>
              <w:autoSpaceDE w:val="0"/>
              <w:autoSpaceDN w:val="0"/>
              <w:adjustRightInd w:val="0"/>
              <w:spacing w:line="320" w:lineRule="atLeast"/>
              <w:ind w:left="60" w:right="60"/>
              <w:jc w:val="right"/>
              <w:rPr>
                <w:rFonts w:ascii="Times New Roman" w:hAnsi="Times New Roman" w:cs="Times New Roman"/>
                <w:color w:val="000000"/>
                <w:sz w:val="24"/>
                <w:szCs w:val="24"/>
              </w:rPr>
            </w:pPr>
            <w:r w:rsidRPr="0002750E">
              <w:rPr>
                <w:rFonts w:ascii="Times New Roman" w:hAnsi="Times New Roman" w:cs="Times New Roman"/>
                <w:color w:val="000000"/>
                <w:sz w:val="24"/>
                <w:szCs w:val="24"/>
              </w:rPr>
              <w:t>,393</w:t>
            </w:r>
          </w:p>
        </w:tc>
      </w:tr>
    </w:tbl>
    <w:p w14:paraId="4A7E292F" w14:textId="77777777" w:rsidR="00D22229" w:rsidRDefault="00D22229" w:rsidP="00D22229">
      <w:pPr>
        <w:pStyle w:val="ListParagraph"/>
        <w:spacing w:after="0"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 xml:space="preserve">Based on the data, it can be seen that the normality </w:t>
      </w:r>
      <w:r>
        <w:rPr>
          <w:rFonts w:ascii="Times New Roman" w:hAnsi="Times New Roman" w:cs="Times New Roman"/>
          <w:sz w:val="24"/>
          <w:szCs w:val="24"/>
          <w:lang w:val="id-ID"/>
        </w:rPr>
        <w:t>wa</w:t>
      </w:r>
      <w:r>
        <w:rPr>
          <w:rFonts w:ascii="Times New Roman" w:hAnsi="Times New Roman" w:cs="Times New Roman"/>
          <w:sz w:val="24"/>
          <w:szCs w:val="24"/>
        </w:rPr>
        <w:t xml:space="preserve">s significant in the control class. This </w:t>
      </w:r>
      <w:r>
        <w:rPr>
          <w:rFonts w:ascii="Times New Roman" w:hAnsi="Times New Roman" w:cs="Times New Roman"/>
          <w:sz w:val="24"/>
          <w:szCs w:val="24"/>
          <w:lang w:val="id-ID"/>
        </w:rPr>
        <w:t>wa</w:t>
      </w:r>
      <w:proofErr w:type="spellStart"/>
      <w:r>
        <w:rPr>
          <w:rFonts w:ascii="Times New Roman" w:hAnsi="Times New Roman" w:cs="Times New Roman"/>
          <w:sz w:val="24"/>
          <w:szCs w:val="24"/>
        </w:rPr>
        <w:t>s</w:t>
      </w:r>
      <w:proofErr w:type="spellEnd"/>
      <w:r>
        <w:rPr>
          <w:rFonts w:ascii="Times New Roman" w:hAnsi="Times New Roman" w:cs="Times New Roman"/>
          <w:sz w:val="24"/>
          <w:szCs w:val="24"/>
        </w:rPr>
        <w:t xml:space="preserve"> indicated by the significance value in the Shapiro-Wilk of experimental class </w:t>
      </w:r>
      <w:r>
        <w:rPr>
          <w:rFonts w:ascii="Times New Roman" w:hAnsi="Times New Roman" w:cs="Times New Roman"/>
          <w:sz w:val="24"/>
          <w:szCs w:val="24"/>
          <w:lang w:val="id-ID"/>
        </w:rPr>
        <w:t>wa</w:t>
      </w:r>
      <w:r>
        <w:rPr>
          <w:rFonts w:ascii="Times New Roman" w:hAnsi="Times New Roman" w:cs="Times New Roman"/>
          <w:sz w:val="24"/>
          <w:szCs w:val="24"/>
        </w:rPr>
        <w:t xml:space="preserve">s ,028 and control class </w:t>
      </w:r>
      <w:r>
        <w:rPr>
          <w:rFonts w:ascii="Times New Roman" w:hAnsi="Times New Roman" w:cs="Times New Roman"/>
          <w:sz w:val="24"/>
          <w:szCs w:val="24"/>
          <w:lang w:val="id-ID"/>
        </w:rPr>
        <w:t>wa</w:t>
      </w:r>
      <w:r>
        <w:rPr>
          <w:rFonts w:ascii="Times New Roman" w:hAnsi="Times New Roman" w:cs="Times New Roman"/>
          <w:sz w:val="24"/>
          <w:szCs w:val="24"/>
        </w:rPr>
        <w:t xml:space="preserve">s ,393. While, in the </w:t>
      </w:r>
      <w:r w:rsidRPr="008A50BC">
        <w:rPr>
          <w:rFonts w:ascii="Times New Roman" w:hAnsi="Times New Roman" w:cs="Times New Roman"/>
          <w:sz w:val="24"/>
          <w:szCs w:val="24"/>
        </w:rPr>
        <w:t>Kolmogorov-Smirnov</w:t>
      </w:r>
      <w:r>
        <w:rPr>
          <w:rFonts w:ascii="Times New Roman" w:hAnsi="Times New Roman" w:cs="Times New Roman"/>
          <w:sz w:val="24"/>
          <w:szCs w:val="24"/>
          <w:lang w:val="id-ID"/>
        </w:rPr>
        <w:t xml:space="preserve"> the significance value of experimental and control class </w:t>
      </w:r>
      <w:proofErr w:type="gramStart"/>
      <w:r>
        <w:rPr>
          <w:rFonts w:ascii="Times New Roman" w:hAnsi="Times New Roman" w:cs="Times New Roman"/>
          <w:sz w:val="24"/>
          <w:szCs w:val="24"/>
          <w:lang w:val="id-ID"/>
        </w:rPr>
        <w:t>were</w:t>
      </w:r>
      <w:proofErr w:type="gramEnd"/>
      <w:r>
        <w:rPr>
          <w:rFonts w:ascii="Times New Roman" w:hAnsi="Times New Roman" w:cs="Times New Roman"/>
          <w:sz w:val="24"/>
          <w:szCs w:val="24"/>
          <w:lang w:val="id-ID"/>
        </w:rPr>
        <w:t xml:space="preserve"> ,121 and ,200. So, it can be concluded that the post-test results in the control class were normally distributed because the value was </w:t>
      </w:r>
      <w:r w:rsidR="00CB2260">
        <w:rPr>
          <w:rFonts w:ascii="Times New Roman" w:hAnsi="Times New Roman" w:cs="Times New Roman"/>
          <w:sz w:val="24"/>
          <w:szCs w:val="24"/>
          <w:lang w:val="id-ID"/>
        </w:rPr>
        <w:t>higher</w:t>
      </w:r>
      <w:r>
        <w:rPr>
          <w:rFonts w:ascii="Times New Roman" w:hAnsi="Times New Roman" w:cs="Times New Roman"/>
          <w:sz w:val="24"/>
          <w:szCs w:val="24"/>
          <w:lang w:val="id-ID"/>
        </w:rPr>
        <w:t xml:space="preserve"> than 0,05.</w:t>
      </w:r>
    </w:p>
    <w:p w14:paraId="64FEC5A4" w14:textId="77777777" w:rsidR="00D22229" w:rsidRDefault="00D22229" w:rsidP="00AC6763">
      <w:pPr>
        <w:pStyle w:val="ListParagraph"/>
        <w:numPr>
          <w:ilvl w:val="2"/>
          <w:numId w:val="36"/>
        </w:numPr>
        <w:spacing w:after="0" w:line="480" w:lineRule="auto"/>
        <w:ind w:left="1276"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Homogeneity Test</w:t>
      </w:r>
    </w:p>
    <w:p w14:paraId="1CF10F0E" w14:textId="77777777" w:rsidR="00D22229" w:rsidRPr="00C67AA7"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4"/>
          <w:lang w:val="id-ID"/>
        </w:rPr>
      </w:pPr>
      <w:r w:rsidRPr="00C67AA7">
        <w:rPr>
          <w:rFonts w:ascii="Times New Roman" w:hAnsi="Times New Roman" w:cs="Times New Roman"/>
          <w:sz w:val="24"/>
        </w:rPr>
        <w:t xml:space="preserve">After </w:t>
      </w:r>
      <w:r>
        <w:rPr>
          <w:rFonts w:ascii="Times New Roman" w:hAnsi="Times New Roman" w:cs="Times New Roman"/>
          <w:sz w:val="24"/>
          <w:lang w:val="id-ID"/>
        </w:rPr>
        <w:t>calculating</w:t>
      </w:r>
      <w:r w:rsidRPr="00C67AA7">
        <w:rPr>
          <w:rFonts w:ascii="Times New Roman" w:hAnsi="Times New Roman" w:cs="Times New Roman"/>
          <w:sz w:val="24"/>
        </w:rPr>
        <w:t xml:space="preserve"> the normality test, the researcher </w:t>
      </w:r>
      <w:r>
        <w:rPr>
          <w:rFonts w:ascii="Times New Roman" w:hAnsi="Times New Roman" w:cs="Times New Roman"/>
          <w:sz w:val="24"/>
          <w:lang w:val="id-ID"/>
        </w:rPr>
        <w:t>calculatingthe</w:t>
      </w:r>
      <w:r w:rsidRPr="00C67AA7">
        <w:rPr>
          <w:rFonts w:ascii="Times New Roman" w:hAnsi="Times New Roman" w:cs="Times New Roman"/>
          <w:sz w:val="24"/>
        </w:rPr>
        <w:t xml:space="preserve"> homogeneity test to test the similarity of the two classes, namely the experimental class and the control class. </w:t>
      </w:r>
      <w:r>
        <w:rPr>
          <w:rFonts w:ascii="Times New Roman" w:hAnsi="Times New Roman" w:cs="Times New Roman"/>
          <w:sz w:val="24"/>
        </w:rPr>
        <w:t xml:space="preserve">Researcher has used the Levene </w:t>
      </w:r>
      <w:r>
        <w:rPr>
          <w:rFonts w:ascii="Times New Roman" w:hAnsi="Times New Roman" w:cs="Times New Roman"/>
          <w:sz w:val="24"/>
          <w:lang w:val="id-ID"/>
        </w:rPr>
        <w:t>S</w:t>
      </w:r>
      <w:proofErr w:type="spellStart"/>
      <w:r>
        <w:rPr>
          <w:rFonts w:ascii="Times New Roman" w:hAnsi="Times New Roman" w:cs="Times New Roman"/>
          <w:sz w:val="24"/>
        </w:rPr>
        <w:t>tatistic</w:t>
      </w:r>
      <w:proofErr w:type="spellEnd"/>
      <w:r w:rsidRPr="00C67AA7">
        <w:rPr>
          <w:rFonts w:ascii="Times New Roman" w:hAnsi="Times New Roman" w:cs="Times New Roman"/>
          <w:sz w:val="24"/>
        </w:rPr>
        <w:t xml:space="preserve"> test to calculate the homogeneity test. The data will be homogeneous if the result of the data calculation is </w:t>
      </w:r>
      <w:r>
        <w:rPr>
          <w:rFonts w:ascii="Times New Roman" w:hAnsi="Times New Roman" w:cs="Times New Roman"/>
          <w:sz w:val="24"/>
          <w:lang w:val="id-ID"/>
        </w:rPr>
        <w:t>higher</w:t>
      </w:r>
      <w:r>
        <w:rPr>
          <w:rFonts w:ascii="Times New Roman" w:hAnsi="Times New Roman" w:cs="Times New Roman"/>
          <w:sz w:val="24"/>
        </w:rPr>
        <w:t xml:space="preserve"> than 0</w:t>
      </w:r>
      <w:r>
        <w:rPr>
          <w:rFonts w:ascii="Times New Roman" w:hAnsi="Times New Roman" w:cs="Times New Roman"/>
          <w:sz w:val="24"/>
          <w:lang w:val="id-ID"/>
        </w:rPr>
        <w:t>,</w:t>
      </w:r>
      <w:r w:rsidRPr="00C67AA7">
        <w:rPr>
          <w:rFonts w:ascii="Times New Roman" w:hAnsi="Times New Roman" w:cs="Times New Roman"/>
          <w:sz w:val="24"/>
        </w:rPr>
        <w:t>05.</w:t>
      </w:r>
    </w:p>
    <w:p w14:paraId="66DB43D5" w14:textId="77777777" w:rsidR="00D22229" w:rsidRPr="00482C01" w:rsidRDefault="00D22229" w:rsidP="00D22229">
      <w:pPr>
        <w:pStyle w:val="ListParagraph"/>
        <w:spacing w:after="0" w:line="480" w:lineRule="auto"/>
        <w:ind w:left="851" w:firstLine="709"/>
        <w:jc w:val="both"/>
        <w:rPr>
          <w:rFonts w:ascii="Times New Roman" w:hAnsi="Times New Roman" w:cs="Times New Roman"/>
          <w:b/>
          <w:sz w:val="24"/>
          <w:szCs w:val="24"/>
          <w:lang w:val="id-ID"/>
        </w:rPr>
      </w:pPr>
    </w:p>
    <w:p w14:paraId="04C6219E"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lastRenderedPageBreak/>
        <w:t xml:space="preserve">Table </w:t>
      </w:r>
      <w:r>
        <w:rPr>
          <w:rFonts w:ascii="Times New Roman" w:eastAsiaTheme="majorEastAsia" w:hAnsi="Times New Roman" w:cs="Times New Roman"/>
          <w:i/>
          <w:sz w:val="20"/>
          <w:szCs w:val="20"/>
          <w:lang w:val="id-ID"/>
        </w:rPr>
        <w:t>4.7 The homogeneity of variances of pre-test in experimental and control class</w:t>
      </w:r>
    </w:p>
    <w:tbl>
      <w:tblPr>
        <w:tblW w:w="5707" w:type="dxa"/>
        <w:tblInd w:w="1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14"/>
        <w:gridCol w:w="1252"/>
        <w:gridCol w:w="1252"/>
        <w:gridCol w:w="1189"/>
      </w:tblGrid>
      <w:tr w:rsidR="00D22229" w:rsidRPr="00C67AA7" w14:paraId="08501D1C" w14:textId="77777777" w:rsidTr="005D7778">
        <w:trPr>
          <w:cantSplit/>
          <w:trHeight w:val="614"/>
        </w:trPr>
        <w:tc>
          <w:tcPr>
            <w:tcW w:w="2014" w:type="dxa"/>
            <w:shd w:val="clear" w:color="auto" w:fill="FFFFFF"/>
            <w:vAlign w:val="center"/>
          </w:tcPr>
          <w:p w14:paraId="400458B4"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C67AA7">
              <w:rPr>
                <w:rFonts w:ascii="Times New Roman" w:hAnsi="Times New Roman" w:cs="Times New Roman"/>
                <w:b/>
                <w:color w:val="000000"/>
                <w:sz w:val="24"/>
                <w:szCs w:val="18"/>
              </w:rPr>
              <w:t>Levene Statistic</w:t>
            </w:r>
          </w:p>
        </w:tc>
        <w:tc>
          <w:tcPr>
            <w:tcW w:w="1252" w:type="dxa"/>
            <w:shd w:val="clear" w:color="auto" w:fill="FFFFFF"/>
            <w:vAlign w:val="center"/>
          </w:tcPr>
          <w:p w14:paraId="01CBD4F9"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C67AA7">
              <w:rPr>
                <w:rFonts w:ascii="Times New Roman" w:hAnsi="Times New Roman" w:cs="Times New Roman"/>
                <w:b/>
                <w:color w:val="000000"/>
                <w:sz w:val="24"/>
                <w:szCs w:val="18"/>
              </w:rPr>
              <w:t>df1</w:t>
            </w:r>
          </w:p>
        </w:tc>
        <w:tc>
          <w:tcPr>
            <w:tcW w:w="1252" w:type="dxa"/>
            <w:shd w:val="clear" w:color="auto" w:fill="FFFFFF"/>
            <w:vAlign w:val="center"/>
          </w:tcPr>
          <w:p w14:paraId="03B6174C"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C67AA7">
              <w:rPr>
                <w:rFonts w:ascii="Times New Roman" w:hAnsi="Times New Roman" w:cs="Times New Roman"/>
                <w:b/>
                <w:color w:val="000000"/>
                <w:sz w:val="24"/>
                <w:szCs w:val="18"/>
              </w:rPr>
              <w:t>df2</w:t>
            </w:r>
          </w:p>
        </w:tc>
        <w:tc>
          <w:tcPr>
            <w:tcW w:w="1189" w:type="dxa"/>
            <w:shd w:val="clear" w:color="auto" w:fill="FFFFFF"/>
            <w:vAlign w:val="center"/>
          </w:tcPr>
          <w:p w14:paraId="7BA872FC"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C67AA7">
              <w:rPr>
                <w:rFonts w:ascii="Times New Roman" w:hAnsi="Times New Roman" w:cs="Times New Roman"/>
                <w:b/>
                <w:color w:val="000000"/>
                <w:sz w:val="24"/>
                <w:szCs w:val="18"/>
              </w:rPr>
              <w:t>Sig.</w:t>
            </w:r>
          </w:p>
        </w:tc>
      </w:tr>
      <w:tr w:rsidR="00D22229" w:rsidRPr="00C67AA7" w14:paraId="3C1908EB" w14:textId="77777777" w:rsidTr="005D7778">
        <w:trPr>
          <w:cantSplit/>
          <w:trHeight w:val="373"/>
        </w:trPr>
        <w:tc>
          <w:tcPr>
            <w:tcW w:w="2014" w:type="dxa"/>
            <w:shd w:val="clear" w:color="auto" w:fill="FFFFFF"/>
            <w:vAlign w:val="center"/>
          </w:tcPr>
          <w:p w14:paraId="04797133"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67AA7">
              <w:rPr>
                <w:rFonts w:ascii="Times New Roman" w:hAnsi="Times New Roman" w:cs="Times New Roman"/>
                <w:color w:val="000000"/>
                <w:sz w:val="24"/>
                <w:szCs w:val="18"/>
              </w:rPr>
              <w:t>,471</w:t>
            </w:r>
          </w:p>
        </w:tc>
        <w:tc>
          <w:tcPr>
            <w:tcW w:w="1252" w:type="dxa"/>
            <w:shd w:val="clear" w:color="auto" w:fill="FFFFFF"/>
            <w:vAlign w:val="center"/>
          </w:tcPr>
          <w:p w14:paraId="41F86394"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67AA7">
              <w:rPr>
                <w:rFonts w:ascii="Times New Roman" w:hAnsi="Times New Roman" w:cs="Times New Roman"/>
                <w:color w:val="000000"/>
                <w:sz w:val="24"/>
                <w:szCs w:val="18"/>
              </w:rPr>
              <w:t>1</w:t>
            </w:r>
          </w:p>
        </w:tc>
        <w:tc>
          <w:tcPr>
            <w:tcW w:w="1252" w:type="dxa"/>
            <w:shd w:val="clear" w:color="auto" w:fill="FFFFFF"/>
            <w:vAlign w:val="center"/>
          </w:tcPr>
          <w:p w14:paraId="71110B7D"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67AA7">
              <w:rPr>
                <w:rFonts w:ascii="Times New Roman" w:hAnsi="Times New Roman" w:cs="Times New Roman"/>
                <w:color w:val="000000"/>
                <w:sz w:val="24"/>
                <w:szCs w:val="18"/>
              </w:rPr>
              <w:t>36</w:t>
            </w:r>
          </w:p>
        </w:tc>
        <w:tc>
          <w:tcPr>
            <w:tcW w:w="1189" w:type="dxa"/>
            <w:shd w:val="clear" w:color="auto" w:fill="FFFFFF"/>
            <w:vAlign w:val="center"/>
          </w:tcPr>
          <w:p w14:paraId="35F2BBBD" w14:textId="77777777" w:rsidR="00D22229" w:rsidRPr="00C67AA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C67AA7">
              <w:rPr>
                <w:rFonts w:ascii="Times New Roman" w:hAnsi="Times New Roman" w:cs="Times New Roman"/>
                <w:color w:val="000000"/>
                <w:sz w:val="24"/>
                <w:szCs w:val="18"/>
              </w:rPr>
              <w:t>,497</w:t>
            </w:r>
          </w:p>
        </w:tc>
      </w:tr>
    </w:tbl>
    <w:p w14:paraId="2777EF3F" w14:textId="77777777" w:rsidR="00D22229" w:rsidRDefault="00D22229" w:rsidP="00D22229">
      <w:pPr>
        <w:autoSpaceDE w:val="0"/>
        <w:autoSpaceDN w:val="0"/>
        <w:adjustRightInd w:val="0"/>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The data showed that the significance of pre-test between the experimental and control class was 0,497. So, it can be said that the pre-test was homogeneous because it was higher than 0,05.</w:t>
      </w:r>
    </w:p>
    <w:p w14:paraId="3F220F7D"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t xml:space="preserve">Table </w:t>
      </w:r>
      <w:r>
        <w:rPr>
          <w:rFonts w:ascii="Times New Roman" w:eastAsiaTheme="majorEastAsia" w:hAnsi="Times New Roman" w:cs="Times New Roman"/>
          <w:i/>
          <w:sz w:val="20"/>
          <w:szCs w:val="20"/>
          <w:lang w:val="id-ID"/>
        </w:rPr>
        <w:t>4.8 The homogeneity of variances of post-test in experimental and control class</w:t>
      </w:r>
    </w:p>
    <w:tbl>
      <w:tblPr>
        <w:tblW w:w="5670"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210"/>
        <w:gridCol w:w="1341"/>
        <w:gridCol w:w="1134"/>
      </w:tblGrid>
      <w:tr w:rsidR="00D22229" w:rsidRPr="006452FC" w14:paraId="104C6A0E" w14:textId="77777777" w:rsidTr="005D7778">
        <w:trPr>
          <w:cantSplit/>
          <w:trHeight w:val="684"/>
        </w:trPr>
        <w:tc>
          <w:tcPr>
            <w:tcW w:w="1985" w:type="dxa"/>
            <w:shd w:val="clear" w:color="auto" w:fill="FFFFFF"/>
            <w:vAlign w:val="center"/>
          </w:tcPr>
          <w:p w14:paraId="18B912D1"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6452FC">
              <w:rPr>
                <w:rFonts w:ascii="Times New Roman" w:hAnsi="Times New Roman" w:cs="Times New Roman"/>
                <w:b/>
                <w:color w:val="000000"/>
                <w:sz w:val="24"/>
                <w:szCs w:val="18"/>
              </w:rPr>
              <w:t>Levene Statistic</w:t>
            </w:r>
          </w:p>
        </w:tc>
        <w:tc>
          <w:tcPr>
            <w:tcW w:w="1210" w:type="dxa"/>
            <w:shd w:val="clear" w:color="auto" w:fill="FFFFFF"/>
            <w:vAlign w:val="center"/>
          </w:tcPr>
          <w:p w14:paraId="0F139EB1"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6452FC">
              <w:rPr>
                <w:rFonts w:ascii="Times New Roman" w:hAnsi="Times New Roman" w:cs="Times New Roman"/>
                <w:b/>
                <w:color w:val="000000"/>
                <w:sz w:val="24"/>
                <w:szCs w:val="18"/>
              </w:rPr>
              <w:t>df1</w:t>
            </w:r>
          </w:p>
        </w:tc>
        <w:tc>
          <w:tcPr>
            <w:tcW w:w="1341" w:type="dxa"/>
            <w:shd w:val="clear" w:color="auto" w:fill="FFFFFF"/>
            <w:vAlign w:val="center"/>
          </w:tcPr>
          <w:p w14:paraId="7EBB99B4"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6452FC">
              <w:rPr>
                <w:rFonts w:ascii="Times New Roman" w:hAnsi="Times New Roman" w:cs="Times New Roman"/>
                <w:b/>
                <w:color w:val="000000"/>
                <w:sz w:val="24"/>
                <w:szCs w:val="18"/>
              </w:rPr>
              <w:t>df2</w:t>
            </w:r>
          </w:p>
        </w:tc>
        <w:tc>
          <w:tcPr>
            <w:tcW w:w="1134" w:type="dxa"/>
            <w:shd w:val="clear" w:color="auto" w:fill="FFFFFF"/>
            <w:vAlign w:val="center"/>
          </w:tcPr>
          <w:p w14:paraId="7E049170"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6452FC">
              <w:rPr>
                <w:rFonts w:ascii="Times New Roman" w:hAnsi="Times New Roman" w:cs="Times New Roman"/>
                <w:b/>
                <w:color w:val="000000"/>
                <w:sz w:val="24"/>
                <w:szCs w:val="18"/>
              </w:rPr>
              <w:t>Sig.</w:t>
            </w:r>
          </w:p>
        </w:tc>
      </w:tr>
      <w:tr w:rsidR="00D22229" w:rsidRPr="006452FC" w14:paraId="7736F51A" w14:textId="77777777" w:rsidTr="005D7778">
        <w:trPr>
          <w:cantSplit/>
          <w:trHeight w:val="302"/>
        </w:trPr>
        <w:tc>
          <w:tcPr>
            <w:tcW w:w="1985" w:type="dxa"/>
            <w:shd w:val="clear" w:color="auto" w:fill="FFFFFF"/>
            <w:vAlign w:val="center"/>
          </w:tcPr>
          <w:p w14:paraId="5E8D5202"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6452FC">
              <w:rPr>
                <w:rFonts w:ascii="Times New Roman" w:hAnsi="Times New Roman" w:cs="Times New Roman"/>
                <w:color w:val="000000"/>
                <w:sz w:val="24"/>
                <w:szCs w:val="18"/>
              </w:rPr>
              <w:t>,463</w:t>
            </w:r>
          </w:p>
        </w:tc>
        <w:tc>
          <w:tcPr>
            <w:tcW w:w="1210" w:type="dxa"/>
            <w:shd w:val="clear" w:color="auto" w:fill="FFFFFF"/>
            <w:vAlign w:val="center"/>
          </w:tcPr>
          <w:p w14:paraId="6E8FF608"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6452FC">
              <w:rPr>
                <w:rFonts w:ascii="Times New Roman" w:hAnsi="Times New Roman" w:cs="Times New Roman"/>
                <w:color w:val="000000"/>
                <w:sz w:val="24"/>
                <w:szCs w:val="18"/>
              </w:rPr>
              <w:t>1</w:t>
            </w:r>
          </w:p>
        </w:tc>
        <w:tc>
          <w:tcPr>
            <w:tcW w:w="1341" w:type="dxa"/>
            <w:shd w:val="clear" w:color="auto" w:fill="FFFFFF"/>
            <w:vAlign w:val="center"/>
          </w:tcPr>
          <w:p w14:paraId="23DE92E9"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6452FC">
              <w:rPr>
                <w:rFonts w:ascii="Times New Roman" w:hAnsi="Times New Roman" w:cs="Times New Roman"/>
                <w:color w:val="000000"/>
                <w:sz w:val="24"/>
                <w:szCs w:val="18"/>
              </w:rPr>
              <w:t>36</w:t>
            </w:r>
          </w:p>
        </w:tc>
        <w:tc>
          <w:tcPr>
            <w:tcW w:w="1134" w:type="dxa"/>
            <w:shd w:val="clear" w:color="auto" w:fill="FFFFFF"/>
            <w:vAlign w:val="center"/>
          </w:tcPr>
          <w:p w14:paraId="2CB6ADD1" w14:textId="77777777" w:rsidR="00D22229" w:rsidRPr="006452FC"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6452FC">
              <w:rPr>
                <w:rFonts w:ascii="Times New Roman" w:hAnsi="Times New Roman" w:cs="Times New Roman"/>
                <w:color w:val="000000"/>
                <w:sz w:val="24"/>
                <w:szCs w:val="18"/>
              </w:rPr>
              <w:t>,500</w:t>
            </w:r>
          </w:p>
        </w:tc>
      </w:tr>
    </w:tbl>
    <w:p w14:paraId="1265DFE8" w14:textId="77777777" w:rsidR="00D22229" w:rsidRPr="006452FC" w:rsidRDefault="00D22229" w:rsidP="00D22229">
      <w:pPr>
        <w:autoSpaceDE w:val="0"/>
        <w:autoSpaceDN w:val="0"/>
        <w:adjustRightInd w:val="0"/>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The data showed that the significance of the post-test between the experimental and control class was 0,500. So, it can be said that the post-test was homogeneous because it was higher than 0,05.</w:t>
      </w:r>
    </w:p>
    <w:p w14:paraId="694B8BB0" w14:textId="77777777" w:rsidR="00D22229" w:rsidRDefault="00D22229" w:rsidP="00AC6763">
      <w:pPr>
        <w:pStyle w:val="ListParagraph"/>
        <w:numPr>
          <w:ilvl w:val="2"/>
          <w:numId w:val="36"/>
        </w:numPr>
        <w:spacing w:after="0" w:line="480" w:lineRule="auto"/>
        <w:ind w:left="1276" w:hanging="425"/>
        <w:contextualSpacing w:val="0"/>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T-Test</w:t>
      </w:r>
    </w:p>
    <w:p w14:paraId="123AD8ED" w14:textId="77777777" w:rsidR="00D22229" w:rsidRPr="0053685B" w:rsidRDefault="00D22229" w:rsidP="00D22229">
      <w:pPr>
        <w:pStyle w:val="ListParagraph"/>
        <w:spacing w:after="0" w:line="480" w:lineRule="auto"/>
        <w:ind w:left="851" w:firstLine="709"/>
        <w:contextualSpacing w:val="0"/>
        <w:jc w:val="both"/>
        <w:rPr>
          <w:rFonts w:ascii="Times New Roman" w:hAnsi="Times New Roman" w:cs="Times New Roman"/>
          <w:color w:val="000000" w:themeColor="text1"/>
          <w:sz w:val="28"/>
          <w:lang w:val="id-ID"/>
        </w:rPr>
      </w:pPr>
      <w:r w:rsidRPr="0053685B">
        <w:rPr>
          <w:rFonts w:ascii="Times New Roman" w:hAnsi="Times New Roman" w:cs="Times New Roman"/>
          <w:sz w:val="24"/>
        </w:rPr>
        <w:t xml:space="preserve">After </w:t>
      </w:r>
      <w:r>
        <w:rPr>
          <w:rFonts w:ascii="Times New Roman" w:hAnsi="Times New Roman" w:cs="Times New Roman"/>
          <w:sz w:val="24"/>
          <w:lang w:val="id-ID"/>
        </w:rPr>
        <w:t>calculating</w:t>
      </w:r>
      <w:r w:rsidRPr="0053685B">
        <w:rPr>
          <w:rFonts w:ascii="Times New Roman" w:hAnsi="Times New Roman" w:cs="Times New Roman"/>
          <w:sz w:val="24"/>
        </w:rPr>
        <w:t xml:space="preserve"> the normality and homogeneity tests, the researcher calculated the data by using the t-test to find out whether there is a significant difference between students</w:t>
      </w:r>
      <w:r>
        <w:rPr>
          <w:rFonts w:ascii="Times New Roman" w:hAnsi="Times New Roman" w:cs="Times New Roman"/>
          <w:sz w:val="24"/>
          <w:lang w:val="id-ID"/>
        </w:rPr>
        <w:t>’reading comprehension</w:t>
      </w:r>
      <w:r w:rsidRPr="0053685B">
        <w:rPr>
          <w:rFonts w:ascii="Times New Roman" w:hAnsi="Times New Roman" w:cs="Times New Roman"/>
          <w:sz w:val="24"/>
        </w:rPr>
        <w:t xml:space="preserve"> in the experimental class and students' </w:t>
      </w:r>
      <w:r>
        <w:rPr>
          <w:rFonts w:ascii="Times New Roman" w:hAnsi="Times New Roman" w:cs="Times New Roman"/>
          <w:sz w:val="24"/>
          <w:lang w:val="id-ID"/>
        </w:rPr>
        <w:t>reading comprehension</w:t>
      </w:r>
      <w:r w:rsidRPr="0053685B">
        <w:rPr>
          <w:rFonts w:ascii="Times New Roman" w:hAnsi="Times New Roman" w:cs="Times New Roman"/>
          <w:sz w:val="24"/>
        </w:rPr>
        <w:t xml:space="preserve"> in the control class. </w:t>
      </w:r>
      <w:r>
        <w:rPr>
          <w:rFonts w:ascii="Times New Roman" w:hAnsi="Times New Roman" w:cs="Times New Roman"/>
          <w:sz w:val="24"/>
          <w:lang w:val="id-ID"/>
        </w:rPr>
        <w:t>Then</w:t>
      </w:r>
      <w:r w:rsidRPr="0053685B">
        <w:rPr>
          <w:rFonts w:ascii="Times New Roman" w:hAnsi="Times New Roman" w:cs="Times New Roman"/>
          <w:sz w:val="24"/>
        </w:rPr>
        <w:t xml:space="preserve">, the researcher used t-test to obtain more empirical evidence about the effect of </w:t>
      </w:r>
      <w:r>
        <w:rPr>
          <w:rFonts w:ascii="Times New Roman" w:hAnsi="Times New Roman" w:cs="Times New Roman"/>
          <w:sz w:val="24"/>
          <w:lang w:val="id-ID"/>
        </w:rPr>
        <w:t>contextual teaching material</w:t>
      </w:r>
      <w:r w:rsidRPr="0053685B">
        <w:rPr>
          <w:rFonts w:ascii="Times New Roman" w:hAnsi="Times New Roman" w:cs="Times New Roman"/>
          <w:sz w:val="24"/>
        </w:rPr>
        <w:t xml:space="preserve"> on students' </w:t>
      </w:r>
      <w:r>
        <w:rPr>
          <w:rFonts w:ascii="Times New Roman" w:hAnsi="Times New Roman" w:cs="Times New Roman"/>
          <w:sz w:val="24"/>
          <w:lang w:val="id-ID"/>
        </w:rPr>
        <w:t>reading comprehension</w:t>
      </w:r>
      <w:r w:rsidRPr="0053685B">
        <w:rPr>
          <w:rFonts w:ascii="Times New Roman" w:hAnsi="Times New Roman" w:cs="Times New Roman"/>
          <w:sz w:val="24"/>
        </w:rPr>
        <w:t xml:space="preserve"> by using SPSS. </w:t>
      </w:r>
      <w:r>
        <w:rPr>
          <w:rFonts w:ascii="Times New Roman" w:hAnsi="Times New Roman" w:cs="Times New Roman"/>
          <w:sz w:val="24"/>
          <w:lang w:val="id-ID"/>
        </w:rPr>
        <w:t>The r</w:t>
      </w:r>
      <w:proofErr w:type="spellStart"/>
      <w:r w:rsidRPr="0053685B">
        <w:rPr>
          <w:rFonts w:ascii="Times New Roman" w:hAnsi="Times New Roman" w:cs="Times New Roman"/>
          <w:sz w:val="24"/>
        </w:rPr>
        <w:t>esearcher</w:t>
      </w:r>
      <w:proofErr w:type="spellEnd"/>
      <w:r w:rsidRPr="0053685B">
        <w:rPr>
          <w:rFonts w:ascii="Times New Roman" w:hAnsi="Times New Roman" w:cs="Times New Roman"/>
          <w:sz w:val="24"/>
        </w:rPr>
        <w:t xml:space="preserve"> also used data from the post-test </w:t>
      </w:r>
      <w:r>
        <w:rPr>
          <w:rFonts w:ascii="Times New Roman" w:hAnsi="Times New Roman" w:cs="Times New Roman"/>
          <w:sz w:val="24"/>
          <w:lang w:val="id-ID"/>
        </w:rPr>
        <w:t xml:space="preserve">of </w:t>
      </w:r>
      <w:r w:rsidRPr="0053685B">
        <w:rPr>
          <w:rFonts w:ascii="Times New Roman" w:hAnsi="Times New Roman" w:cs="Times New Roman"/>
          <w:sz w:val="24"/>
        </w:rPr>
        <w:t>e</w:t>
      </w:r>
      <w:r>
        <w:rPr>
          <w:rFonts w:ascii="Times New Roman" w:hAnsi="Times New Roman" w:cs="Times New Roman"/>
          <w:sz w:val="24"/>
        </w:rPr>
        <w:t>xperimental and control class</w:t>
      </w:r>
      <w:r w:rsidRPr="0053685B">
        <w:rPr>
          <w:rFonts w:ascii="Times New Roman" w:hAnsi="Times New Roman" w:cs="Times New Roman"/>
          <w:sz w:val="24"/>
        </w:rPr>
        <w:t xml:space="preserve"> and had obtained scores from both class</w:t>
      </w:r>
      <w:r>
        <w:rPr>
          <w:rFonts w:ascii="Times New Roman" w:hAnsi="Times New Roman" w:cs="Times New Roman"/>
          <w:sz w:val="24"/>
        </w:rPr>
        <w:t xml:space="preserve">es. The </w:t>
      </w:r>
      <w:r>
        <w:rPr>
          <w:rFonts w:ascii="Times New Roman" w:hAnsi="Times New Roman" w:cs="Times New Roman"/>
          <w:sz w:val="24"/>
          <w:lang w:val="id-ID"/>
        </w:rPr>
        <w:t>t</w:t>
      </w:r>
      <w:r w:rsidRPr="0053685B">
        <w:rPr>
          <w:rFonts w:ascii="Times New Roman" w:hAnsi="Times New Roman" w:cs="Times New Roman"/>
          <w:sz w:val="24"/>
        </w:rPr>
        <w:t xml:space="preserve">-test results from the post-test scores of the experimental and control </w:t>
      </w:r>
      <w:r>
        <w:rPr>
          <w:rFonts w:ascii="Times New Roman" w:hAnsi="Times New Roman" w:cs="Times New Roman"/>
          <w:sz w:val="24"/>
        </w:rPr>
        <w:t>class</w:t>
      </w:r>
      <w:r>
        <w:rPr>
          <w:rFonts w:ascii="Times New Roman" w:hAnsi="Times New Roman" w:cs="Times New Roman"/>
          <w:sz w:val="24"/>
          <w:lang w:val="id-ID"/>
        </w:rPr>
        <w:t>were</w:t>
      </w:r>
      <w:r w:rsidRPr="0053685B">
        <w:rPr>
          <w:rFonts w:ascii="Times New Roman" w:hAnsi="Times New Roman" w:cs="Times New Roman"/>
          <w:sz w:val="24"/>
        </w:rPr>
        <w:t xml:space="preserve"> presented in the table below:</w:t>
      </w:r>
    </w:p>
    <w:p w14:paraId="76A0A47B" w14:textId="77777777" w:rsidR="00D22229" w:rsidRDefault="00D22229" w:rsidP="00D22229">
      <w:pPr>
        <w:pStyle w:val="ListParagraph"/>
        <w:spacing w:after="0" w:line="240" w:lineRule="auto"/>
        <w:ind w:left="993"/>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lastRenderedPageBreak/>
        <w:t xml:space="preserve">Table </w:t>
      </w:r>
      <w:r>
        <w:rPr>
          <w:rFonts w:ascii="Times New Roman" w:eastAsiaTheme="majorEastAsia" w:hAnsi="Times New Roman" w:cs="Times New Roman"/>
          <w:i/>
          <w:sz w:val="20"/>
          <w:szCs w:val="20"/>
          <w:lang w:val="id-ID"/>
        </w:rPr>
        <w:t>4.9 The t-test result of post-test score of experimental and control class</w:t>
      </w:r>
    </w:p>
    <w:tbl>
      <w:tblPr>
        <w:tblW w:w="6751" w:type="dxa"/>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76"/>
        <w:gridCol w:w="1089"/>
        <w:gridCol w:w="1089"/>
        <w:gridCol w:w="1530"/>
        <w:gridCol w:w="1267"/>
      </w:tblGrid>
      <w:tr w:rsidR="00D22229" w:rsidRPr="00815E47" w14:paraId="10CD357C" w14:textId="77777777" w:rsidTr="005D7778">
        <w:trPr>
          <w:cantSplit/>
          <w:trHeight w:val="687"/>
        </w:trPr>
        <w:tc>
          <w:tcPr>
            <w:tcW w:w="1776" w:type="dxa"/>
            <w:shd w:val="clear" w:color="auto" w:fill="FFFFFF"/>
            <w:vAlign w:val="center"/>
          </w:tcPr>
          <w:p w14:paraId="0BD2FF38"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Pr>
                <w:rFonts w:ascii="Times New Roman" w:hAnsi="Times New Roman" w:cs="Times New Roman"/>
                <w:b/>
                <w:color w:val="000000"/>
                <w:sz w:val="24"/>
                <w:szCs w:val="18"/>
              </w:rPr>
              <w:t>Class</w:t>
            </w:r>
          </w:p>
        </w:tc>
        <w:tc>
          <w:tcPr>
            <w:tcW w:w="1089" w:type="dxa"/>
            <w:shd w:val="clear" w:color="auto" w:fill="FFFFFF"/>
            <w:vAlign w:val="center"/>
          </w:tcPr>
          <w:p w14:paraId="3895B6A0"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815E47">
              <w:rPr>
                <w:rFonts w:ascii="Times New Roman" w:hAnsi="Times New Roman" w:cs="Times New Roman"/>
                <w:b/>
                <w:color w:val="000000"/>
                <w:sz w:val="24"/>
                <w:szCs w:val="18"/>
              </w:rPr>
              <w:t>N</w:t>
            </w:r>
          </w:p>
        </w:tc>
        <w:tc>
          <w:tcPr>
            <w:tcW w:w="1089" w:type="dxa"/>
            <w:shd w:val="clear" w:color="auto" w:fill="FFFFFF"/>
            <w:vAlign w:val="center"/>
          </w:tcPr>
          <w:p w14:paraId="628BE334"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815E47">
              <w:rPr>
                <w:rFonts w:ascii="Times New Roman" w:hAnsi="Times New Roman" w:cs="Times New Roman"/>
                <w:b/>
                <w:color w:val="000000"/>
                <w:sz w:val="24"/>
                <w:szCs w:val="18"/>
              </w:rPr>
              <w:t>Mean</w:t>
            </w:r>
          </w:p>
        </w:tc>
        <w:tc>
          <w:tcPr>
            <w:tcW w:w="1530" w:type="dxa"/>
            <w:shd w:val="clear" w:color="auto" w:fill="FFFFFF"/>
            <w:vAlign w:val="center"/>
          </w:tcPr>
          <w:p w14:paraId="2B981BE2"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815E47">
              <w:rPr>
                <w:rFonts w:ascii="Times New Roman" w:hAnsi="Times New Roman" w:cs="Times New Roman"/>
                <w:b/>
                <w:color w:val="000000"/>
                <w:sz w:val="24"/>
                <w:szCs w:val="18"/>
              </w:rPr>
              <w:t>Std. Deviation</w:t>
            </w:r>
          </w:p>
        </w:tc>
        <w:tc>
          <w:tcPr>
            <w:tcW w:w="1267" w:type="dxa"/>
            <w:shd w:val="clear" w:color="auto" w:fill="FFFFFF"/>
            <w:vAlign w:val="center"/>
          </w:tcPr>
          <w:p w14:paraId="0572665A"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b/>
                <w:color w:val="000000"/>
                <w:sz w:val="24"/>
                <w:szCs w:val="18"/>
              </w:rPr>
            </w:pPr>
            <w:r w:rsidRPr="00815E47">
              <w:rPr>
                <w:rFonts w:ascii="Times New Roman" w:hAnsi="Times New Roman" w:cs="Times New Roman"/>
                <w:b/>
                <w:color w:val="000000"/>
                <w:sz w:val="24"/>
                <w:szCs w:val="18"/>
              </w:rPr>
              <w:t>Std. Error Mean</w:t>
            </w:r>
          </w:p>
        </w:tc>
      </w:tr>
      <w:tr w:rsidR="00D22229" w:rsidRPr="00815E47" w14:paraId="29D6C8A1" w14:textId="77777777" w:rsidTr="005D7778">
        <w:trPr>
          <w:cantSplit/>
          <w:trHeight w:val="480"/>
        </w:trPr>
        <w:tc>
          <w:tcPr>
            <w:tcW w:w="1776" w:type="dxa"/>
            <w:shd w:val="clear" w:color="auto" w:fill="FFFFFF"/>
            <w:vAlign w:val="center"/>
          </w:tcPr>
          <w:p w14:paraId="2B897EA9"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Exp</w:t>
            </w:r>
            <w:r>
              <w:rPr>
                <w:rFonts w:ascii="Times New Roman" w:hAnsi="Times New Roman" w:cs="Times New Roman"/>
                <w:color w:val="000000"/>
                <w:sz w:val="24"/>
                <w:szCs w:val="18"/>
              </w:rPr>
              <w:t>erimental</w:t>
            </w:r>
          </w:p>
        </w:tc>
        <w:tc>
          <w:tcPr>
            <w:tcW w:w="1089" w:type="dxa"/>
            <w:shd w:val="clear" w:color="auto" w:fill="FFFFFF"/>
            <w:vAlign w:val="center"/>
          </w:tcPr>
          <w:p w14:paraId="54CCDE1A"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20</w:t>
            </w:r>
          </w:p>
        </w:tc>
        <w:tc>
          <w:tcPr>
            <w:tcW w:w="1089" w:type="dxa"/>
            <w:shd w:val="clear" w:color="auto" w:fill="FFFFFF"/>
            <w:vAlign w:val="center"/>
          </w:tcPr>
          <w:p w14:paraId="52717AF0"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67,00</w:t>
            </w:r>
          </w:p>
        </w:tc>
        <w:tc>
          <w:tcPr>
            <w:tcW w:w="1530" w:type="dxa"/>
            <w:shd w:val="clear" w:color="auto" w:fill="FFFFFF"/>
            <w:vAlign w:val="center"/>
          </w:tcPr>
          <w:p w14:paraId="66862DD0"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18,382</w:t>
            </w:r>
          </w:p>
        </w:tc>
        <w:tc>
          <w:tcPr>
            <w:tcW w:w="1267" w:type="dxa"/>
            <w:shd w:val="clear" w:color="auto" w:fill="FFFFFF"/>
            <w:vAlign w:val="center"/>
          </w:tcPr>
          <w:p w14:paraId="44988298"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4,110</w:t>
            </w:r>
          </w:p>
        </w:tc>
      </w:tr>
      <w:tr w:rsidR="00D22229" w:rsidRPr="00815E47" w14:paraId="50A4F6B7" w14:textId="77777777" w:rsidTr="005D7778">
        <w:trPr>
          <w:cantSplit/>
          <w:trHeight w:val="420"/>
        </w:trPr>
        <w:tc>
          <w:tcPr>
            <w:tcW w:w="1776" w:type="dxa"/>
            <w:shd w:val="clear" w:color="auto" w:fill="FFFFFF"/>
            <w:vAlign w:val="center"/>
          </w:tcPr>
          <w:p w14:paraId="2FDB7FF0"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Pr>
                <w:rFonts w:ascii="Times New Roman" w:hAnsi="Times New Roman" w:cs="Times New Roman"/>
                <w:color w:val="000000"/>
                <w:sz w:val="24"/>
                <w:szCs w:val="18"/>
              </w:rPr>
              <w:t>Control</w:t>
            </w:r>
          </w:p>
        </w:tc>
        <w:tc>
          <w:tcPr>
            <w:tcW w:w="1089" w:type="dxa"/>
            <w:shd w:val="clear" w:color="auto" w:fill="FFFFFF"/>
            <w:vAlign w:val="center"/>
          </w:tcPr>
          <w:p w14:paraId="12C7DD8D"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18</w:t>
            </w:r>
          </w:p>
        </w:tc>
        <w:tc>
          <w:tcPr>
            <w:tcW w:w="1089" w:type="dxa"/>
            <w:shd w:val="clear" w:color="auto" w:fill="FFFFFF"/>
            <w:vAlign w:val="center"/>
          </w:tcPr>
          <w:p w14:paraId="188B2904"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50,56</w:t>
            </w:r>
          </w:p>
        </w:tc>
        <w:tc>
          <w:tcPr>
            <w:tcW w:w="1530" w:type="dxa"/>
            <w:shd w:val="clear" w:color="auto" w:fill="FFFFFF"/>
            <w:vAlign w:val="center"/>
          </w:tcPr>
          <w:p w14:paraId="2DB13A2C"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17,648</w:t>
            </w:r>
          </w:p>
        </w:tc>
        <w:tc>
          <w:tcPr>
            <w:tcW w:w="1267" w:type="dxa"/>
            <w:shd w:val="clear" w:color="auto" w:fill="FFFFFF"/>
            <w:vAlign w:val="center"/>
          </w:tcPr>
          <w:p w14:paraId="03117AE9" w14:textId="77777777" w:rsidR="00D22229" w:rsidRPr="00815E47"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15E47">
              <w:rPr>
                <w:rFonts w:ascii="Times New Roman" w:hAnsi="Times New Roman" w:cs="Times New Roman"/>
                <w:color w:val="000000"/>
                <w:sz w:val="24"/>
                <w:szCs w:val="18"/>
              </w:rPr>
              <w:t>4,160</w:t>
            </w:r>
          </w:p>
        </w:tc>
      </w:tr>
    </w:tbl>
    <w:p w14:paraId="63999B8E" w14:textId="77777777" w:rsidR="00D22229" w:rsidRPr="00815E47" w:rsidRDefault="00D22229" w:rsidP="00D22229">
      <w:pPr>
        <w:autoSpaceDE w:val="0"/>
        <w:autoSpaceDN w:val="0"/>
        <w:adjustRightInd w:val="0"/>
        <w:spacing w:before="120"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The table above showed the two classes with 20 and 18 samples. The final test of the experimental class was higher than the control class, it can be seen from the mean score of 67,00 to 50,56.</w:t>
      </w:r>
    </w:p>
    <w:p w14:paraId="16F17599" w14:textId="77777777" w:rsidR="00D22229" w:rsidRDefault="00D22229" w:rsidP="005D7778">
      <w:pPr>
        <w:pStyle w:val="ListParagraph"/>
        <w:spacing w:after="0" w:line="240" w:lineRule="auto"/>
        <w:ind w:left="284"/>
        <w:jc w:val="center"/>
        <w:rPr>
          <w:rFonts w:ascii="Times New Roman" w:eastAsiaTheme="majorEastAsia" w:hAnsi="Times New Roman" w:cs="Times New Roman"/>
          <w:i/>
          <w:sz w:val="20"/>
          <w:szCs w:val="20"/>
          <w:lang w:val="id-ID"/>
        </w:rPr>
      </w:pPr>
      <w:r w:rsidRPr="006C74C0">
        <w:rPr>
          <w:rFonts w:ascii="Times New Roman" w:eastAsiaTheme="majorEastAsia" w:hAnsi="Times New Roman" w:cs="Times New Roman"/>
          <w:i/>
          <w:sz w:val="20"/>
          <w:szCs w:val="20"/>
          <w:lang w:val="id-ID"/>
        </w:rPr>
        <w:t xml:space="preserve">Table </w:t>
      </w:r>
      <w:r>
        <w:rPr>
          <w:rFonts w:ascii="Times New Roman" w:eastAsiaTheme="majorEastAsia" w:hAnsi="Times New Roman" w:cs="Times New Roman"/>
          <w:i/>
          <w:sz w:val="20"/>
          <w:szCs w:val="20"/>
          <w:lang w:val="id-ID"/>
        </w:rPr>
        <w:t>4.10 Indepedent sample test</w:t>
      </w:r>
    </w:p>
    <w:tbl>
      <w:tblPr>
        <w:tblW w:w="482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11"/>
        <w:gridCol w:w="2297"/>
        <w:gridCol w:w="932"/>
        <w:gridCol w:w="1378"/>
        <w:gridCol w:w="1375"/>
      </w:tblGrid>
      <w:tr w:rsidR="00D22229" w:rsidRPr="00103D6A" w14:paraId="122233B9" w14:textId="77777777" w:rsidTr="005D7778">
        <w:trPr>
          <w:cantSplit/>
        </w:trPr>
        <w:tc>
          <w:tcPr>
            <w:tcW w:w="3278" w:type="pct"/>
            <w:gridSpan w:val="3"/>
            <w:vMerge w:val="restart"/>
            <w:shd w:val="clear" w:color="auto" w:fill="FFFFFF"/>
            <w:vAlign w:val="bottom"/>
          </w:tcPr>
          <w:p w14:paraId="48392E59" w14:textId="77777777" w:rsidR="00D22229" w:rsidRPr="00103D6A" w:rsidRDefault="00D22229" w:rsidP="005D7778">
            <w:pPr>
              <w:autoSpaceDE w:val="0"/>
              <w:autoSpaceDN w:val="0"/>
              <w:adjustRightInd w:val="0"/>
              <w:spacing w:after="0" w:line="240" w:lineRule="auto"/>
              <w:rPr>
                <w:rFonts w:ascii="Times New Roman" w:hAnsi="Times New Roman" w:cs="Times New Roman"/>
                <w:sz w:val="24"/>
                <w:szCs w:val="24"/>
              </w:rPr>
            </w:pPr>
          </w:p>
        </w:tc>
        <w:tc>
          <w:tcPr>
            <w:tcW w:w="1722" w:type="pct"/>
            <w:gridSpan w:val="2"/>
            <w:tcBorders>
              <w:top w:val="single" w:sz="4" w:space="0" w:color="auto"/>
            </w:tcBorders>
            <w:shd w:val="clear" w:color="auto" w:fill="FFFFFF"/>
            <w:vAlign w:val="bottom"/>
          </w:tcPr>
          <w:p w14:paraId="54B3D5E9"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p>
        </w:tc>
      </w:tr>
      <w:tr w:rsidR="00D22229" w:rsidRPr="00103D6A" w14:paraId="2429A50B" w14:textId="77777777" w:rsidTr="005D7778">
        <w:trPr>
          <w:cantSplit/>
        </w:trPr>
        <w:tc>
          <w:tcPr>
            <w:tcW w:w="3278" w:type="pct"/>
            <w:gridSpan w:val="3"/>
            <w:vMerge/>
            <w:shd w:val="clear" w:color="auto" w:fill="FFFFFF"/>
            <w:vAlign w:val="bottom"/>
          </w:tcPr>
          <w:p w14:paraId="4526FF26"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862" w:type="pct"/>
            <w:shd w:val="clear" w:color="auto" w:fill="FFFFFF"/>
            <w:vAlign w:val="bottom"/>
          </w:tcPr>
          <w:p w14:paraId="04171E77" w14:textId="77777777" w:rsidR="00D22229" w:rsidRPr="00103D6A"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D6A">
              <w:rPr>
                <w:rFonts w:ascii="Times New Roman" w:hAnsi="Times New Roman" w:cs="Times New Roman"/>
                <w:color w:val="000000"/>
                <w:sz w:val="24"/>
                <w:szCs w:val="24"/>
              </w:rPr>
              <w:t>Equal variances assumed</w:t>
            </w:r>
          </w:p>
        </w:tc>
        <w:tc>
          <w:tcPr>
            <w:tcW w:w="860" w:type="pct"/>
            <w:shd w:val="clear" w:color="auto" w:fill="FFFFFF"/>
            <w:vAlign w:val="bottom"/>
          </w:tcPr>
          <w:p w14:paraId="05F85D8D" w14:textId="77777777" w:rsidR="00D22229" w:rsidRPr="00103D6A" w:rsidRDefault="00D22229" w:rsidP="005D7778">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103D6A">
              <w:rPr>
                <w:rFonts w:ascii="Times New Roman" w:hAnsi="Times New Roman" w:cs="Times New Roman"/>
                <w:color w:val="000000"/>
                <w:sz w:val="24"/>
                <w:szCs w:val="24"/>
              </w:rPr>
              <w:t>Equal variances not assumed</w:t>
            </w:r>
          </w:p>
        </w:tc>
      </w:tr>
      <w:tr w:rsidR="00D22229" w:rsidRPr="00103D6A" w14:paraId="2FC86E71" w14:textId="77777777" w:rsidTr="005D7778">
        <w:trPr>
          <w:cantSplit/>
        </w:trPr>
        <w:tc>
          <w:tcPr>
            <w:tcW w:w="1258" w:type="pct"/>
            <w:vMerge w:val="restart"/>
            <w:shd w:val="clear" w:color="auto" w:fill="FFFFFF"/>
          </w:tcPr>
          <w:p w14:paraId="6CAD6106"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Levene's Test for Equality of Variances</w:t>
            </w:r>
          </w:p>
        </w:tc>
        <w:tc>
          <w:tcPr>
            <w:tcW w:w="2020" w:type="pct"/>
            <w:gridSpan w:val="2"/>
            <w:shd w:val="clear" w:color="auto" w:fill="FFFFFF"/>
          </w:tcPr>
          <w:p w14:paraId="52700EB3"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F</w:t>
            </w:r>
          </w:p>
        </w:tc>
        <w:tc>
          <w:tcPr>
            <w:tcW w:w="862" w:type="pct"/>
            <w:shd w:val="clear" w:color="auto" w:fill="FFFFFF"/>
            <w:vAlign w:val="center"/>
          </w:tcPr>
          <w:p w14:paraId="2FF0DC0B"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,463</w:t>
            </w:r>
          </w:p>
        </w:tc>
        <w:tc>
          <w:tcPr>
            <w:tcW w:w="860" w:type="pct"/>
            <w:shd w:val="clear" w:color="auto" w:fill="FFFFFF"/>
            <w:vAlign w:val="center"/>
          </w:tcPr>
          <w:p w14:paraId="463664DE" w14:textId="77777777" w:rsidR="00D22229" w:rsidRPr="00103D6A" w:rsidRDefault="00D22229" w:rsidP="005D7778">
            <w:pPr>
              <w:autoSpaceDE w:val="0"/>
              <w:autoSpaceDN w:val="0"/>
              <w:adjustRightInd w:val="0"/>
              <w:spacing w:after="0" w:line="240" w:lineRule="auto"/>
              <w:rPr>
                <w:rFonts w:ascii="Times New Roman" w:hAnsi="Times New Roman" w:cs="Times New Roman"/>
                <w:sz w:val="24"/>
                <w:szCs w:val="24"/>
              </w:rPr>
            </w:pPr>
          </w:p>
        </w:tc>
      </w:tr>
      <w:tr w:rsidR="00D22229" w:rsidRPr="00103D6A" w14:paraId="166B6186" w14:textId="77777777" w:rsidTr="00F65A2A">
        <w:trPr>
          <w:cantSplit/>
          <w:trHeight w:val="461"/>
        </w:trPr>
        <w:tc>
          <w:tcPr>
            <w:tcW w:w="1258" w:type="pct"/>
            <w:vMerge/>
            <w:shd w:val="clear" w:color="auto" w:fill="FFFFFF"/>
          </w:tcPr>
          <w:p w14:paraId="3741BE11" w14:textId="77777777" w:rsidR="00D22229" w:rsidRPr="00103D6A" w:rsidRDefault="00D22229" w:rsidP="005D7778">
            <w:pPr>
              <w:autoSpaceDE w:val="0"/>
              <w:autoSpaceDN w:val="0"/>
              <w:adjustRightInd w:val="0"/>
              <w:spacing w:after="0" w:line="240" w:lineRule="auto"/>
              <w:rPr>
                <w:rFonts w:ascii="Times New Roman" w:hAnsi="Times New Roman" w:cs="Times New Roman"/>
                <w:sz w:val="24"/>
                <w:szCs w:val="24"/>
              </w:rPr>
            </w:pPr>
          </w:p>
        </w:tc>
        <w:tc>
          <w:tcPr>
            <w:tcW w:w="2020" w:type="pct"/>
            <w:gridSpan w:val="2"/>
            <w:shd w:val="clear" w:color="auto" w:fill="FFFFFF"/>
          </w:tcPr>
          <w:p w14:paraId="702563EC"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Sig.</w:t>
            </w:r>
          </w:p>
        </w:tc>
        <w:tc>
          <w:tcPr>
            <w:tcW w:w="862" w:type="pct"/>
            <w:shd w:val="clear" w:color="auto" w:fill="FFFFFF"/>
            <w:vAlign w:val="center"/>
          </w:tcPr>
          <w:p w14:paraId="65773517"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,500</w:t>
            </w:r>
          </w:p>
        </w:tc>
        <w:tc>
          <w:tcPr>
            <w:tcW w:w="860" w:type="pct"/>
            <w:shd w:val="clear" w:color="auto" w:fill="FFFFFF"/>
            <w:vAlign w:val="center"/>
          </w:tcPr>
          <w:p w14:paraId="293CA3F9" w14:textId="77777777" w:rsidR="00D22229" w:rsidRPr="00103D6A" w:rsidRDefault="00D22229" w:rsidP="005D7778">
            <w:pPr>
              <w:autoSpaceDE w:val="0"/>
              <w:autoSpaceDN w:val="0"/>
              <w:adjustRightInd w:val="0"/>
              <w:spacing w:after="0" w:line="240" w:lineRule="auto"/>
              <w:rPr>
                <w:rFonts w:ascii="Times New Roman" w:hAnsi="Times New Roman" w:cs="Times New Roman"/>
                <w:sz w:val="24"/>
                <w:szCs w:val="24"/>
              </w:rPr>
            </w:pPr>
          </w:p>
        </w:tc>
      </w:tr>
      <w:tr w:rsidR="00D22229" w:rsidRPr="00103D6A" w14:paraId="4113A13C" w14:textId="77777777" w:rsidTr="005D7778">
        <w:trPr>
          <w:cantSplit/>
        </w:trPr>
        <w:tc>
          <w:tcPr>
            <w:tcW w:w="1258" w:type="pct"/>
            <w:vMerge w:val="restart"/>
            <w:shd w:val="clear" w:color="auto" w:fill="FFFFFF"/>
            <w:vAlign w:val="center"/>
          </w:tcPr>
          <w:p w14:paraId="308911E5"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t-test for Equality of Means</w:t>
            </w:r>
          </w:p>
        </w:tc>
        <w:tc>
          <w:tcPr>
            <w:tcW w:w="2020" w:type="pct"/>
            <w:gridSpan w:val="2"/>
            <w:shd w:val="clear" w:color="auto" w:fill="FFFFFF"/>
          </w:tcPr>
          <w:p w14:paraId="15804B38" w14:textId="77777777" w:rsidR="00D22229" w:rsidRPr="00103D6A" w:rsidRDefault="00D22229" w:rsidP="005D7778">
            <w:pPr>
              <w:autoSpaceDE w:val="0"/>
              <w:autoSpaceDN w:val="0"/>
              <w:adjustRightInd w:val="0"/>
              <w:spacing w:after="0" w:line="320" w:lineRule="atLeast"/>
              <w:ind w:left="60" w:right="60"/>
              <w:jc w:val="both"/>
              <w:rPr>
                <w:rFonts w:ascii="Times New Roman" w:hAnsi="Times New Roman" w:cs="Times New Roman"/>
                <w:color w:val="000000"/>
                <w:sz w:val="24"/>
                <w:szCs w:val="24"/>
              </w:rPr>
            </w:pPr>
            <w:r w:rsidRPr="00103D6A">
              <w:rPr>
                <w:rFonts w:ascii="Times New Roman" w:hAnsi="Times New Roman" w:cs="Times New Roman"/>
                <w:color w:val="000000"/>
                <w:sz w:val="24"/>
                <w:szCs w:val="24"/>
              </w:rPr>
              <w:t>t</w:t>
            </w:r>
          </w:p>
        </w:tc>
        <w:tc>
          <w:tcPr>
            <w:tcW w:w="862" w:type="pct"/>
            <w:shd w:val="clear" w:color="auto" w:fill="FFFFFF"/>
            <w:vAlign w:val="center"/>
          </w:tcPr>
          <w:p w14:paraId="75D272B1"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-2,806</w:t>
            </w:r>
          </w:p>
        </w:tc>
        <w:tc>
          <w:tcPr>
            <w:tcW w:w="860" w:type="pct"/>
            <w:shd w:val="clear" w:color="auto" w:fill="FFFFFF"/>
            <w:vAlign w:val="center"/>
          </w:tcPr>
          <w:p w14:paraId="2586D7DB"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-2,812</w:t>
            </w:r>
          </w:p>
        </w:tc>
      </w:tr>
      <w:tr w:rsidR="00D22229" w:rsidRPr="00103D6A" w14:paraId="1B8FE7EB" w14:textId="77777777" w:rsidTr="005D7778">
        <w:trPr>
          <w:cantSplit/>
        </w:trPr>
        <w:tc>
          <w:tcPr>
            <w:tcW w:w="1258" w:type="pct"/>
            <w:vMerge/>
            <w:shd w:val="clear" w:color="auto" w:fill="FFFFFF"/>
          </w:tcPr>
          <w:p w14:paraId="291D48E0"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2020" w:type="pct"/>
            <w:gridSpan w:val="2"/>
            <w:shd w:val="clear" w:color="auto" w:fill="FFFFFF"/>
          </w:tcPr>
          <w:p w14:paraId="63817730"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df</w:t>
            </w:r>
          </w:p>
        </w:tc>
        <w:tc>
          <w:tcPr>
            <w:tcW w:w="862" w:type="pct"/>
            <w:shd w:val="clear" w:color="auto" w:fill="FFFFFF"/>
            <w:vAlign w:val="center"/>
          </w:tcPr>
          <w:p w14:paraId="78C66704"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36</w:t>
            </w:r>
          </w:p>
        </w:tc>
        <w:tc>
          <w:tcPr>
            <w:tcW w:w="860" w:type="pct"/>
            <w:shd w:val="clear" w:color="auto" w:fill="FFFFFF"/>
            <w:vAlign w:val="center"/>
          </w:tcPr>
          <w:p w14:paraId="6E6B0AF2"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35,836</w:t>
            </w:r>
          </w:p>
        </w:tc>
      </w:tr>
      <w:tr w:rsidR="00D22229" w:rsidRPr="00103D6A" w14:paraId="41B9F7AF" w14:textId="77777777" w:rsidTr="005D7778">
        <w:trPr>
          <w:cantSplit/>
        </w:trPr>
        <w:tc>
          <w:tcPr>
            <w:tcW w:w="1258" w:type="pct"/>
            <w:vMerge/>
            <w:shd w:val="clear" w:color="auto" w:fill="FFFFFF"/>
          </w:tcPr>
          <w:p w14:paraId="7AC0DB8A"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2020" w:type="pct"/>
            <w:gridSpan w:val="2"/>
            <w:shd w:val="clear" w:color="auto" w:fill="FFFFFF"/>
          </w:tcPr>
          <w:p w14:paraId="53B32DAD"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Sig. (2-tailed)</w:t>
            </w:r>
          </w:p>
        </w:tc>
        <w:tc>
          <w:tcPr>
            <w:tcW w:w="862" w:type="pct"/>
            <w:shd w:val="clear" w:color="auto" w:fill="FFFFFF"/>
            <w:vAlign w:val="center"/>
          </w:tcPr>
          <w:p w14:paraId="1BEC1918"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,008</w:t>
            </w:r>
          </w:p>
        </w:tc>
        <w:tc>
          <w:tcPr>
            <w:tcW w:w="860" w:type="pct"/>
            <w:shd w:val="clear" w:color="auto" w:fill="FFFFFF"/>
            <w:vAlign w:val="center"/>
          </w:tcPr>
          <w:p w14:paraId="4B8B7FFD"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,008</w:t>
            </w:r>
          </w:p>
        </w:tc>
      </w:tr>
      <w:tr w:rsidR="00D22229" w:rsidRPr="00103D6A" w14:paraId="3CB8656D" w14:textId="77777777" w:rsidTr="005D7778">
        <w:trPr>
          <w:cantSplit/>
        </w:trPr>
        <w:tc>
          <w:tcPr>
            <w:tcW w:w="1258" w:type="pct"/>
            <w:vMerge/>
            <w:shd w:val="clear" w:color="auto" w:fill="FFFFFF"/>
          </w:tcPr>
          <w:p w14:paraId="165FC832"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2020" w:type="pct"/>
            <w:gridSpan w:val="2"/>
            <w:shd w:val="clear" w:color="auto" w:fill="FFFFFF"/>
          </w:tcPr>
          <w:p w14:paraId="738FF4E9"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Mean Difference</w:t>
            </w:r>
          </w:p>
        </w:tc>
        <w:tc>
          <w:tcPr>
            <w:tcW w:w="862" w:type="pct"/>
            <w:shd w:val="clear" w:color="auto" w:fill="FFFFFF"/>
            <w:vAlign w:val="center"/>
          </w:tcPr>
          <w:p w14:paraId="74B38B2C"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-16,444</w:t>
            </w:r>
          </w:p>
        </w:tc>
        <w:tc>
          <w:tcPr>
            <w:tcW w:w="860" w:type="pct"/>
            <w:shd w:val="clear" w:color="auto" w:fill="FFFFFF"/>
            <w:vAlign w:val="center"/>
          </w:tcPr>
          <w:p w14:paraId="26EF12FE"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-16,444</w:t>
            </w:r>
          </w:p>
        </w:tc>
      </w:tr>
      <w:tr w:rsidR="00D22229" w:rsidRPr="00103D6A" w14:paraId="63CF8630" w14:textId="77777777" w:rsidTr="005D7778">
        <w:trPr>
          <w:cantSplit/>
        </w:trPr>
        <w:tc>
          <w:tcPr>
            <w:tcW w:w="1258" w:type="pct"/>
            <w:vMerge/>
            <w:shd w:val="clear" w:color="auto" w:fill="FFFFFF"/>
          </w:tcPr>
          <w:p w14:paraId="0917E78F"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2020" w:type="pct"/>
            <w:gridSpan w:val="2"/>
            <w:shd w:val="clear" w:color="auto" w:fill="FFFFFF"/>
          </w:tcPr>
          <w:p w14:paraId="751B0E12"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Std. Error Difference</w:t>
            </w:r>
          </w:p>
        </w:tc>
        <w:tc>
          <w:tcPr>
            <w:tcW w:w="862" w:type="pct"/>
            <w:shd w:val="clear" w:color="auto" w:fill="FFFFFF"/>
            <w:vAlign w:val="center"/>
          </w:tcPr>
          <w:p w14:paraId="29F7C06D"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5,861</w:t>
            </w:r>
          </w:p>
        </w:tc>
        <w:tc>
          <w:tcPr>
            <w:tcW w:w="860" w:type="pct"/>
            <w:shd w:val="clear" w:color="auto" w:fill="FFFFFF"/>
            <w:vAlign w:val="center"/>
          </w:tcPr>
          <w:p w14:paraId="209DE10D"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5,848</w:t>
            </w:r>
          </w:p>
        </w:tc>
      </w:tr>
      <w:tr w:rsidR="00D22229" w:rsidRPr="00103D6A" w14:paraId="0E4FFA32" w14:textId="77777777" w:rsidTr="005D7778">
        <w:trPr>
          <w:cantSplit/>
          <w:trHeight w:val="447"/>
        </w:trPr>
        <w:tc>
          <w:tcPr>
            <w:tcW w:w="1258" w:type="pct"/>
            <w:vMerge/>
            <w:shd w:val="clear" w:color="auto" w:fill="FFFFFF"/>
          </w:tcPr>
          <w:p w14:paraId="2B5BD0CE"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1437" w:type="pct"/>
            <w:vMerge w:val="restart"/>
            <w:shd w:val="clear" w:color="auto" w:fill="FFFFFF"/>
          </w:tcPr>
          <w:p w14:paraId="7C6641DA"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95% Confidence Interval of the Difference</w:t>
            </w:r>
          </w:p>
        </w:tc>
        <w:tc>
          <w:tcPr>
            <w:tcW w:w="583" w:type="pct"/>
            <w:shd w:val="clear" w:color="auto" w:fill="FFFFFF"/>
          </w:tcPr>
          <w:p w14:paraId="79F95249"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Lower</w:t>
            </w:r>
          </w:p>
        </w:tc>
        <w:tc>
          <w:tcPr>
            <w:tcW w:w="862" w:type="pct"/>
            <w:shd w:val="clear" w:color="auto" w:fill="FFFFFF"/>
            <w:vAlign w:val="center"/>
          </w:tcPr>
          <w:p w14:paraId="6CD6B1BA"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-28,331</w:t>
            </w:r>
          </w:p>
        </w:tc>
        <w:tc>
          <w:tcPr>
            <w:tcW w:w="860" w:type="pct"/>
            <w:shd w:val="clear" w:color="auto" w:fill="FFFFFF"/>
            <w:vAlign w:val="center"/>
          </w:tcPr>
          <w:p w14:paraId="036D2C7A"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-28,306</w:t>
            </w:r>
          </w:p>
        </w:tc>
      </w:tr>
      <w:tr w:rsidR="00D22229" w:rsidRPr="00103D6A" w14:paraId="3A8C001C" w14:textId="77777777" w:rsidTr="005D7778">
        <w:trPr>
          <w:cantSplit/>
        </w:trPr>
        <w:tc>
          <w:tcPr>
            <w:tcW w:w="1258" w:type="pct"/>
            <w:vMerge/>
            <w:shd w:val="clear" w:color="auto" w:fill="FFFFFF"/>
          </w:tcPr>
          <w:p w14:paraId="2D3E1AA5"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1437" w:type="pct"/>
            <w:vMerge/>
            <w:shd w:val="clear" w:color="auto" w:fill="FFFFFF"/>
          </w:tcPr>
          <w:p w14:paraId="4290F48C" w14:textId="77777777" w:rsidR="00D22229" w:rsidRPr="00103D6A" w:rsidRDefault="00D22229" w:rsidP="005D7778">
            <w:pPr>
              <w:autoSpaceDE w:val="0"/>
              <w:autoSpaceDN w:val="0"/>
              <w:adjustRightInd w:val="0"/>
              <w:spacing w:after="0" w:line="240" w:lineRule="auto"/>
              <w:rPr>
                <w:rFonts w:ascii="Times New Roman" w:hAnsi="Times New Roman" w:cs="Times New Roman"/>
                <w:color w:val="000000"/>
                <w:sz w:val="24"/>
                <w:szCs w:val="24"/>
              </w:rPr>
            </w:pPr>
          </w:p>
        </w:tc>
        <w:tc>
          <w:tcPr>
            <w:tcW w:w="583" w:type="pct"/>
            <w:shd w:val="clear" w:color="auto" w:fill="FFFFFF"/>
          </w:tcPr>
          <w:p w14:paraId="4E027913" w14:textId="77777777" w:rsidR="00D22229" w:rsidRPr="00103D6A" w:rsidRDefault="00D22229" w:rsidP="005D7778">
            <w:pPr>
              <w:autoSpaceDE w:val="0"/>
              <w:autoSpaceDN w:val="0"/>
              <w:adjustRightInd w:val="0"/>
              <w:spacing w:after="0" w:line="320" w:lineRule="atLeast"/>
              <w:ind w:left="60" w:right="60"/>
              <w:rPr>
                <w:rFonts w:ascii="Times New Roman" w:hAnsi="Times New Roman" w:cs="Times New Roman"/>
                <w:color w:val="000000"/>
                <w:sz w:val="24"/>
                <w:szCs w:val="24"/>
              </w:rPr>
            </w:pPr>
            <w:r w:rsidRPr="00103D6A">
              <w:rPr>
                <w:rFonts w:ascii="Times New Roman" w:hAnsi="Times New Roman" w:cs="Times New Roman"/>
                <w:color w:val="000000"/>
                <w:sz w:val="24"/>
                <w:szCs w:val="24"/>
              </w:rPr>
              <w:t>Upper</w:t>
            </w:r>
          </w:p>
        </w:tc>
        <w:tc>
          <w:tcPr>
            <w:tcW w:w="862" w:type="pct"/>
            <w:shd w:val="clear" w:color="auto" w:fill="FFFFFF"/>
            <w:vAlign w:val="center"/>
          </w:tcPr>
          <w:p w14:paraId="4FEB9C0D"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-4,558</w:t>
            </w:r>
          </w:p>
        </w:tc>
        <w:tc>
          <w:tcPr>
            <w:tcW w:w="860" w:type="pct"/>
            <w:shd w:val="clear" w:color="auto" w:fill="FFFFFF"/>
            <w:vAlign w:val="center"/>
          </w:tcPr>
          <w:p w14:paraId="1CCE89DF" w14:textId="77777777" w:rsidR="00D22229" w:rsidRPr="00103D6A" w:rsidRDefault="00D22229" w:rsidP="005D7778">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103D6A">
              <w:rPr>
                <w:rFonts w:ascii="Times New Roman" w:hAnsi="Times New Roman" w:cs="Times New Roman"/>
                <w:color w:val="000000"/>
                <w:sz w:val="24"/>
                <w:szCs w:val="24"/>
              </w:rPr>
              <w:t>-4,583</w:t>
            </w:r>
          </w:p>
        </w:tc>
      </w:tr>
    </w:tbl>
    <w:p w14:paraId="27ED12AE" w14:textId="77777777" w:rsidR="00D22229" w:rsidRDefault="00D22229" w:rsidP="00D22229">
      <w:pPr>
        <w:autoSpaceDE w:val="0"/>
        <w:autoSpaceDN w:val="0"/>
        <w:adjustRightInd w:val="0"/>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The table above showed the result of independent sample test. The data showed there was a significant difference between scores of students who used contextual teaching material and students who did not use contextual teaching material. It can be seen from the significant valueobtained which was lower than 0.05, namely 0.008.</w:t>
      </w:r>
    </w:p>
    <w:p w14:paraId="4CF27540" w14:textId="77777777" w:rsidR="00D22229" w:rsidRPr="00403BB1" w:rsidRDefault="00D22229" w:rsidP="00D22229">
      <w:pPr>
        <w:autoSpaceDE w:val="0"/>
        <w:autoSpaceDN w:val="0"/>
        <w:adjustRightInd w:val="0"/>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lastRenderedPageBreak/>
        <w:t>Based on the post-test result of the experimental class and control class, it was stated that t</w:t>
      </w:r>
      <w:r w:rsidR="00F65A2A">
        <w:rPr>
          <w:rFonts w:ascii="Times New Roman" w:hAnsi="Times New Roman" w:cs="Times New Roman"/>
          <w:sz w:val="24"/>
          <w:szCs w:val="24"/>
        </w:rPr>
        <w:t>-test</w:t>
      </w:r>
      <w:r>
        <w:rPr>
          <w:rFonts w:ascii="Times New Roman" w:hAnsi="Times New Roman" w:cs="Times New Roman"/>
          <w:sz w:val="24"/>
          <w:szCs w:val="24"/>
        </w:rPr>
        <w:t xml:space="preserve"> value = -2,806 was higher than t-table value = 0,500 at a significant level of 0,05 (5%) and the Sig. (2-tailed) value = 0,008 was lower than 0,05. So, it can be said that t</w:t>
      </w:r>
      <w:r w:rsidR="00F65A2A">
        <w:rPr>
          <w:rFonts w:ascii="Times New Roman" w:hAnsi="Times New Roman" w:cs="Times New Roman"/>
          <w:sz w:val="24"/>
          <w:szCs w:val="24"/>
        </w:rPr>
        <w:t>-test</w:t>
      </w:r>
      <w:r>
        <w:rPr>
          <w:rFonts w:ascii="Times New Roman" w:hAnsi="Times New Roman" w:cs="Times New Roman"/>
          <w:sz w:val="24"/>
          <w:szCs w:val="24"/>
        </w:rPr>
        <w:t xml:space="preserve"> value &gt; t-table, and Sig. (2-tailed) &lt; 0,05, which mean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was accepted. Therefore, the researcher can concluded that </w:t>
      </w:r>
      <w:r>
        <w:rPr>
          <w:rFonts w:ascii="Times New Roman" w:eastAsia="Times New Roman" w:hAnsi="Times New Roman" w:cs="Times New Roman"/>
          <w:color w:val="000000" w:themeColor="text1"/>
          <w:sz w:val="24"/>
          <w:szCs w:val="24"/>
          <w:lang w:eastAsia="id-ID"/>
        </w:rPr>
        <w:t>students’ reading comprehension can be improved by using contextual teaching material.</w:t>
      </w:r>
    </w:p>
    <w:p w14:paraId="0C890280" w14:textId="77777777" w:rsidR="00D22229" w:rsidRPr="00B231B3" w:rsidRDefault="00D22229" w:rsidP="00AC6763">
      <w:pPr>
        <w:pStyle w:val="Heading2"/>
        <w:numPr>
          <w:ilvl w:val="1"/>
          <w:numId w:val="36"/>
        </w:numPr>
        <w:spacing w:before="0" w:line="480" w:lineRule="auto"/>
        <w:ind w:left="426"/>
        <w:jc w:val="both"/>
        <w:rPr>
          <w:rFonts w:ascii="Times New Roman" w:hAnsi="Times New Roman" w:cs="Times New Roman"/>
          <w:color w:val="auto"/>
          <w:sz w:val="24"/>
        </w:rPr>
      </w:pPr>
      <w:bookmarkStart w:id="78" w:name="_Toc146235678"/>
      <w:r w:rsidRPr="00B231B3">
        <w:rPr>
          <w:rFonts w:ascii="Times New Roman" w:hAnsi="Times New Roman" w:cs="Times New Roman"/>
          <w:color w:val="auto"/>
          <w:sz w:val="24"/>
        </w:rPr>
        <w:t>Discussion</w:t>
      </w:r>
      <w:bookmarkEnd w:id="78"/>
    </w:p>
    <w:p w14:paraId="7F31B1B4"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97282C">
        <w:rPr>
          <w:rFonts w:ascii="Times New Roman" w:hAnsi="Times New Roman" w:cs="Times New Roman"/>
          <w:color w:val="000000" w:themeColor="text1"/>
          <w:sz w:val="24"/>
          <w:lang w:val="id-ID"/>
        </w:rPr>
        <w:t>Based on the data that has been found, the researcher found that before usi</w:t>
      </w:r>
      <w:r>
        <w:rPr>
          <w:rFonts w:ascii="Times New Roman" w:hAnsi="Times New Roman" w:cs="Times New Roman"/>
          <w:color w:val="000000" w:themeColor="text1"/>
          <w:sz w:val="24"/>
          <w:lang w:val="id-ID"/>
        </w:rPr>
        <w:t>ng contextual teaching material</w:t>
      </w:r>
      <w:r w:rsidRPr="0097282C">
        <w:rPr>
          <w:rFonts w:ascii="Times New Roman" w:hAnsi="Times New Roman" w:cs="Times New Roman"/>
          <w:color w:val="000000" w:themeColor="text1"/>
          <w:sz w:val="24"/>
          <w:lang w:val="id-ID"/>
        </w:rPr>
        <w:t xml:space="preserve"> as </w:t>
      </w:r>
      <w:r>
        <w:rPr>
          <w:rFonts w:ascii="Times New Roman" w:hAnsi="Times New Roman" w:cs="Times New Roman"/>
          <w:color w:val="000000" w:themeColor="text1"/>
          <w:sz w:val="24"/>
          <w:lang w:val="id-ID"/>
        </w:rPr>
        <w:t xml:space="preserve">a </w:t>
      </w:r>
      <w:r w:rsidRPr="0097282C">
        <w:rPr>
          <w:rFonts w:ascii="Times New Roman" w:hAnsi="Times New Roman" w:cs="Times New Roman"/>
          <w:color w:val="000000" w:themeColor="text1"/>
          <w:sz w:val="24"/>
          <w:lang w:val="id-ID"/>
        </w:rPr>
        <w:t>teach</w:t>
      </w:r>
      <w:r>
        <w:rPr>
          <w:rFonts w:ascii="Times New Roman" w:hAnsi="Times New Roman" w:cs="Times New Roman"/>
          <w:color w:val="000000" w:themeColor="text1"/>
          <w:sz w:val="24"/>
          <w:lang w:val="id-ID"/>
        </w:rPr>
        <w:t>ing material</w:t>
      </w:r>
      <w:r w:rsidRPr="0097282C">
        <w:rPr>
          <w:rFonts w:ascii="Times New Roman" w:hAnsi="Times New Roman" w:cs="Times New Roman"/>
          <w:color w:val="000000" w:themeColor="text1"/>
          <w:sz w:val="24"/>
          <w:lang w:val="id-ID"/>
        </w:rPr>
        <w:t xml:space="preserve"> for teaching reading, students' reading comprehension was quite low. </w:t>
      </w:r>
      <w:r>
        <w:rPr>
          <w:rFonts w:ascii="Times New Roman" w:hAnsi="Times New Roman" w:cs="Times New Roman"/>
          <w:color w:val="000000" w:themeColor="text1"/>
          <w:sz w:val="24"/>
          <w:lang w:val="id-ID"/>
        </w:rPr>
        <w:t>It</w:t>
      </w:r>
      <w:r w:rsidRPr="0097282C">
        <w:rPr>
          <w:rFonts w:ascii="Times New Roman" w:hAnsi="Times New Roman" w:cs="Times New Roman"/>
          <w:color w:val="000000" w:themeColor="text1"/>
          <w:sz w:val="24"/>
          <w:lang w:val="id-ID"/>
        </w:rPr>
        <w:t xml:space="preserve"> can be seen from the results of the pre-test that the scores obtained are lower than the results of the post-test. The average pre-test score is (20). One of the factors causing this to happen is because the material used is monotonous and not contextual, which only uses reading material in textbooks, so they are less interested in learning English, especially in teaching reading, and think that English is difficult to l</w:t>
      </w:r>
      <w:r>
        <w:rPr>
          <w:rFonts w:ascii="Times New Roman" w:hAnsi="Times New Roman" w:cs="Times New Roman"/>
          <w:color w:val="000000" w:themeColor="text1"/>
          <w:sz w:val="24"/>
          <w:lang w:val="id-ID"/>
        </w:rPr>
        <w:t>earn</w:t>
      </w:r>
      <w:r w:rsidRPr="0097282C">
        <w:rPr>
          <w:rFonts w:ascii="Times New Roman" w:hAnsi="Times New Roman" w:cs="Times New Roman"/>
          <w:color w:val="000000" w:themeColor="text1"/>
          <w:sz w:val="24"/>
          <w:lang w:val="id-ID"/>
        </w:rPr>
        <w:t>.</w:t>
      </w:r>
    </w:p>
    <w:p w14:paraId="307B31FD"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Schoenbach et al. in Pratama and Sumardi stated that w</w:t>
      </w:r>
      <w:r w:rsidRPr="001C7FC3">
        <w:rPr>
          <w:rFonts w:ascii="Times New Roman" w:hAnsi="Times New Roman" w:cs="Times New Roman"/>
          <w:color w:val="000000" w:themeColor="text1"/>
          <w:sz w:val="24"/>
          <w:lang w:val="id-ID"/>
        </w:rPr>
        <w:t>hen readers are unfamiliar with the reading text</w:t>
      </w:r>
      <w:r>
        <w:rPr>
          <w:rFonts w:ascii="Times New Roman" w:hAnsi="Times New Roman" w:cs="Times New Roman"/>
          <w:color w:val="000000" w:themeColor="text1"/>
          <w:sz w:val="24"/>
          <w:lang w:val="id-ID"/>
        </w:rPr>
        <w:t xml:space="preserve"> given</w:t>
      </w:r>
      <w:r w:rsidRPr="001C7FC3">
        <w:rPr>
          <w:rFonts w:ascii="Times New Roman" w:hAnsi="Times New Roman" w:cs="Times New Roman"/>
          <w:color w:val="000000" w:themeColor="text1"/>
          <w:sz w:val="24"/>
          <w:lang w:val="id-ID"/>
        </w:rPr>
        <w:t>, they may have some reading difficulties. When their language processing is not connecting to their prior knowledge, their ability to understand the specific language structure and elements of the text will be compromised</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{"citationItems":[{"id":"ITEM-1","itemData":{"DOI":"10.35961/salee.v3i2.494","author":[{"dropping-particle":"","family":"Pratama","given":"Aryawira","non-dropping-particle":"","parse-names":false,"suffix":""},{"dropping-particle":"","family":"Sumardi","given":"Mayang Sastra","non-dropping-particle":"","parse-names":false,"suffix":""}],"container-title":"SALEE: Study of Applied Linguistics and English Education","id":"ITEM-1","issue":"2","issued":{"date-parts":[["2022"]]},"page":"184-194","title":"Contextual Teaching and Learning Using Local Content Material on Students' Reading Comprehension at a Junior High School in Indonesia","type":"article-journal","volume":"3"},"uris":["http://www.mendeley.com/documents/?uuid=2af38722-650c-4be1-8d41-f2cbeab30ee8"]}],"mendeley":{"formattedCitation":"(Pratama &amp; Sumardi, 2022)","plainTextFormattedCitation":"(Pratama &amp; Sumardi, 2022)","previouslyFormattedCitation":"(Pratama &amp; Sumardi, 2022)"},"properties":{"noteIndex":0},"schema":"https://github.com/citation-style-language/schema/raw/master/csl-citation.json"}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4F3DD5">
        <w:rPr>
          <w:rFonts w:ascii="Times New Roman" w:hAnsi="Times New Roman" w:cs="Times New Roman"/>
          <w:bCs/>
          <w:noProof/>
          <w:color w:val="000000" w:themeColor="text1"/>
          <w:sz w:val="24"/>
        </w:rPr>
        <w:t>(Pratama &amp; Sumardi, 2022)</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xml:space="preserve">. </w:t>
      </w:r>
      <w:r w:rsidRPr="001C7FC3">
        <w:rPr>
          <w:rFonts w:ascii="Times New Roman" w:hAnsi="Times New Roman" w:cs="Times New Roman"/>
          <w:color w:val="000000" w:themeColor="text1"/>
          <w:sz w:val="24"/>
          <w:lang w:val="id-ID"/>
        </w:rPr>
        <w:t>In other words, the reader's ability to draw conclusions is influenced by how much knowledge they have.</w:t>
      </w:r>
    </w:p>
    <w:p w14:paraId="01398A76"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97282C">
        <w:rPr>
          <w:rFonts w:ascii="Times New Roman" w:hAnsi="Times New Roman" w:cs="Times New Roman"/>
          <w:color w:val="000000" w:themeColor="text1"/>
          <w:sz w:val="24"/>
          <w:lang w:val="id-ID"/>
        </w:rPr>
        <w:lastRenderedPageBreak/>
        <w:t>After being given treatment, the results of the post-test showed that there were significant differences before and after being given treatment. The average post-test score is (67). Meanwhile, the results of data analysis in the form of a t-test showed that the t-test value was higher than the t-table value (1.76 &gt; 1.68). Based on the results obtained, it can be concluded that there was an increase in students' reading comprehension before and after being given treatment using contextual teaching materials. This shows that the null hypothesis (H</w:t>
      </w:r>
      <w:r w:rsidRPr="0097282C">
        <w:rPr>
          <w:rFonts w:ascii="Times New Roman" w:hAnsi="Times New Roman" w:cs="Times New Roman"/>
          <w:color w:val="000000" w:themeColor="text1"/>
          <w:sz w:val="24"/>
          <w:vertAlign w:val="subscript"/>
          <w:lang w:val="id-ID"/>
        </w:rPr>
        <w:t>0</w:t>
      </w:r>
      <w:r w:rsidRPr="0097282C">
        <w:rPr>
          <w:rFonts w:ascii="Times New Roman" w:hAnsi="Times New Roman" w:cs="Times New Roman"/>
          <w:color w:val="000000" w:themeColor="text1"/>
          <w:sz w:val="24"/>
          <w:lang w:val="id-ID"/>
        </w:rPr>
        <w:t>) was rejected and the alternative hypothesis (H</w:t>
      </w:r>
      <w:r w:rsidRPr="0097282C">
        <w:rPr>
          <w:rFonts w:ascii="Times New Roman" w:hAnsi="Times New Roman" w:cs="Times New Roman"/>
          <w:color w:val="000000" w:themeColor="text1"/>
          <w:sz w:val="24"/>
          <w:vertAlign w:val="subscript"/>
          <w:lang w:val="id-ID"/>
        </w:rPr>
        <w:t>1</w:t>
      </w:r>
      <w:r w:rsidRPr="0097282C">
        <w:rPr>
          <w:rFonts w:ascii="Times New Roman" w:hAnsi="Times New Roman" w:cs="Times New Roman"/>
          <w:color w:val="000000" w:themeColor="text1"/>
          <w:sz w:val="24"/>
          <w:lang w:val="id-ID"/>
        </w:rPr>
        <w:t>) was accepted.</w:t>
      </w:r>
    </w:p>
    <w:p w14:paraId="1781724A"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Puspita et al in Perwitasari et al stated that </w:t>
      </w:r>
      <w:r w:rsidRPr="0097282C">
        <w:rPr>
          <w:rFonts w:ascii="Times New Roman" w:hAnsi="Times New Roman" w:cs="Times New Roman"/>
          <w:color w:val="000000" w:themeColor="text1"/>
          <w:sz w:val="24"/>
          <w:lang w:val="id-ID"/>
        </w:rPr>
        <w:t>the use of contextual based teaching materials can improve student learning outcomes</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{"citationItems":[{"id":"ITEM-1","itemData":{"abstract":"Bahan ajar yang mendukung pembelajaran tematik sangat penting bagi guru dan siswa dalam proses pembelajaran. Bahan ajar yang sesuai dengan kondisi siswa dan keadaan lingkungan tempat tinggal siswa (kontekstual) memberikan pengalaman belajar yang bermakna bagi siswa. Oleh karena itu, tujuan penelitian ini adalah pengembangan bahan ajar tematik berbasis kontekstual yang yang valid, praktis, dan efektif. Model penelitian dan pengembangan yang digunakan adalah Borg &amp; Gall. Model ini dipilih karena tahapannya sistematis dan sesuai untuk mengembangkan bahan ajar cetak. Data dikumpulkan melalui angket, lembar obervasi, dan tes. Hasil analisis data menunjukkan bahwa buku.","author":[{"dropping-particle":"","family":"Perwitasari","given":"Suci","non-dropping-particle":"","parse-names":false,"suffix":""},{"dropping-particle":"","family":"Wahjoedi","given":"","non-dropping-particle":"","parse-names":false,"suffix":""},{"dropping-particle":"","family":"Akbar","given":"Sa'dun","non-dropping-particle":"","parse-names":false,"suffix":""}],"container-title":"Jurnal Pendidikan : Teori, Penelitian, dan Pengembangan","id":"ITEM-1","issue":"3","issued":{"date-parts":[["2018"]]},"page":"278-285","title":"Pengembangan bahan ajar tematik berbasis kontekstual","type":"article-journal","volume":"3"},"uris":["http://www.mendeley.com/documents/?uuid=8cf97c72-4de4-4104-999a-8f6a1d2e2cc0"]}],"mendeley":{"formattedCitation":"(Perwitasari et al., 2018)","plainTextFormattedCitation":"(Perwitasari et al., 2018)","previouslyFormattedCitation":"(Perwitasari et al., 2018)"},"properties":{"noteIndex":0},"schema":"https://github.com/citation-style-language/schema/raw/master/csl-citation.json"}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4F3DD5">
        <w:rPr>
          <w:rFonts w:ascii="Times New Roman" w:hAnsi="Times New Roman" w:cs="Times New Roman"/>
          <w:noProof/>
          <w:color w:val="000000" w:themeColor="text1"/>
          <w:sz w:val="24"/>
          <w:lang w:val="id-ID"/>
        </w:rPr>
        <w:t>(Perwitasari et al., 2018)</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Besides that, Perwitasari et al stated that s</w:t>
      </w:r>
      <w:r w:rsidRPr="00A06298">
        <w:rPr>
          <w:rFonts w:ascii="Times New Roman" w:hAnsi="Times New Roman" w:cs="Times New Roman"/>
          <w:color w:val="000000" w:themeColor="text1"/>
          <w:sz w:val="24"/>
          <w:lang w:val="id-ID"/>
        </w:rPr>
        <w:t xml:space="preserve">tudents can have a meaningful learning experience when the teaching materials </w:t>
      </w:r>
      <w:r>
        <w:rPr>
          <w:rFonts w:ascii="Times New Roman" w:hAnsi="Times New Roman" w:cs="Times New Roman"/>
          <w:color w:val="000000" w:themeColor="text1"/>
          <w:sz w:val="24"/>
          <w:lang w:val="id-ID"/>
        </w:rPr>
        <w:t xml:space="preserve">used </w:t>
      </w:r>
      <w:r w:rsidRPr="00A06298">
        <w:rPr>
          <w:rFonts w:ascii="Times New Roman" w:hAnsi="Times New Roman" w:cs="Times New Roman"/>
          <w:color w:val="000000" w:themeColor="text1"/>
          <w:sz w:val="24"/>
          <w:lang w:val="id-ID"/>
        </w:rPr>
        <w:t>are suited for the student's condition and environmental conditions where students live (contextual)</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{"citationItems":[{"id":"ITEM-1","itemData":{"abstract":"Bahan ajar yang mendukung pembelajaran tematik sangat penting bagi guru dan siswa dalam proses pembelajaran. Bahan ajar yang sesuai dengan kondisi siswa dan keadaan lingkungan tempat tinggal siswa (kontekstual) memberikan pengalaman belajar yang bermakna bagi siswa. Oleh karena itu, tujuan penelitian ini adalah pengembangan bahan ajar tematik berbasis kontekstual yang yang valid, praktis, dan efektif. Model penelitian dan pengembangan yang digunakan adalah Borg &amp; Gall. Model ini dipilih karena tahapannya sistematis dan sesuai untuk mengembangkan bahan ajar cetak. Data dikumpulkan melalui angket, lembar obervasi, dan tes. Hasil analisis data menunjukkan bahwa buku.","author":[{"dropping-particle":"","family":"Perwitasari","given":"Suci","non-dropping-particle":"","parse-names":false,"suffix":""},{"dropping-particle":"","family":"Wahjoedi","given":"","non-dropping-particle":"","parse-names":false,"suffix":""},{"dropping-particle":"","family":"Akbar","given":"Sa'dun","non-dropping-particle":"","parse-names":false,"suffix":""}],"container-title":"Jurnal Pendidikan : Teori, Penelitian, dan Pengembangan","id":"ITEM-1","issue":"3","issued":{"date-parts":[["2018"]]},"page":"278-285","title":"Pengembangan bahan ajar tematik berbasis kontekstual","type":"article-journal","volume":"3"},"uris":["http://www.mendeley.com/documents/?uuid=8cf97c72-4de4-4104-999a-8f6a1d2e2cc0"]}],"mendeley":{"formattedCitation":"(Perwitasari et al., 2018)","plainTextFormattedCitation":"(Perwitasari et al., 2018)","previouslyFormattedCitation":"(Perwitasari et al., 2018)"},"properties":{"noteIndex":0},"schema":"https://github.com/citation-style-language/schema/raw/master/csl-citation.json"}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4F3DD5">
        <w:rPr>
          <w:rFonts w:ascii="Times New Roman" w:hAnsi="Times New Roman" w:cs="Times New Roman"/>
          <w:noProof/>
          <w:color w:val="000000" w:themeColor="text1"/>
          <w:sz w:val="24"/>
          <w:lang w:val="id-ID"/>
        </w:rPr>
        <w:t>(Perwitasari et al., 2018)</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xml:space="preserve">. </w:t>
      </w:r>
      <w:r w:rsidRPr="0097282C">
        <w:rPr>
          <w:rFonts w:ascii="Times New Roman" w:hAnsi="Times New Roman" w:cs="Times New Roman"/>
          <w:color w:val="000000" w:themeColor="text1"/>
          <w:sz w:val="24"/>
          <w:lang w:val="id-ID"/>
        </w:rPr>
        <w:t>So</w:t>
      </w:r>
      <w:r>
        <w:rPr>
          <w:rFonts w:ascii="Times New Roman" w:hAnsi="Times New Roman" w:cs="Times New Roman"/>
          <w:color w:val="000000" w:themeColor="text1"/>
          <w:sz w:val="24"/>
          <w:lang w:val="id-ID"/>
        </w:rPr>
        <w:t>,</w:t>
      </w:r>
      <w:r w:rsidRPr="0097282C">
        <w:rPr>
          <w:rFonts w:ascii="Times New Roman" w:hAnsi="Times New Roman" w:cs="Times New Roman"/>
          <w:color w:val="000000" w:themeColor="text1"/>
          <w:sz w:val="24"/>
          <w:lang w:val="id-ID"/>
        </w:rPr>
        <w:t xml:space="preserve"> it can be said that the use of contextual teaching materials as reading materials in teaching reading can make it easier for students to understand the reading text given. It means that this teaching material can be used by teachers in learning English, especially in teaching reading.</w:t>
      </w:r>
    </w:p>
    <w:p w14:paraId="5C0A34CF"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97282C">
        <w:rPr>
          <w:rFonts w:ascii="Times New Roman" w:hAnsi="Times New Roman" w:cs="Times New Roman"/>
          <w:color w:val="000000" w:themeColor="text1"/>
          <w:sz w:val="24"/>
          <w:lang w:val="id-ID"/>
        </w:rPr>
        <w:t xml:space="preserve">Based on the statement of the researcher in the previous chapter, it was said that the reading material used by teachers at MA DDI Lil-Banat Parepare in learning English is still monotonous because it only comes from textbooks. Therefore, various reading materials are needed to be able to support the success of the learning process. In addition, the selection of reading materials in teaching reading is very important to </w:t>
      </w:r>
      <w:r w:rsidRPr="0097282C">
        <w:rPr>
          <w:rFonts w:ascii="Times New Roman" w:hAnsi="Times New Roman" w:cs="Times New Roman"/>
          <w:color w:val="000000" w:themeColor="text1"/>
          <w:sz w:val="24"/>
          <w:lang w:val="id-ID"/>
        </w:rPr>
        <w:lastRenderedPageBreak/>
        <w:t>increase students' reading interest and comprehension. One way is to u</w:t>
      </w:r>
      <w:r>
        <w:rPr>
          <w:rFonts w:ascii="Times New Roman" w:hAnsi="Times New Roman" w:cs="Times New Roman"/>
          <w:color w:val="000000" w:themeColor="text1"/>
          <w:sz w:val="24"/>
          <w:lang w:val="id-ID"/>
        </w:rPr>
        <w:t>se contextual teaching material</w:t>
      </w:r>
      <w:r w:rsidRPr="0097282C">
        <w:rPr>
          <w:rFonts w:ascii="Times New Roman" w:hAnsi="Times New Roman" w:cs="Times New Roman"/>
          <w:color w:val="000000" w:themeColor="text1"/>
          <w:sz w:val="24"/>
          <w:lang w:val="id-ID"/>
        </w:rPr>
        <w:t>.This is in line with the theory accordin</w:t>
      </w:r>
      <w:r>
        <w:rPr>
          <w:rFonts w:ascii="Times New Roman" w:hAnsi="Times New Roman" w:cs="Times New Roman"/>
          <w:color w:val="000000" w:themeColor="text1"/>
          <w:sz w:val="24"/>
          <w:lang w:val="id-ID"/>
        </w:rPr>
        <w:t>g to Rahmatullah et al which said</w:t>
      </w:r>
      <w:r w:rsidRPr="0097282C">
        <w:rPr>
          <w:rFonts w:ascii="Times New Roman" w:hAnsi="Times New Roman" w:cs="Times New Roman"/>
          <w:color w:val="000000" w:themeColor="text1"/>
          <w:sz w:val="24"/>
          <w:lang w:val="id-ID"/>
        </w:rPr>
        <w:t xml:space="preserve"> th</w:t>
      </w:r>
      <w:r>
        <w:rPr>
          <w:rFonts w:ascii="Times New Roman" w:hAnsi="Times New Roman" w:cs="Times New Roman"/>
          <w:color w:val="000000" w:themeColor="text1"/>
          <w:sz w:val="24"/>
          <w:lang w:val="id-ID"/>
        </w:rPr>
        <w:t>at contextual teaching material</w:t>
      </w:r>
      <w:r w:rsidRPr="0097282C">
        <w:rPr>
          <w:rFonts w:ascii="Times New Roman" w:hAnsi="Times New Roman" w:cs="Times New Roman"/>
          <w:color w:val="000000" w:themeColor="text1"/>
          <w:sz w:val="24"/>
          <w:lang w:val="id-ID"/>
        </w:rPr>
        <w:t xml:space="preserve"> can motivate students to read because they are adapt</w:t>
      </w:r>
      <w:r>
        <w:rPr>
          <w:rFonts w:ascii="Times New Roman" w:hAnsi="Times New Roman" w:cs="Times New Roman"/>
          <w:color w:val="000000" w:themeColor="text1"/>
          <w:sz w:val="24"/>
          <w:lang w:val="id-ID"/>
        </w:rPr>
        <w:t xml:space="preserve">ed to the student's environment </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{"citationItems":[{"id":"ITEM-1","itemData":{"DOI":"10.2991/assehr.k.210326.072","abstract":"This is a quasi-experiment research with a quantitative approach. This research aimed to examine the effect of contextual physics teaching materials assisted by android-based laboratories in improving students' conceptual understanding. The sampling in this research were students in class XI IPA 4 (as a modelling class) and XI IPA 6 (as an implementation class) at SMAN 1 Muntilan. The sampling technique used is purposive sampling. The conclusion of this study is the use of contextual physics teaching materials with the help of an android-based virtual lab can improve students' conceptual understanding. These results prove that contextual physics teaching materials assisted by android-based virtual labs are effectively used to improve students' conceptual understanding. This finding is an effective alternative to learning in distance conditions and can also be used face-to-face.","author":[{"dropping-particle":"","family":"Rahmatullah","given":"","non-dropping-particle":"","parse-names":false,"suffix":""},{"dropping-particle":"","family":"Dwandaru","given":"Wipsar Sunu Bram","non-dropping-particle":"","parse-names":false,"suffix":""},{"dropping-particle":"","family":"Kuswanto","given":"Heru","non-dropping-particle":"","parse-names":false,"suffix":""},{"dropping-particle":"","family":"Karanggulimu","given":"Ambrosius","non-dropping-particle":"","parse-names":false,"suffix":""}],"container-title":"Proceedings of the 6th International Seminar on Science Education (ISSE 2020)","id":"ITEM-1","issue":"Isse 2020","issued":{"date-parts":[["2021"]]},"page":"502-508","title":"The Effect of Contextual Physics Teaching Materials Assisted by an Android-Based Virtual Lab to Improve Students’ Conceptual Understanding During the COVID-19 Pandemic","type":"article-journal","volume":"541"},"uris":["http://www.mendeley.com/documents/?uuid=823d3346-7dd8-409e-8813-8dc4fd32116f"]}],"mendeley":{"formattedCitation":"(Rahmatullah et al., 2021)","plainTextFormattedCitation":"(Rahmatullah et al., 2021)","previouslyFormattedCitation":"(Rahmatullah et al., 2021)"},"properties":{"noteIndex":0},"schema":"https://github.com/citation-style-language/schema/raw/master/csl-citation.json"}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762565">
        <w:rPr>
          <w:rFonts w:ascii="Times New Roman" w:hAnsi="Times New Roman" w:cs="Times New Roman"/>
          <w:bCs/>
          <w:noProof/>
          <w:color w:val="000000" w:themeColor="text1"/>
          <w:sz w:val="24"/>
        </w:rPr>
        <w:t>(Rahmatullah et al., 2021)</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xml:space="preserve">. </w:t>
      </w:r>
      <w:r w:rsidRPr="0097282C">
        <w:rPr>
          <w:rFonts w:ascii="Times New Roman" w:hAnsi="Times New Roman" w:cs="Times New Roman"/>
          <w:color w:val="000000" w:themeColor="text1"/>
          <w:sz w:val="24"/>
          <w:lang w:val="id-ID"/>
        </w:rPr>
        <w:t>Furthermore, Allchin in Rahmatullah et al stated that students' interest in reading would increase if they were given interesting teaching materials</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{"citationItems":[{"id":"ITEM-1","itemData":{"DOI":"10.2991/assehr.k.210326.072","abstract":"This is a quasi-experiment research with a quantitative approach. This research aimed to examine the effect of contextual physics teaching materials assisted by android-based laboratories in improving students' conceptual understanding. The sampling in this research were students in class XI IPA 4 (as a modelling class) and XI IPA 6 (as an implementation class) at SMAN 1 Muntilan. The sampling technique used is purposive sampling. The conclusion of this study is the use of contextual physics teaching materials with the help of an android-based virtual lab can improve students' conceptual understanding. These results prove that contextual physics teaching materials assisted by android-based virtual labs are effectively used to improve students' conceptual understanding. This finding is an effective alternative to learning in distance conditions and can also be used face-to-face.","author":[{"dropping-particle":"","family":"Rahmatullah","given":"","non-dropping-particle":"","parse-names":false,"suffix":""},{"dropping-particle":"","family":"Dwandaru","given":"Wipsar Sunu Bram","non-dropping-particle":"","parse-names":false,"suffix":""},{"dropping-particle":"","family":"Kuswanto","given":"Heru","non-dropping-particle":"","parse-names":false,"suffix":""},{"dropping-particle":"","family":"Karanggulimu","given":"Ambrosius","non-dropping-particle":"","parse-names":false,"suffix":""}],"container-title":"Proceedings of the 6th International Seminar on Science Education (ISSE 2020)","id":"ITEM-1","issue":"Isse 2020","issued":{"date-parts":[["2021"]]},"page":"502-508","title":"The Effect of Contextual Physics Teaching Materials Assisted by an Android-Based Virtual Lab to Improve Students’ Conceptual Understanding During the COVID-19 Pandemic","type":"article-journal","volume":"541"},"uris":["http://www.mendeley.com/documents/?uuid=823d3346-7dd8-409e-8813-8dc4fd32116f"]}],"mendeley":{"formattedCitation":"(Rahmatullah et al., 2021)","plainTextFormattedCitation":"(Rahmatullah et al., 2021)","previouslyFormattedCitation":"(Rahmatullah et al., 2021)"},"properties":{"noteIndex":0},"schema":"https://github.com/citation-style-language/schema/raw/master/csl-citation.json"}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4F3DD5">
        <w:rPr>
          <w:rFonts w:ascii="Times New Roman" w:hAnsi="Times New Roman" w:cs="Times New Roman"/>
          <w:noProof/>
          <w:color w:val="000000" w:themeColor="text1"/>
          <w:sz w:val="24"/>
          <w:lang w:val="id-ID"/>
        </w:rPr>
        <w:t>(Rahmatullah et al., 2021)</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This is evident when researcher</w:t>
      </w:r>
      <w:r w:rsidRPr="0097282C">
        <w:rPr>
          <w:rFonts w:ascii="Times New Roman" w:hAnsi="Times New Roman" w:cs="Times New Roman"/>
          <w:color w:val="000000" w:themeColor="text1"/>
          <w:sz w:val="24"/>
          <w:lang w:val="id-ID"/>
        </w:rPr>
        <w:t xml:space="preserve"> teach</w:t>
      </w:r>
      <w:r>
        <w:rPr>
          <w:rFonts w:ascii="Times New Roman" w:hAnsi="Times New Roman" w:cs="Times New Roman"/>
          <w:color w:val="000000" w:themeColor="text1"/>
          <w:sz w:val="24"/>
          <w:lang w:val="id-ID"/>
        </w:rPr>
        <w:t>ed</w:t>
      </w:r>
      <w:r w:rsidRPr="0097282C">
        <w:rPr>
          <w:rFonts w:ascii="Times New Roman" w:hAnsi="Times New Roman" w:cs="Times New Roman"/>
          <w:color w:val="000000" w:themeColor="text1"/>
          <w:sz w:val="24"/>
          <w:lang w:val="id-ID"/>
        </w:rPr>
        <w:t xml:space="preserve"> reading in class, there is an increase in students' reading comprehension after learning to use contextual teaching materials, </w:t>
      </w:r>
      <w:r>
        <w:rPr>
          <w:rFonts w:ascii="Times New Roman" w:hAnsi="Times New Roman" w:cs="Times New Roman"/>
          <w:color w:val="000000" w:themeColor="text1"/>
          <w:sz w:val="24"/>
          <w:lang w:val="id-ID"/>
        </w:rPr>
        <w:t>eventhough</w:t>
      </w:r>
      <w:r w:rsidRPr="0097282C">
        <w:rPr>
          <w:rFonts w:ascii="Times New Roman" w:hAnsi="Times New Roman" w:cs="Times New Roman"/>
          <w:color w:val="000000" w:themeColor="text1"/>
          <w:sz w:val="24"/>
          <w:lang w:val="id-ID"/>
        </w:rPr>
        <w:t xml:space="preserve"> not all students experience a drastic increase.</w:t>
      </w:r>
    </w:p>
    <w:p w14:paraId="0E98C9D3"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97282C">
        <w:rPr>
          <w:rFonts w:ascii="Times New Roman" w:hAnsi="Times New Roman" w:cs="Times New Roman"/>
          <w:color w:val="000000" w:themeColor="text1"/>
          <w:sz w:val="24"/>
          <w:lang w:val="id-ID"/>
        </w:rPr>
        <w:t>From the data obtained, it can be seen that most of the students initially did not understand the term contextual teaching materials and this was the first time they heard the term, but after being explained and given contextual reading materials they finally understood. It's just that, some of the students did not really understand the contents of the reading because they were not too familiar with the topic given. However, they can still understand some of the information contained in the text.</w:t>
      </w:r>
    </w:p>
    <w:p w14:paraId="16834C91"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Pr>
          <w:rFonts w:ascii="Times New Roman" w:hAnsi="Times New Roman" w:cs="Times New Roman"/>
          <w:color w:val="000000" w:themeColor="text1"/>
          <w:sz w:val="24"/>
          <w:lang w:val="id-ID"/>
        </w:rPr>
        <w:t xml:space="preserve">According to Widiastuti’s study, the use of contextual material might increase students’ motivation in learning, which will have an effect on thier learning outcome </w:t>
      </w:r>
      <w:r w:rsidR="00B252E0">
        <w:rPr>
          <w:rStyle w:val="FootnoteReference"/>
          <w:rFonts w:ascii="Times New Roman" w:hAnsi="Times New Roman" w:cs="Times New Roman"/>
          <w:color w:val="000000" w:themeColor="text1"/>
          <w:sz w:val="24"/>
          <w:lang w:val="id-ID"/>
        </w:rPr>
        <w:fldChar w:fldCharType="begin" w:fldLock="1"/>
      </w:r>
      <w:r>
        <w:rPr>
          <w:rFonts w:ascii="Times New Roman" w:hAnsi="Times New Roman" w:cs="Times New Roman"/>
          <w:color w:val="000000" w:themeColor="text1"/>
          <w:sz w:val="24"/>
          <w:lang w:val="id-ID"/>
        </w:rPr>
        <w:instrText>ADDIN CSL_CITATION {"citationItems":[{"id":"ITEM-1","itemData":{"abstract":"This study aimed at developing a valid, practical, and effective contextual- based science teaching materials with the Tri Hita Karana concept for seventh grade students of junior high school. This study was research and development (R&amp;D) which consists of 10 stages as it adopts the R &amp; D model which consisted of three stages: drafting teaching materials, expert testing, and field testing on a limited scale. The sample of this study was 32 students, consist of 17 female and 15 males. The results showed that: (1) the validity of the developed teaching materials was classified as highly valid. (2) The practicality of the developed teaching materials was classified as practical. (3) The effectiveness of the developed teaching materials was classified as effective. Based on the results of this study, it can be concluded that the teaching materials developed has good quality and meet the feasibility of teaching materials so it can improve students' conceptual understanding. Keywords:","author":[{"dropping-particle":"","family":"Widiastuti","given":"Ni Luh Gede Karang","non-dropping-particle":"","parse-names":false,"suffix":""}],"container-title":"Jurnal Ilmiah Pendidikan dan Pembelajaran","id":"ITEM-1","issue":"3","issued":{"date-parts":[["2020"]]},"title":"Pengembangan Bahan Ajar IPA Berbasis Kontekstual Pemahaman Konsep Siswa","type":"article-journal","volume":"4"},"uris":["http://www.mendeley.com/documents/?uuid=01db08af-2ec3-4980-aaaf-3b9e576c3cb8"]}],"mendeley":{"formattedCitation":"(Widiastuti, 2020)","plainTextFormattedCitation":"(Widiastuti, 2020)","previouslyFormattedCitation":"(Widiastuti, 2020)"},"properties":{"noteIndex":0},"schema":"https://github.com/citation-style-language/schema/raw/master/csl-citation.json"}</w:instrText>
      </w:r>
      <w:r w:rsidR="00B252E0">
        <w:rPr>
          <w:rStyle w:val="FootnoteReference"/>
          <w:rFonts w:ascii="Times New Roman" w:hAnsi="Times New Roman" w:cs="Times New Roman"/>
          <w:color w:val="000000" w:themeColor="text1"/>
          <w:sz w:val="24"/>
          <w:lang w:val="id-ID"/>
        </w:rPr>
        <w:fldChar w:fldCharType="separate"/>
      </w:r>
      <w:r w:rsidRPr="00151E6A">
        <w:rPr>
          <w:rFonts w:ascii="Times New Roman" w:hAnsi="Times New Roman" w:cs="Times New Roman"/>
          <w:bCs/>
          <w:noProof/>
          <w:color w:val="000000" w:themeColor="text1"/>
          <w:sz w:val="24"/>
        </w:rPr>
        <w:t>(Widiastuti, 2020)</w:t>
      </w:r>
      <w:r w:rsidR="00B252E0">
        <w:rPr>
          <w:rStyle w:val="FootnoteReference"/>
          <w:rFonts w:ascii="Times New Roman" w:hAnsi="Times New Roman" w:cs="Times New Roman"/>
          <w:color w:val="000000" w:themeColor="text1"/>
          <w:sz w:val="24"/>
          <w:lang w:val="id-ID"/>
        </w:rPr>
        <w:fldChar w:fldCharType="end"/>
      </w:r>
      <w:r>
        <w:rPr>
          <w:rFonts w:ascii="Times New Roman" w:hAnsi="Times New Roman" w:cs="Times New Roman"/>
          <w:color w:val="000000" w:themeColor="text1"/>
          <w:sz w:val="24"/>
          <w:lang w:val="id-ID"/>
        </w:rPr>
        <w:t>. The data showed</w:t>
      </w:r>
      <w:r w:rsidRPr="0097282C">
        <w:rPr>
          <w:rFonts w:ascii="Times New Roman" w:hAnsi="Times New Roman" w:cs="Times New Roman"/>
          <w:color w:val="000000" w:themeColor="text1"/>
          <w:sz w:val="24"/>
          <w:lang w:val="id-ID"/>
        </w:rPr>
        <w:t xml:space="preserve"> that students feel more motivated to learn English and their interest in reading increases by using contextual teaching materials</w:t>
      </w:r>
      <w:r>
        <w:rPr>
          <w:rFonts w:ascii="Times New Roman" w:hAnsi="Times New Roman" w:cs="Times New Roman"/>
          <w:color w:val="000000" w:themeColor="text1"/>
          <w:sz w:val="24"/>
          <w:lang w:val="id-ID"/>
        </w:rPr>
        <w:t xml:space="preserve"> because they can easily understand the content of the text</w:t>
      </w:r>
      <w:r w:rsidRPr="0097282C">
        <w:rPr>
          <w:rFonts w:ascii="Times New Roman" w:hAnsi="Times New Roman" w:cs="Times New Roman"/>
          <w:color w:val="000000" w:themeColor="text1"/>
          <w:sz w:val="24"/>
          <w:lang w:val="id-ID"/>
        </w:rPr>
        <w:t xml:space="preserve">. In addition, students said that they could understand the information contained in the text without experiencing many difficulties as usual. Thus, it can be said that the use of contextual teaching </w:t>
      </w:r>
      <w:r w:rsidRPr="0097282C">
        <w:rPr>
          <w:rFonts w:ascii="Times New Roman" w:hAnsi="Times New Roman" w:cs="Times New Roman"/>
          <w:color w:val="000000" w:themeColor="text1"/>
          <w:sz w:val="24"/>
          <w:lang w:val="id-ID"/>
        </w:rPr>
        <w:lastRenderedPageBreak/>
        <w:t>materials will make learning easier and more comfortable for students, and learning wi</w:t>
      </w:r>
      <w:r>
        <w:rPr>
          <w:rFonts w:ascii="Times New Roman" w:hAnsi="Times New Roman" w:cs="Times New Roman"/>
          <w:color w:val="000000" w:themeColor="text1"/>
          <w:sz w:val="24"/>
          <w:lang w:val="id-ID"/>
        </w:rPr>
        <w:t>ll not be boring because it used</w:t>
      </w:r>
      <w:r w:rsidRPr="0097282C">
        <w:rPr>
          <w:rFonts w:ascii="Times New Roman" w:hAnsi="Times New Roman" w:cs="Times New Roman"/>
          <w:color w:val="000000" w:themeColor="text1"/>
          <w:sz w:val="24"/>
          <w:lang w:val="id-ID"/>
        </w:rPr>
        <w:t xml:space="preserve"> innovative materials and is in accordance with the conditions around students.</w:t>
      </w:r>
    </w:p>
    <w:p w14:paraId="461D10E5" w14:textId="77777777" w:rsidR="00D22229" w:rsidRDefault="00D22229" w:rsidP="00D22229">
      <w:pPr>
        <w:spacing w:after="0" w:line="480" w:lineRule="auto"/>
        <w:ind w:firstLine="709"/>
        <w:jc w:val="both"/>
        <w:rPr>
          <w:rFonts w:ascii="Times New Roman" w:hAnsi="Times New Roman" w:cs="Times New Roman"/>
          <w:color w:val="000000" w:themeColor="text1"/>
          <w:sz w:val="24"/>
        </w:rPr>
      </w:pPr>
      <w:r w:rsidRPr="00C8682B">
        <w:rPr>
          <w:rFonts w:ascii="Times New Roman" w:hAnsi="Times New Roman" w:cs="Times New Roman"/>
          <w:color w:val="000000" w:themeColor="text1"/>
          <w:sz w:val="24"/>
        </w:rPr>
        <w:t xml:space="preserve">The use of contextual teaching material in teaching </w:t>
      </w:r>
      <w:r>
        <w:rPr>
          <w:rFonts w:ascii="Times New Roman" w:hAnsi="Times New Roman" w:cs="Times New Roman"/>
          <w:color w:val="000000" w:themeColor="text1"/>
          <w:sz w:val="24"/>
        </w:rPr>
        <w:t>reading</w:t>
      </w:r>
      <w:r w:rsidRPr="00C8682B">
        <w:rPr>
          <w:rFonts w:ascii="Times New Roman" w:hAnsi="Times New Roman" w:cs="Times New Roman"/>
          <w:color w:val="000000" w:themeColor="text1"/>
          <w:sz w:val="24"/>
        </w:rPr>
        <w:t xml:space="preserve"> can increase students' motivation and interest in learning so that it will have an impact on improving their learning outcomes. </w:t>
      </w:r>
      <w:r>
        <w:rPr>
          <w:rFonts w:ascii="Times New Roman" w:hAnsi="Times New Roman" w:cs="Times New Roman"/>
          <w:color w:val="000000" w:themeColor="text1"/>
          <w:sz w:val="24"/>
        </w:rPr>
        <w:t xml:space="preserve">Based on the results of the study by Rivera and Sanchez, contextual teaching material is an efficient tool in achieving maximum potential learning, as indicated by the improved learning outcomes of students </w:t>
      </w:r>
      <w:r w:rsidR="00B252E0">
        <w:rPr>
          <w:rStyle w:val="FootnoteReference"/>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{"citationItems":[{"id":"ITEM-1","itemData":{"DOI":"10.17807/orbital.v12i4.1526","ISSN":"19846428","abstract":"The study determined the effectiveness of the use of contextualized instructional materials (CIM) in teaching Gas Laws. Two groups of tenth-grade students from a public uptown high school in Cebu City, Philippines participated in the study. The control group was exposed to the conventional lecture method (CLM) while the experimental group was exposed to CIM for a month in the fourth quarter of the school year. Study findings revealed that the CLM group had Below Average entry and exit performances, and the CIM group had Below Average entry and Average exit performances. Both groups had significant improvement from entry to exit performances. Results also showed that students exposed to CIM had significantly higher improvement than those exposed to CLM. Gender and age did not have any relationship with the improvement of CIM’s performance. The study concluded that contextualized instructional materials were an efficient medium in achieving maximum learning potential as evidenced in students' enhanced performance in the concepts of Gas Laws in Chemistry. Workshops on making contextualized materials for teachers are recommended.","author":[{"dropping-particle":"","family":"Rivera","given":"Gertrudes M.","non-dropping-particle":"","parse-names":false,"suffix":""},{"dropping-particle":"","family":"Sanchez","given":"Joje Mar P.","non-dropping-particle":"","parse-names":false,"suffix":""}],"container-title":"Orbital","id":"ITEM-1","issue":"4","issued":{"date-parts":[["2020"]]},"page":"276-281","title":"Use of Contextualized Instructional Materials: The Case of Teaching Gas Laws in a Public Uptown High School","type":"article-journal","volume":"12"},"uris":["http://www.mendeley.com/documents/?uuid=52853928-33d1-4c06-8867-d14e93ec51b9"]}],"mendeley":{"formattedCitation":"(Rivera &amp; Sanchez, 2020)","plainTextFormattedCitation":"(Rivera &amp; Sanchez, 2020)","previouslyFormattedCitation":"(Rivera &amp; Sanchez, 2020)"},"properties":{"noteIndex":0},"schema":"https://github.com/citation-style-language/schema/raw/master/csl-citation.json"}</w:instrText>
      </w:r>
      <w:r w:rsidR="00B252E0">
        <w:rPr>
          <w:rStyle w:val="FootnoteReference"/>
          <w:rFonts w:ascii="Times New Roman" w:hAnsi="Times New Roman" w:cs="Times New Roman"/>
          <w:color w:val="000000" w:themeColor="text1"/>
          <w:sz w:val="24"/>
        </w:rPr>
        <w:fldChar w:fldCharType="separate"/>
      </w:r>
      <w:r w:rsidRPr="00151E6A">
        <w:rPr>
          <w:rFonts w:ascii="Times New Roman" w:hAnsi="Times New Roman" w:cs="Times New Roman"/>
          <w:bCs/>
          <w:noProof/>
          <w:color w:val="000000" w:themeColor="text1"/>
          <w:sz w:val="24"/>
          <w:lang w:val="en-US"/>
        </w:rPr>
        <w:t>(Rivera &amp; Sanchez, 2020)</w:t>
      </w:r>
      <w:r w:rsidR="00B252E0">
        <w:rPr>
          <w:rStyle w:val="FootnoteReference"/>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xml:space="preserve">. </w:t>
      </w:r>
      <w:r w:rsidRPr="00C8682B">
        <w:rPr>
          <w:rFonts w:ascii="Times New Roman" w:hAnsi="Times New Roman" w:cs="Times New Roman"/>
          <w:color w:val="000000" w:themeColor="text1"/>
          <w:sz w:val="24"/>
          <w:szCs w:val="24"/>
        </w:rPr>
        <w:t>Monteiro and Pereira in their study stated that the use of contextualized instructional materials made it easier and more motivating for students to acquire new content by connecting it to their daily lives.</w:t>
      </w:r>
      <w:r>
        <w:rPr>
          <w:rFonts w:ascii="Times New Roman" w:hAnsi="Times New Roman" w:cs="Times New Roman"/>
          <w:color w:val="000000" w:themeColor="text1"/>
          <w:sz w:val="24"/>
          <w:szCs w:val="24"/>
        </w:rPr>
        <w:t xml:space="preserve"> The findings of their study stated that the use of </w:t>
      </w:r>
      <w:r w:rsidRPr="00C8682B">
        <w:rPr>
          <w:rFonts w:ascii="Times New Roman" w:hAnsi="Times New Roman" w:cs="Times New Roman"/>
          <w:color w:val="000000" w:themeColor="text1"/>
          <w:sz w:val="24"/>
          <w:szCs w:val="24"/>
        </w:rPr>
        <w:t>contextualized instructional material</w:t>
      </w:r>
      <w:r>
        <w:rPr>
          <w:rFonts w:ascii="Times New Roman" w:hAnsi="Times New Roman" w:cs="Times New Roman"/>
          <w:color w:val="000000" w:themeColor="text1"/>
          <w:sz w:val="24"/>
          <w:szCs w:val="24"/>
        </w:rPr>
        <w:t xml:space="preserve"> is more effective in improving students’ learning outcomes</w:t>
      </w:r>
      <w:r w:rsidR="00B252E0">
        <w:rPr>
          <w:rStyle w:val="FootnoteReference"/>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{"citationItems":[{"id":"ITEM-1","itemData":{"abstract":"The purpose of this study was to determine the effect of lecturer involvement on lecturers' perceptions of the implementation of the new curriculum in improving hard-skills, soft-skills, and fulfillment of CPL. This type of research is in the form of quantitative research. The population of this study consisted of 470 lecturers at the Islamic University of Malang. The sample of this research is 309 lecturers at the Islamic University of Malang. The data collected in this study were the results of a questionnaire conducted online. The results of the questionnaire were analyzed using multiple linear regression. The results of this study indicate that the involvement of lecturers has a significant influence on lecturers' perceptions that the implementation of MBKM can improve hard-skills, soft-skills, and fulfillment of CPL. Lecturer involvement variables that significantly affect lecturers' perceptions of theimplementation of MBKM are the involvement of lecturers in preparing the implementation of MBKM, having participated in socialization as a driving lecturer, and being willing to become MBKM supervisors. While the variables that did not have a significant effect were having been a field supervisor, had helped study programs in preparing CPL, had studied the MBKM guide book, and had an active role in encouraging students to take part in the MBKM. This significance is due to the active role of lecturers in participating in the preparation, socialization, and awareness in participating in the implementation of MBKM.","author":[{"dropping-particle":"","family":"Monteiro","given":"Zemilda","non-dropping-particle":"","parse-names":false,"suffix":""},{"dropping-particle":"","family":"Pereira","given":"Sebastiano","non-dropping-particle":"","parse-names":false,"suffix":""}],"container-title":"International Journal of Social Science Research and Review","id":"ITEM-1","issue":"1","issued":{"date-parts":[["2022"]]},"page":"152-158","title":"The Effect of Contextual in Teaching Materials on Writing Kid Stories Grade 4th Elementary School in Surakarta","type":"article-journal","volume":"5"},"uris":["http://www.mendeley.com/documents/?uuid=dfeeac36-e9d0-4d70-a0d8-0170d8518301"]}],"mendeley":{"formattedCitation":"(Monteiro &amp; Pereira, 2022)","plainTextFormattedCitation":"(Monteiro &amp; Pereira, 2022)","previouslyFormattedCitation":"(Monteiro &amp; Pereira, 2022)"},"properties":{"noteIndex":0},"schema":"https://github.com/citation-style-language/schema/raw/master/csl-citation.json"}</w:instrText>
      </w:r>
      <w:r w:rsidR="00B252E0">
        <w:rPr>
          <w:rStyle w:val="FootnoteReference"/>
          <w:rFonts w:ascii="Times New Roman" w:hAnsi="Times New Roman" w:cs="Times New Roman"/>
          <w:color w:val="000000" w:themeColor="text1"/>
          <w:sz w:val="24"/>
          <w:szCs w:val="24"/>
        </w:rPr>
        <w:fldChar w:fldCharType="separate"/>
      </w:r>
      <w:r w:rsidRPr="00762565">
        <w:rPr>
          <w:rFonts w:ascii="Times New Roman" w:hAnsi="Times New Roman" w:cs="Times New Roman"/>
          <w:noProof/>
          <w:color w:val="000000" w:themeColor="text1"/>
          <w:sz w:val="24"/>
          <w:szCs w:val="24"/>
        </w:rPr>
        <w:t>(Monteiro &amp; Pereira, 2022)</w:t>
      </w:r>
      <w:r w:rsidR="00B252E0">
        <w:rPr>
          <w:rStyle w:val="FootnoteReference"/>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14:paraId="641E0033" w14:textId="77777777" w:rsidR="00D22229" w:rsidRPr="00C8682B" w:rsidRDefault="00D22229" w:rsidP="00D22229">
      <w:pPr>
        <w:spacing w:after="0" w:line="480" w:lineRule="auto"/>
        <w:ind w:firstLine="709"/>
        <w:jc w:val="both"/>
        <w:rPr>
          <w:rFonts w:ascii="Times New Roman" w:eastAsia="Times New Roman" w:hAnsi="Times New Roman" w:cs="Times New Roman"/>
          <w:color w:val="000000" w:themeColor="text1"/>
          <w:sz w:val="24"/>
          <w:szCs w:val="24"/>
          <w:lang w:eastAsia="id-ID"/>
        </w:rPr>
      </w:pPr>
      <w:r w:rsidRPr="00C8682B">
        <w:rPr>
          <w:rFonts w:ascii="Times New Roman" w:eastAsia="Times New Roman" w:hAnsi="Times New Roman" w:cs="Times New Roman"/>
          <w:color w:val="000000" w:themeColor="text1"/>
          <w:sz w:val="24"/>
          <w:szCs w:val="24"/>
          <w:lang w:eastAsia="id-ID"/>
        </w:rPr>
        <w:t xml:space="preserve">In addition, contextual </w:t>
      </w:r>
      <w:r w:rsidRPr="00C8682B">
        <w:rPr>
          <w:rFonts w:ascii="Times New Roman" w:hAnsi="Times New Roman" w:cs="Times New Roman"/>
          <w:color w:val="000000" w:themeColor="text1"/>
          <w:sz w:val="24"/>
        </w:rPr>
        <w:t xml:space="preserve">teaching </w:t>
      </w:r>
      <w:r>
        <w:rPr>
          <w:rFonts w:ascii="Times New Roman" w:eastAsia="Times New Roman" w:hAnsi="Times New Roman" w:cs="Times New Roman"/>
          <w:color w:val="000000" w:themeColor="text1"/>
          <w:sz w:val="24"/>
          <w:szCs w:val="24"/>
          <w:lang w:eastAsia="id-ID"/>
        </w:rPr>
        <w:t xml:space="preserve">material aimed </w:t>
      </w:r>
      <w:r w:rsidRPr="00C8682B">
        <w:rPr>
          <w:rFonts w:ascii="Times New Roman" w:eastAsia="Times New Roman" w:hAnsi="Times New Roman" w:cs="Times New Roman"/>
          <w:color w:val="000000" w:themeColor="text1"/>
          <w:sz w:val="24"/>
          <w:szCs w:val="24"/>
          <w:lang w:eastAsia="id-ID"/>
        </w:rPr>
        <w:t>to facilitate students in teaching reading because when reading the text material students no longer need to imagine and guess at the contents of the reading because the material provided is related to real situations experienced by students. Therefore, contextual teaching material is considered as an effective teaching material used in teaching reading.</w:t>
      </w:r>
    </w:p>
    <w:p w14:paraId="6DFA8AA7"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4E7613">
        <w:rPr>
          <w:rFonts w:ascii="Times New Roman" w:hAnsi="Times New Roman" w:cs="Times New Roman"/>
          <w:color w:val="000000" w:themeColor="text1"/>
          <w:sz w:val="24"/>
          <w:lang w:val="id-ID"/>
        </w:rPr>
        <w:t xml:space="preserve">Based on the explanation above, it can be concluded that the use </w:t>
      </w:r>
      <w:r>
        <w:rPr>
          <w:rFonts w:ascii="Times New Roman" w:hAnsi="Times New Roman" w:cs="Times New Roman"/>
          <w:color w:val="000000" w:themeColor="text1"/>
          <w:sz w:val="24"/>
          <w:lang w:val="id-ID"/>
        </w:rPr>
        <w:t>of contextual teaching material</w:t>
      </w:r>
      <w:r w:rsidRPr="004E7613">
        <w:rPr>
          <w:rFonts w:ascii="Times New Roman" w:hAnsi="Times New Roman" w:cs="Times New Roman"/>
          <w:color w:val="000000" w:themeColor="text1"/>
          <w:sz w:val="24"/>
          <w:lang w:val="id-ID"/>
        </w:rPr>
        <w:t xml:space="preserve"> in teaching reading can increase students' learning motivation and interest in reading so that they are enthusiastic in the learning process and can make it </w:t>
      </w:r>
      <w:r w:rsidRPr="004E7613">
        <w:rPr>
          <w:rFonts w:ascii="Times New Roman" w:hAnsi="Times New Roman" w:cs="Times New Roman"/>
          <w:color w:val="000000" w:themeColor="text1"/>
          <w:sz w:val="24"/>
          <w:lang w:val="id-ID"/>
        </w:rPr>
        <w:lastRenderedPageBreak/>
        <w:t>easier for students to understand the</w:t>
      </w:r>
      <w:r>
        <w:rPr>
          <w:rFonts w:ascii="Times New Roman" w:hAnsi="Times New Roman" w:cs="Times New Roman"/>
          <w:color w:val="000000" w:themeColor="text1"/>
          <w:sz w:val="24"/>
          <w:lang w:val="id-ID"/>
        </w:rPr>
        <w:t xml:space="preserve"> contents of the text they read, so their learning outcome can increase.</w:t>
      </w:r>
    </w:p>
    <w:p w14:paraId="3FA6189C"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4E7613">
        <w:rPr>
          <w:rFonts w:ascii="Times New Roman" w:hAnsi="Times New Roman" w:cs="Times New Roman"/>
          <w:color w:val="000000" w:themeColor="text1"/>
          <w:sz w:val="24"/>
          <w:lang w:val="id-ID"/>
        </w:rPr>
        <w:t xml:space="preserve">Meanwhile, the </w:t>
      </w:r>
      <w:r>
        <w:rPr>
          <w:rFonts w:ascii="Times New Roman" w:hAnsi="Times New Roman" w:cs="Times New Roman"/>
          <w:color w:val="000000" w:themeColor="text1"/>
          <w:sz w:val="24"/>
          <w:lang w:val="id-ID"/>
        </w:rPr>
        <w:t>result</w:t>
      </w:r>
      <w:r w:rsidRPr="004E7613">
        <w:rPr>
          <w:rFonts w:ascii="Times New Roman" w:hAnsi="Times New Roman" w:cs="Times New Roman"/>
          <w:color w:val="000000" w:themeColor="text1"/>
          <w:sz w:val="24"/>
          <w:lang w:val="id-ID"/>
        </w:rPr>
        <w:t xml:space="preserve"> of </w:t>
      </w:r>
      <w:r>
        <w:rPr>
          <w:rFonts w:ascii="Times New Roman" w:hAnsi="Times New Roman" w:cs="Times New Roman"/>
          <w:color w:val="000000" w:themeColor="text1"/>
          <w:sz w:val="24"/>
          <w:lang w:val="id-ID"/>
        </w:rPr>
        <w:t>test of the second grade</w:t>
      </w:r>
      <w:r w:rsidRPr="004E7613">
        <w:rPr>
          <w:rFonts w:ascii="Times New Roman" w:hAnsi="Times New Roman" w:cs="Times New Roman"/>
          <w:color w:val="000000" w:themeColor="text1"/>
          <w:sz w:val="24"/>
          <w:lang w:val="id-ID"/>
        </w:rPr>
        <w:t xml:space="preserve"> students of MA DDI Lil-Banat Parepare was analyzed using quantitative analysis with several formulas contained in the previous chapter. Based on the data obtained before being given treatment, namely the pre-test showed that out of 20 students, most students did not understand the contents of the reading text so they could not answer questions related to the text correctly. In addition, students are not very interested in learning English, especially in teaching reading. In other words, the overall percentage is only 30% of students getting the medium to high category (fair – excellent). That means students have a negative response to teaching reading. Based on the findings of the researcher in class, this is caused by the use of reading materials which are monotonous and not in accordance with the conditions and environment of students so that they are not interested and not motivated in learning.</w:t>
      </w:r>
    </w:p>
    <w:p w14:paraId="620B00E5" w14:textId="77777777" w:rsidR="00D22229" w:rsidRDefault="00D22229" w:rsidP="00D22229">
      <w:pPr>
        <w:pStyle w:val="ListParagraph"/>
        <w:spacing w:before="120" w:after="120" w:line="480" w:lineRule="auto"/>
        <w:ind w:left="0" w:firstLine="720"/>
        <w:jc w:val="both"/>
        <w:rPr>
          <w:rFonts w:ascii="Times New Roman" w:hAnsi="Times New Roman" w:cs="Times New Roman"/>
          <w:color w:val="000000" w:themeColor="text1"/>
          <w:sz w:val="24"/>
          <w:lang w:val="id-ID"/>
        </w:rPr>
      </w:pPr>
      <w:r w:rsidRPr="004E7613">
        <w:rPr>
          <w:rFonts w:ascii="Times New Roman" w:hAnsi="Times New Roman" w:cs="Times New Roman"/>
          <w:color w:val="000000" w:themeColor="text1"/>
          <w:sz w:val="24"/>
          <w:lang w:val="id-ID"/>
        </w:rPr>
        <w:t>After being given treatment, namely the post-test showed that student scores had increased from before. In other words, students are more interested than before in the use of contextual teaching materials as reading material in English lessons, that is, the overall percentage is 65% of students getting the medium to high category (fair - excellent). That means students have a positive response to teaching reading using contextual teaching materials.</w:t>
      </w:r>
    </w:p>
    <w:p w14:paraId="5B2E446E" w14:textId="77777777" w:rsidR="00D22229" w:rsidRDefault="00D22229" w:rsidP="00D22229">
      <w:pPr>
        <w:pStyle w:val="ListParagraph"/>
        <w:spacing w:before="120" w:after="120" w:line="480" w:lineRule="auto"/>
        <w:ind w:left="0" w:firstLine="720"/>
        <w:jc w:val="both"/>
        <w:rPr>
          <w:rFonts w:ascii="Times New Roman" w:eastAsiaTheme="minorEastAsia" w:hAnsi="Times New Roman" w:cs="Times New Roman"/>
          <w:sz w:val="24"/>
          <w:szCs w:val="24"/>
          <w:lang w:val="id-ID"/>
        </w:rPr>
      </w:pPr>
      <w:r w:rsidRPr="004E7613">
        <w:rPr>
          <w:rFonts w:ascii="Times New Roman" w:eastAsiaTheme="minorEastAsia" w:hAnsi="Times New Roman" w:cs="Times New Roman"/>
          <w:sz w:val="24"/>
          <w:szCs w:val="24"/>
          <w:lang w:val="id-ID"/>
        </w:rPr>
        <w:t xml:space="preserve">Based on the data above, we can see that students' interest in learning English is very high when using interesting reading materials, especially in teaching reading. </w:t>
      </w:r>
      <w:r w:rsidRPr="004E7613">
        <w:rPr>
          <w:rFonts w:ascii="Times New Roman" w:eastAsiaTheme="minorEastAsia" w:hAnsi="Times New Roman" w:cs="Times New Roman"/>
          <w:sz w:val="24"/>
          <w:szCs w:val="24"/>
          <w:lang w:val="id-ID"/>
        </w:rPr>
        <w:lastRenderedPageBreak/>
        <w:t>The use of contextual teaching materials as reading materials also helps teachers in making students more active in class. From the data described above, it shows that the use of contextual teaching materials can help students to improve their reading comprehension. In addition, students are also more motivated and interested in learning English.This is in line with the theory put forward by Slameto which states that interest is a fixed mental tendency to pay attention to and remember some activities or activities</w:t>
      </w:r>
      <w:r w:rsidR="00B252E0">
        <w:rPr>
          <w:rStyle w:val="FootnoteReference"/>
          <w:rFonts w:ascii="Times New Roman" w:eastAsiaTheme="minorEastAsia" w:hAnsi="Times New Roman" w:cs="Times New Roman"/>
          <w:sz w:val="24"/>
          <w:szCs w:val="24"/>
          <w:lang w:val="id-ID"/>
        </w:rPr>
        <w:fldChar w:fldCharType="begin" w:fldLock="1"/>
      </w:r>
      <w:r>
        <w:rPr>
          <w:rFonts w:ascii="Times New Roman" w:eastAsiaTheme="minorEastAsia" w:hAnsi="Times New Roman" w:cs="Times New Roman"/>
          <w:sz w:val="24"/>
          <w:szCs w:val="24"/>
          <w:lang w:val="id-ID"/>
        </w:rPr>
        <w:instrText>ADDIN CSL_CITATION {"citationItems":[{"id":"ITEM-1","itemData":{"author":[{"dropping-particle":"","family":"Slameto","given":"","non-dropping-particle":"","parse-names":false,"suffix":""}],"id":"ITEM-1","issued":{"date-parts":[["2010"]]},"publisher":"PT. Rineka Cipta","publisher-place":"Jakarta","title":"Belajar dan faktor-faktor yang Mempengaruhinya","type":"book"},"uris":["http://www.mendeley.com/documents/?uuid=98ca75ed-1236-4298-8901-5e37698f3492"]}],"mendeley":{"formattedCitation":"(Slameto, 2010)","plainTextFormattedCitation":"(Slameto, 2010)","previouslyFormattedCitation":"(Slameto, 2010)"},"properties":{"noteIndex":0},"schema":"https://github.com/citation-style-language/schema/raw/master/csl-citation.json"}</w:instrText>
      </w:r>
      <w:r w:rsidR="00B252E0">
        <w:rPr>
          <w:rStyle w:val="FootnoteReference"/>
          <w:rFonts w:ascii="Times New Roman" w:eastAsiaTheme="minorEastAsia" w:hAnsi="Times New Roman" w:cs="Times New Roman"/>
          <w:sz w:val="24"/>
          <w:szCs w:val="24"/>
          <w:lang w:val="id-ID"/>
        </w:rPr>
        <w:fldChar w:fldCharType="separate"/>
      </w:r>
      <w:r w:rsidRPr="00151E6A">
        <w:rPr>
          <w:rFonts w:ascii="Times New Roman" w:eastAsiaTheme="minorEastAsia" w:hAnsi="Times New Roman" w:cs="Times New Roman"/>
          <w:noProof/>
          <w:sz w:val="24"/>
          <w:szCs w:val="24"/>
          <w:lang w:val="id-ID"/>
        </w:rPr>
        <w:t>(Slameto, 2010)</w:t>
      </w:r>
      <w:r w:rsidR="00B252E0">
        <w:rPr>
          <w:rStyle w:val="FootnoteReference"/>
          <w:rFonts w:ascii="Times New Roman" w:eastAsiaTheme="minorEastAsia" w:hAnsi="Times New Roman" w:cs="Times New Roman"/>
          <w:sz w:val="24"/>
          <w:szCs w:val="24"/>
          <w:lang w:val="id-ID"/>
        </w:rPr>
        <w:fldChar w:fldCharType="end"/>
      </w:r>
      <w:r>
        <w:rPr>
          <w:rFonts w:ascii="Times New Roman" w:eastAsiaTheme="minorEastAsia" w:hAnsi="Times New Roman" w:cs="Times New Roman"/>
          <w:sz w:val="24"/>
          <w:szCs w:val="24"/>
          <w:lang w:val="id-ID"/>
        </w:rPr>
        <w:t xml:space="preserve">. </w:t>
      </w:r>
      <w:r w:rsidRPr="004E7613">
        <w:rPr>
          <w:rFonts w:ascii="Times New Roman" w:eastAsiaTheme="minorEastAsia" w:hAnsi="Times New Roman" w:cs="Times New Roman"/>
          <w:sz w:val="24"/>
          <w:szCs w:val="24"/>
          <w:lang w:val="id-ID"/>
        </w:rPr>
        <w:t>In other words, someone who has an interest in an object tends to pay attention or feel greater pleasure towards that object.</w:t>
      </w:r>
    </w:p>
    <w:p w14:paraId="190417BD" w14:textId="77777777" w:rsidR="00D22229" w:rsidRDefault="00D22229" w:rsidP="00D22229">
      <w:pPr>
        <w:pStyle w:val="ListParagraph"/>
        <w:spacing w:before="120" w:after="120" w:line="480" w:lineRule="auto"/>
        <w:ind w:left="0" w:firstLine="720"/>
        <w:jc w:val="both"/>
        <w:rPr>
          <w:rFonts w:ascii="Times New Roman" w:eastAsiaTheme="minorEastAsia" w:hAnsi="Times New Roman" w:cs="Times New Roman"/>
          <w:sz w:val="24"/>
          <w:szCs w:val="24"/>
          <w:lang w:val="id-ID"/>
        </w:rPr>
      </w:pPr>
      <w:r w:rsidRPr="004E7613">
        <w:rPr>
          <w:rFonts w:ascii="Times New Roman" w:eastAsiaTheme="minorEastAsia" w:hAnsi="Times New Roman" w:cs="Times New Roman"/>
          <w:sz w:val="24"/>
          <w:szCs w:val="24"/>
          <w:lang w:val="id-ID"/>
        </w:rPr>
        <w:t>It can be seen from the students' activities in the class when given contextual reading materials, most students feel happy and enthusiastic about participating in the learning provided by the researchers, moreover this is the first time they have used contextual teaching materials in teaching reading. Slameto said that indicators of interest included feelings of pleasure, interest, acceptance and involvement of students</w:t>
      </w:r>
      <w:r w:rsidR="00B252E0">
        <w:rPr>
          <w:rStyle w:val="FootnoteReference"/>
          <w:rFonts w:ascii="Times New Roman" w:eastAsiaTheme="minorEastAsia" w:hAnsi="Times New Roman" w:cs="Times New Roman"/>
          <w:sz w:val="24"/>
          <w:szCs w:val="24"/>
          <w:lang w:val="id-ID"/>
        </w:rPr>
        <w:fldChar w:fldCharType="begin" w:fldLock="1"/>
      </w:r>
      <w:r>
        <w:rPr>
          <w:rFonts w:ascii="Times New Roman" w:eastAsiaTheme="minorEastAsia" w:hAnsi="Times New Roman" w:cs="Times New Roman"/>
          <w:sz w:val="24"/>
          <w:szCs w:val="24"/>
          <w:lang w:val="id-ID"/>
        </w:rPr>
        <w:instrText>ADDIN CSL_CITATION {"citationItems":[{"id":"ITEM-1","itemData":{"author":[{"dropping-particle":"","family":"Slameto","given":"","non-dropping-particle":"","parse-names":false,"suffix":""}],"id":"ITEM-1","issued":{"date-parts":[["2010"]]},"publisher":"PT. Rineka Cipta","publisher-place":"Jakarta","title":"Belajar dan faktor-faktor yang Mempengaruhinya","type":"book"},"uris":["http://www.mendeley.com/documents/?uuid=98ca75ed-1236-4298-8901-5e37698f3492"]}],"mendeley":{"formattedCitation":"(Slameto, 2010)","plainTextFormattedCitation":"(Slameto, 2010)","previouslyFormattedCitation":"(Slameto, 2010)"},"properties":{"noteIndex":0},"schema":"https://github.com/citation-style-language/schema/raw/master/csl-citation.json"}</w:instrText>
      </w:r>
      <w:r w:rsidR="00B252E0">
        <w:rPr>
          <w:rStyle w:val="FootnoteReference"/>
          <w:rFonts w:ascii="Times New Roman" w:eastAsiaTheme="minorEastAsia" w:hAnsi="Times New Roman" w:cs="Times New Roman"/>
          <w:sz w:val="24"/>
          <w:szCs w:val="24"/>
          <w:lang w:val="id-ID"/>
        </w:rPr>
        <w:fldChar w:fldCharType="separate"/>
      </w:r>
      <w:r w:rsidRPr="00151E6A">
        <w:rPr>
          <w:rFonts w:ascii="Times New Roman" w:eastAsiaTheme="minorEastAsia" w:hAnsi="Times New Roman" w:cs="Times New Roman"/>
          <w:noProof/>
          <w:sz w:val="24"/>
          <w:szCs w:val="24"/>
          <w:lang w:val="id-ID"/>
        </w:rPr>
        <w:t>(Slameto, 2010)</w:t>
      </w:r>
      <w:r w:rsidR="00B252E0">
        <w:rPr>
          <w:rStyle w:val="FootnoteReference"/>
          <w:rFonts w:ascii="Times New Roman" w:eastAsiaTheme="minorEastAsia" w:hAnsi="Times New Roman" w:cs="Times New Roman"/>
          <w:sz w:val="24"/>
          <w:szCs w:val="24"/>
          <w:lang w:val="id-ID"/>
        </w:rPr>
        <w:fldChar w:fldCharType="end"/>
      </w:r>
      <w:r>
        <w:rPr>
          <w:rFonts w:ascii="Times New Roman" w:eastAsiaTheme="minorEastAsia" w:hAnsi="Times New Roman" w:cs="Times New Roman"/>
          <w:sz w:val="24"/>
          <w:szCs w:val="24"/>
          <w:lang w:val="id-ID"/>
        </w:rPr>
        <w:t xml:space="preserve">. </w:t>
      </w:r>
      <w:r w:rsidRPr="004E7613">
        <w:rPr>
          <w:rFonts w:ascii="Times New Roman" w:eastAsiaTheme="minorEastAsia" w:hAnsi="Times New Roman" w:cs="Times New Roman"/>
          <w:sz w:val="24"/>
          <w:szCs w:val="24"/>
          <w:lang w:val="id-ID"/>
        </w:rPr>
        <w:t>This is evidenced by researchers that students feel enthusiastic and actively involved in the learning process. Before the treatment was given students felt lazy and lacked motivation, but after the treatment was given they were more interested in participating in learning.</w:t>
      </w:r>
    </w:p>
    <w:p w14:paraId="4D0F7717"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4E7613">
        <w:rPr>
          <w:rFonts w:ascii="Times New Roman" w:hAnsi="Times New Roman" w:cs="Times New Roman"/>
          <w:color w:val="000000" w:themeColor="text1"/>
          <w:sz w:val="24"/>
          <w:lang w:val="id-ID"/>
        </w:rPr>
        <w:t>Besides that, even though the student scores were high after being given treatment, there were still some students who got low scores and there were even students who experienced a decrease after the treatment was given. From the results found in class, it can be seen that not all students are able to understand the contents of the reading text because they do not know the topics discussed.</w:t>
      </w:r>
    </w:p>
    <w:p w14:paraId="6558877E" w14:textId="77777777" w:rsidR="00D22229" w:rsidRDefault="00D22229" w:rsidP="00D22229">
      <w:pPr>
        <w:pStyle w:val="ListParagraph"/>
        <w:spacing w:after="0" w:line="480" w:lineRule="auto"/>
        <w:ind w:left="0" w:firstLine="709"/>
        <w:jc w:val="both"/>
        <w:rPr>
          <w:rFonts w:ascii="Times New Roman" w:hAnsi="Times New Roman" w:cs="Times New Roman"/>
          <w:color w:val="000000" w:themeColor="text1"/>
          <w:sz w:val="24"/>
          <w:lang w:val="id-ID"/>
        </w:rPr>
      </w:pPr>
      <w:r w:rsidRPr="004E7613">
        <w:rPr>
          <w:rFonts w:ascii="Times New Roman" w:hAnsi="Times New Roman" w:cs="Times New Roman"/>
          <w:color w:val="000000" w:themeColor="text1"/>
          <w:sz w:val="24"/>
          <w:lang w:val="id-ID"/>
        </w:rPr>
        <w:lastRenderedPageBreak/>
        <w:t>Based on the results of the pre-test and post-test as well as theory, the researcher can conclude that the use of contextual teaching materials can improve students' reading comprehension. Although not all students experienced an increase, most students were able to understand the contextual reading material.</w:t>
      </w:r>
    </w:p>
    <w:p w14:paraId="1052DA52" w14:textId="77777777" w:rsidR="00D22229" w:rsidRDefault="00D22229" w:rsidP="00D22229">
      <w:pPr>
        <w:pStyle w:val="Heading1"/>
        <w:spacing w:before="0" w:line="480" w:lineRule="auto"/>
        <w:jc w:val="center"/>
        <w:rPr>
          <w:rFonts w:ascii="Times New Roman" w:hAnsi="Times New Roman" w:cs="Times New Roman"/>
          <w:color w:val="auto"/>
          <w:sz w:val="24"/>
        </w:rPr>
        <w:sectPr w:rsidR="00D22229" w:rsidSect="00D22229">
          <w:pgSz w:w="12240" w:h="15840" w:code="1"/>
          <w:pgMar w:top="2268" w:right="1701" w:bottom="1701" w:left="2268" w:header="708" w:footer="708" w:gutter="0"/>
          <w:cols w:space="708"/>
          <w:titlePg/>
          <w:docGrid w:linePitch="360"/>
        </w:sectPr>
      </w:pPr>
    </w:p>
    <w:p w14:paraId="558E44B1" w14:textId="77777777" w:rsidR="00D22229" w:rsidRPr="00B231B3" w:rsidRDefault="00D22229" w:rsidP="00D22229">
      <w:pPr>
        <w:pStyle w:val="Heading1"/>
        <w:spacing w:before="0" w:line="480" w:lineRule="auto"/>
        <w:jc w:val="center"/>
        <w:rPr>
          <w:rFonts w:ascii="Times New Roman" w:hAnsi="Times New Roman" w:cs="Times New Roman"/>
          <w:color w:val="auto"/>
          <w:sz w:val="24"/>
        </w:rPr>
      </w:pPr>
      <w:bookmarkStart w:id="79" w:name="_Toc146235679"/>
      <w:r>
        <w:rPr>
          <w:rFonts w:ascii="Times New Roman" w:hAnsi="Times New Roman" w:cs="Times New Roman"/>
          <w:color w:val="auto"/>
          <w:sz w:val="24"/>
        </w:rPr>
        <w:lastRenderedPageBreak/>
        <w:t xml:space="preserve">CHAPTER </w:t>
      </w:r>
      <w:r w:rsidRPr="00B231B3">
        <w:rPr>
          <w:rFonts w:ascii="Times New Roman" w:hAnsi="Times New Roman" w:cs="Times New Roman"/>
          <w:color w:val="auto"/>
          <w:sz w:val="24"/>
        </w:rPr>
        <w:t>V</w:t>
      </w:r>
      <w:bookmarkEnd w:id="79"/>
    </w:p>
    <w:p w14:paraId="4DEE3063" w14:textId="77777777" w:rsidR="00D22229" w:rsidRPr="00525076" w:rsidRDefault="00525076" w:rsidP="00D22229">
      <w:pPr>
        <w:pStyle w:val="Heading1"/>
        <w:spacing w:before="0" w:line="480" w:lineRule="auto"/>
        <w:jc w:val="center"/>
        <w:rPr>
          <w:rFonts w:ascii="Times New Roman" w:hAnsi="Times New Roman" w:cs="Times New Roman"/>
          <w:color w:val="auto"/>
          <w:sz w:val="24"/>
          <w:lang w:val="en-US"/>
        </w:rPr>
      </w:pPr>
      <w:bookmarkStart w:id="80" w:name="_Toc146235680"/>
      <w:r>
        <w:rPr>
          <w:rFonts w:ascii="Times New Roman" w:hAnsi="Times New Roman" w:cs="Times New Roman"/>
          <w:color w:val="auto"/>
          <w:sz w:val="24"/>
          <w:lang w:val="en-US"/>
        </w:rPr>
        <w:t>CLOSING</w:t>
      </w:r>
      <w:bookmarkEnd w:id="80"/>
    </w:p>
    <w:p w14:paraId="45C329FE" w14:textId="77777777" w:rsidR="00D22229" w:rsidRDefault="00D22229" w:rsidP="00D22229">
      <w:pPr>
        <w:pStyle w:val="ListParagraph"/>
        <w:spacing w:after="0" w:line="480" w:lineRule="auto"/>
        <w:ind w:left="0" w:firstLine="709"/>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This chapter consisted of two parts. The first part contained conclusion based on the findings and discussion of the research. Then, the second part contained conclusion and suggestions.</w:t>
      </w:r>
    </w:p>
    <w:p w14:paraId="6B2EE1EB" w14:textId="77777777" w:rsidR="00D22229" w:rsidRDefault="00D22229" w:rsidP="00AC6763">
      <w:pPr>
        <w:pStyle w:val="Heading2"/>
        <w:numPr>
          <w:ilvl w:val="0"/>
          <w:numId w:val="31"/>
        </w:numPr>
        <w:spacing w:before="0" w:line="480" w:lineRule="auto"/>
        <w:ind w:left="426" w:hanging="426"/>
        <w:jc w:val="both"/>
        <w:rPr>
          <w:rFonts w:ascii="Times New Roman" w:hAnsi="Times New Roman" w:cs="Times New Roman"/>
          <w:color w:val="auto"/>
          <w:sz w:val="24"/>
        </w:rPr>
      </w:pPr>
      <w:bookmarkStart w:id="81" w:name="_Toc146235681"/>
      <w:r w:rsidRPr="005701CA">
        <w:rPr>
          <w:rFonts w:ascii="Times New Roman" w:hAnsi="Times New Roman" w:cs="Times New Roman"/>
          <w:color w:val="auto"/>
          <w:sz w:val="24"/>
        </w:rPr>
        <w:t>Conclusion</w:t>
      </w:r>
      <w:bookmarkEnd w:id="81"/>
    </w:p>
    <w:p w14:paraId="009DDCC0" w14:textId="77777777" w:rsidR="00D22229" w:rsidRPr="00432E92" w:rsidRDefault="00D22229" w:rsidP="00CB31DE">
      <w:pPr>
        <w:spacing w:after="120" w:line="480" w:lineRule="auto"/>
        <w:ind w:firstLine="709"/>
        <w:jc w:val="both"/>
        <w:rPr>
          <w:rFonts w:ascii="Times New Roman" w:hAnsi="Times New Roman" w:cs="Times New Roman"/>
          <w:sz w:val="24"/>
        </w:rPr>
      </w:pPr>
      <w:r>
        <w:rPr>
          <w:rFonts w:ascii="Times New Roman" w:eastAsia="Times New Roman" w:hAnsi="Times New Roman" w:cs="Times New Roman"/>
          <w:color w:val="000000" w:themeColor="text1"/>
          <w:sz w:val="24"/>
          <w:szCs w:val="24"/>
          <w:lang w:eastAsia="id-ID"/>
        </w:rPr>
        <w:t xml:space="preserve">The conclusion is that </w:t>
      </w:r>
      <w:r>
        <w:rPr>
          <w:rFonts w:ascii="Times New Roman" w:hAnsi="Times New Roman" w:cs="Times New Roman"/>
          <w:color w:val="000000" w:themeColor="text1"/>
          <w:sz w:val="24"/>
        </w:rPr>
        <w:t>contextual teaching materialis effective to</w:t>
      </w:r>
      <w:r w:rsidRPr="004E7613">
        <w:rPr>
          <w:rFonts w:ascii="Times New Roman" w:hAnsi="Times New Roman" w:cs="Times New Roman"/>
          <w:color w:val="000000" w:themeColor="text1"/>
          <w:sz w:val="24"/>
        </w:rPr>
        <w:t xml:space="preserve"> improve students' reading comprehension.</w:t>
      </w:r>
      <w:r>
        <w:rPr>
          <w:rFonts w:ascii="Times New Roman" w:hAnsi="Times New Roman" w:cs="Times New Roman"/>
          <w:sz w:val="24"/>
        </w:rPr>
        <w:t>It can be proved</w:t>
      </w:r>
      <w:r w:rsidRPr="00D66651">
        <w:rPr>
          <w:rFonts w:ascii="Times New Roman" w:hAnsi="Times New Roman" w:cs="Times New Roman"/>
          <w:sz w:val="24"/>
        </w:rPr>
        <w:t xml:space="preserve"> by the average score in</w:t>
      </w:r>
      <w:r>
        <w:rPr>
          <w:rFonts w:ascii="Times New Roman" w:hAnsi="Times New Roman" w:cs="Times New Roman"/>
          <w:sz w:val="24"/>
        </w:rPr>
        <w:t xml:space="preserve"> the post-test which wa</w:t>
      </w:r>
      <w:r w:rsidRPr="00D66651">
        <w:rPr>
          <w:rFonts w:ascii="Times New Roman" w:hAnsi="Times New Roman" w:cs="Times New Roman"/>
          <w:sz w:val="24"/>
        </w:rPr>
        <w:t xml:space="preserve">s higher than the pre-test score. </w:t>
      </w:r>
      <w:r>
        <w:rPr>
          <w:rFonts w:ascii="Times New Roman" w:hAnsi="Times New Roman" w:cs="Times New Roman"/>
          <w:sz w:val="24"/>
        </w:rPr>
        <w:t xml:space="preserve">The data analysis test showed that there was </w:t>
      </w:r>
      <w:r w:rsidRPr="00D66651">
        <w:rPr>
          <w:rFonts w:ascii="Times New Roman" w:hAnsi="Times New Roman" w:cs="Times New Roman"/>
          <w:sz w:val="24"/>
        </w:rPr>
        <w:t>a significant difference between the experimental c</w:t>
      </w:r>
      <w:r>
        <w:rPr>
          <w:rFonts w:ascii="Times New Roman" w:hAnsi="Times New Roman" w:cs="Times New Roman"/>
          <w:sz w:val="24"/>
        </w:rPr>
        <w:t>lass and the control class. It wasproved</w:t>
      </w:r>
      <w:r w:rsidRPr="00D66651">
        <w:rPr>
          <w:rFonts w:ascii="Times New Roman" w:hAnsi="Times New Roman" w:cs="Times New Roman"/>
          <w:sz w:val="24"/>
        </w:rPr>
        <w:t xml:space="preserve"> by the </w:t>
      </w:r>
      <w:r>
        <w:rPr>
          <w:rFonts w:ascii="Times New Roman" w:hAnsi="Times New Roman" w:cs="Times New Roman"/>
          <w:sz w:val="24"/>
        </w:rPr>
        <w:t xml:space="preserve">result of the </w:t>
      </w:r>
      <w:r w:rsidRPr="00D66651">
        <w:rPr>
          <w:rFonts w:ascii="Times New Roman" w:hAnsi="Times New Roman" w:cs="Times New Roman"/>
          <w:sz w:val="24"/>
        </w:rPr>
        <w:t xml:space="preserve">t-test </w:t>
      </w:r>
      <w:r>
        <w:rPr>
          <w:rFonts w:ascii="Times New Roman" w:hAnsi="Times New Roman" w:cs="Times New Roman"/>
          <w:sz w:val="24"/>
        </w:rPr>
        <w:t>that the t-test value (1.</w:t>
      </w:r>
      <w:r w:rsidRPr="00D66651">
        <w:rPr>
          <w:rFonts w:ascii="Times New Roman" w:hAnsi="Times New Roman" w:cs="Times New Roman"/>
          <w:sz w:val="24"/>
        </w:rPr>
        <w:t xml:space="preserve">76) </w:t>
      </w:r>
      <w:r>
        <w:rPr>
          <w:rFonts w:ascii="Times New Roman" w:hAnsi="Times New Roman" w:cs="Times New Roman"/>
          <w:sz w:val="24"/>
        </w:rPr>
        <w:t>is higher than t-table value (1.</w:t>
      </w:r>
      <w:r w:rsidRPr="00D66651">
        <w:rPr>
          <w:rFonts w:ascii="Times New Roman" w:hAnsi="Times New Roman" w:cs="Times New Roman"/>
          <w:sz w:val="24"/>
        </w:rPr>
        <w:t>68) with degree</w:t>
      </w:r>
      <w:r>
        <w:rPr>
          <w:rFonts w:ascii="Times New Roman" w:hAnsi="Times New Roman" w:cs="Times New Roman"/>
          <w:sz w:val="24"/>
        </w:rPr>
        <w:t>s</w:t>
      </w:r>
      <w:r w:rsidRPr="00D66651">
        <w:rPr>
          <w:rFonts w:ascii="Times New Roman" w:hAnsi="Times New Roman" w:cs="Times New Roman"/>
          <w:sz w:val="24"/>
        </w:rPr>
        <w:t xml:space="preserve"> of freedom (df-n-2) = 36.</w:t>
      </w:r>
      <w:r>
        <w:rPr>
          <w:rFonts w:ascii="Times New Roman" w:hAnsi="Times New Roman" w:cs="Times New Roman"/>
          <w:sz w:val="24"/>
        </w:rPr>
        <w:t xml:space="preserve"> So, it can be said that </w:t>
      </w:r>
      <w:r>
        <w:rPr>
          <w:rFonts w:ascii="Times New Roman" w:eastAsia="Times New Roman" w:hAnsi="Times New Roman" w:cs="Times New Roman"/>
          <w:color w:val="000000" w:themeColor="text1"/>
          <w:sz w:val="24"/>
          <w:szCs w:val="24"/>
          <w:lang w:eastAsia="id-ID"/>
        </w:rPr>
        <w:t>the null hypothesis (H</w:t>
      </w:r>
      <w:r>
        <w:rPr>
          <w:rFonts w:ascii="Times New Roman" w:eastAsia="Times New Roman" w:hAnsi="Times New Roman" w:cs="Times New Roman"/>
          <w:color w:val="000000" w:themeColor="text1"/>
          <w:sz w:val="24"/>
          <w:szCs w:val="24"/>
          <w:vertAlign w:val="subscript"/>
          <w:lang w:eastAsia="id-ID"/>
        </w:rPr>
        <w:t>0</w:t>
      </w:r>
      <w:r>
        <w:rPr>
          <w:rFonts w:ascii="Times New Roman" w:eastAsia="Times New Roman" w:hAnsi="Times New Roman" w:cs="Times New Roman"/>
          <w:color w:val="000000" w:themeColor="text1"/>
          <w:sz w:val="24"/>
          <w:szCs w:val="24"/>
          <w:lang w:eastAsia="id-ID"/>
        </w:rPr>
        <w:t>) was rejected and the alternative hypothesis (H</w:t>
      </w:r>
      <w:r>
        <w:rPr>
          <w:rFonts w:ascii="Times New Roman" w:eastAsia="Times New Roman" w:hAnsi="Times New Roman" w:cs="Times New Roman"/>
          <w:color w:val="000000" w:themeColor="text1"/>
          <w:sz w:val="24"/>
          <w:szCs w:val="24"/>
          <w:vertAlign w:val="subscript"/>
          <w:lang w:eastAsia="id-ID"/>
        </w:rPr>
        <w:t>1</w:t>
      </w:r>
      <w:r>
        <w:rPr>
          <w:rFonts w:ascii="Times New Roman" w:eastAsia="Times New Roman" w:hAnsi="Times New Roman" w:cs="Times New Roman"/>
          <w:color w:val="000000" w:themeColor="text1"/>
          <w:sz w:val="24"/>
          <w:szCs w:val="24"/>
          <w:lang w:eastAsia="id-ID"/>
        </w:rPr>
        <w:t>) was accepted</w:t>
      </w:r>
      <w:r>
        <w:rPr>
          <w:rFonts w:ascii="Times New Roman" w:hAnsi="Times New Roman" w:cs="Times New Roman"/>
          <w:sz w:val="24"/>
        </w:rPr>
        <w:t>.</w:t>
      </w:r>
    </w:p>
    <w:p w14:paraId="432A6646" w14:textId="77777777" w:rsidR="00D22229" w:rsidRPr="005701CA" w:rsidRDefault="00D22229" w:rsidP="00AC6763">
      <w:pPr>
        <w:pStyle w:val="Heading2"/>
        <w:numPr>
          <w:ilvl w:val="0"/>
          <w:numId w:val="31"/>
        </w:numPr>
        <w:spacing w:before="0" w:line="480" w:lineRule="auto"/>
        <w:ind w:left="426" w:hanging="426"/>
        <w:jc w:val="both"/>
        <w:rPr>
          <w:rFonts w:ascii="Times New Roman" w:hAnsi="Times New Roman" w:cs="Times New Roman"/>
          <w:color w:val="auto"/>
          <w:sz w:val="24"/>
          <w:lang w:val="en-US"/>
        </w:rPr>
      </w:pPr>
      <w:bookmarkStart w:id="82" w:name="_Toc146235682"/>
      <w:r w:rsidRPr="005701CA">
        <w:rPr>
          <w:rFonts w:ascii="Times New Roman" w:hAnsi="Times New Roman" w:cs="Times New Roman"/>
          <w:color w:val="auto"/>
          <w:sz w:val="24"/>
        </w:rPr>
        <w:t>Suggestion</w:t>
      </w:r>
      <w:bookmarkEnd w:id="82"/>
    </w:p>
    <w:p w14:paraId="4CA271EF" w14:textId="77777777" w:rsidR="00D22229" w:rsidRDefault="00D22229" w:rsidP="00AC6763">
      <w:pPr>
        <w:pStyle w:val="ListParagraph"/>
        <w:numPr>
          <w:ilvl w:val="0"/>
          <w:numId w:val="32"/>
        </w:numPr>
        <w:spacing w:after="0" w:line="480" w:lineRule="auto"/>
        <w:ind w:left="851" w:hanging="42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For the English teacher</w:t>
      </w:r>
    </w:p>
    <w:p w14:paraId="0EF9AF59" w14:textId="77777777" w:rsidR="00D22229" w:rsidRDefault="00D22229" w:rsidP="00AC6763">
      <w:pPr>
        <w:pStyle w:val="ListParagraph"/>
        <w:numPr>
          <w:ilvl w:val="0"/>
          <w:numId w:val="33"/>
        </w:numPr>
        <w:spacing w:after="0" w:line="480" w:lineRule="auto"/>
        <w:ind w:left="1276" w:hanging="42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English teacher must prepare an innovative teaching material in teaching reading. With the application of new teaching material in learning, students will feel fun and comfortable in the learning process. Meanwhile, applying the contextual teaching material will make students understand the text easily and better.</w:t>
      </w:r>
    </w:p>
    <w:p w14:paraId="1BC8B4CA" w14:textId="77777777" w:rsidR="00D22229" w:rsidRDefault="00D22229" w:rsidP="00AC6763">
      <w:pPr>
        <w:pStyle w:val="ListParagraph"/>
        <w:numPr>
          <w:ilvl w:val="0"/>
          <w:numId w:val="33"/>
        </w:numPr>
        <w:spacing w:after="0" w:line="480" w:lineRule="auto"/>
        <w:ind w:left="1276" w:hanging="425"/>
        <w:contextualSpacing w:val="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lastRenderedPageBreak/>
        <w:t>English teacher must give more attention and motivation to students in learning English, especially in teaching reading.</w:t>
      </w:r>
    </w:p>
    <w:p w14:paraId="7DCC597C" w14:textId="77777777" w:rsidR="00D22229" w:rsidRDefault="00D22229" w:rsidP="00AC6763">
      <w:pPr>
        <w:pStyle w:val="ListParagraph"/>
        <w:numPr>
          <w:ilvl w:val="0"/>
          <w:numId w:val="32"/>
        </w:numPr>
        <w:spacing w:after="0" w:line="480" w:lineRule="auto"/>
        <w:ind w:left="851" w:hanging="42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For the students</w:t>
      </w:r>
    </w:p>
    <w:p w14:paraId="2391DB6A" w14:textId="77777777" w:rsidR="00D22229" w:rsidRDefault="00D22229" w:rsidP="00AC6763">
      <w:pPr>
        <w:pStyle w:val="ListParagraph"/>
        <w:numPr>
          <w:ilvl w:val="0"/>
          <w:numId w:val="34"/>
        </w:numPr>
        <w:spacing w:after="0" w:line="480" w:lineRule="auto"/>
        <w:ind w:left="1276" w:hanging="425"/>
        <w:jc w:val="both"/>
        <w:rPr>
          <w:rFonts w:ascii="Times New Roman" w:eastAsiaTheme="minorEastAsia" w:hAnsi="Times New Roman" w:cs="Times New Roman"/>
          <w:sz w:val="24"/>
          <w:szCs w:val="24"/>
          <w:lang w:val="id-ID"/>
        </w:rPr>
      </w:pPr>
      <w:r w:rsidRPr="00206442">
        <w:rPr>
          <w:rFonts w:ascii="Times New Roman" w:eastAsiaTheme="minorEastAsia" w:hAnsi="Times New Roman" w:cs="Times New Roman"/>
          <w:sz w:val="24"/>
          <w:szCs w:val="24"/>
          <w:lang w:val="id-ID"/>
        </w:rPr>
        <w:t>In practice, students must read a lot and practice answering questions to increase vocabulary and capture meaning so that it makes it easier to understand the contents of the reading text</w:t>
      </w:r>
      <w:r>
        <w:rPr>
          <w:rFonts w:ascii="Times New Roman" w:eastAsiaTheme="minorEastAsia" w:hAnsi="Times New Roman" w:cs="Times New Roman"/>
          <w:sz w:val="24"/>
          <w:szCs w:val="24"/>
          <w:lang w:val="id-ID"/>
        </w:rPr>
        <w:t>.</w:t>
      </w:r>
    </w:p>
    <w:p w14:paraId="2D9B449B" w14:textId="77777777" w:rsidR="00D22229" w:rsidRDefault="00D22229" w:rsidP="00AC6763">
      <w:pPr>
        <w:pStyle w:val="ListParagraph"/>
        <w:numPr>
          <w:ilvl w:val="0"/>
          <w:numId w:val="34"/>
        </w:numPr>
        <w:spacing w:after="0" w:line="480" w:lineRule="auto"/>
        <w:ind w:left="1276" w:hanging="425"/>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Students must be serious and pay attention to every main idea of a paragraph in a text.</w:t>
      </w:r>
    </w:p>
    <w:p w14:paraId="38A3B2A5" w14:textId="77777777" w:rsidR="00D22229" w:rsidRDefault="00D22229" w:rsidP="00AC6763">
      <w:pPr>
        <w:pStyle w:val="ListParagraph"/>
        <w:numPr>
          <w:ilvl w:val="0"/>
          <w:numId w:val="32"/>
        </w:numPr>
        <w:spacing w:after="0" w:line="480" w:lineRule="auto"/>
        <w:ind w:left="851"/>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For other researchers</w:t>
      </w:r>
    </w:p>
    <w:p w14:paraId="7B093097" w14:textId="77777777" w:rsidR="00D22229" w:rsidRPr="006660A0" w:rsidRDefault="00D22229" w:rsidP="00AC6763">
      <w:pPr>
        <w:pStyle w:val="ListParagraph"/>
        <w:numPr>
          <w:ilvl w:val="1"/>
          <w:numId w:val="35"/>
        </w:numPr>
        <w:spacing w:after="0" w:line="480" w:lineRule="auto"/>
        <w:ind w:left="1276" w:hanging="425"/>
        <w:jc w:val="both"/>
        <w:rPr>
          <w:rFonts w:ascii="Times New Roman" w:eastAsiaTheme="minorEastAsia" w:hAnsi="Times New Roman" w:cs="Times New Roman"/>
          <w:sz w:val="24"/>
          <w:szCs w:val="24"/>
          <w:lang w:val="id-ID"/>
        </w:rPr>
      </w:pPr>
      <w:r w:rsidRPr="006660A0">
        <w:rPr>
          <w:rFonts w:ascii="Times New Roman" w:eastAsiaTheme="minorEastAsia" w:hAnsi="Times New Roman" w:cs="Times New Roman"/>
          <w:sz w:val="24"/>
          <w:szCs w:val="24"/>
          <w:lang w:val="id-ID"/>
        </w:rPr>
        <w:t xml:space="preserve">Other researchers must increase the number of questions </w:t>
      </w:r>
      <w:r>
        <w:rPr>
          <w:rFonts w:ascii="Times New Roman" w:eastAsiaTheme="minorEastAsia" w:hAnsi="Times New Roman" w:cs="Times New Roman"/>
          <w:sz w:val="24"/>
          <w:szCs w:val="24"/>
          <w:lang w:val="id-ID"/>
        </w:rPr>
        <w:t xml:space="preserve">that will be </w:t>
      </w:r>
      <w:r w:rsidRPr="006660A0">
        <w:rPr>
          <w:rFonts w:ascii="Times New Roman" w:eastAsiaTheme="minorEastAsia" w:hAnsi="Times New Roman" w:cs="Times New Roman"/>
          <w:sz w:val="24"/>
          <w:szCs w:val="24"/>
          <w:lang w:val="id-ID"/>
        </w:rPr>
        <w:t>used to further measure students’ comprehension.</w:t>
      </w:r>
    </w:p>
    <w:p w14:paraId="2A9A0A17" w14:textId="77777777" w:rsidR="00D22229" w:rsidRDefault="00D22229" w:rsidP="00D22229">
      <w:pPr>
        <w:pStyle w:val="ListParagraph"/>
        <w:spacing w:after="0" w:line="480" w:lineRule="auto"/>
        <w:ind w:left="0" w:firstLine="709"/>
        <w:jc w:val="both"/>
        <w:rPr>
          <w:rFonts w:ascii="Times New Roman" w:hAnsi="Times New Roman" w:cs="Times New Roman"/>
          <w:sz w:val="24"/>
          <w:lang w:val="id-ID"/>
        </w:rPr>
      </w:pPr>
    </w:p>
    <w:p w14:paraId="7281EA4C" w14:textId="77777777" w:rsidR="00D22229" w:rsidRDefault="00D22229" w:rsidP="00D22229">
      <w:pPr>
        <w:rPr>
          <w:rFonts w:ascii="Times New Roman" w:hAnsi="Times New Roman" w:cs="Times New Roman"/>
          <w:sz w:val="24"/>
        </w:rPr>
      </w:pPr>
      <w:r>
        <w:rPr>
          <w:rFonts w:ascii="Times New Roman" w:hAnsi="Times New Roman" w:cs="Times New Roman"/>
          <w:sz w:val="24"/>
        </w:rPr>
        <w:br w:type="page"/>
      </w:r>
    </w:p>
    <w:p w14:paraId="7D064C8F" w14:textId="77777777" w:rsidR="00D22229" w:rsidRDefault="00D22229" w:rsidP="00D22229">
      <w:pPr>
        <w:pStyle w:val="Heading1"/>
        <w:spacing w:before="0" w:line="480" w:lineRule="auto"/>
        <w:jc w:val="center"/>
        <w:rPr>
          <w:rFonts w:ascii="Times New Roman" w:hAnsi="Times New Roman" w:cs="Times New Roman"/>
          <w:color w:val="auto"/>
          <w:sz w:val="24"/>
        </w:rPr>
        <w:sectPr w:rsidR="00D22229" w:rsidSect="00D22229">
          <w:headerReference w:type="default" r:id="rId27"/>
          <w:footerReference w:type="default" r:id="rId28"/>
          <w:headerReference w:type="first" r:id="rId29"/>
          <w:footerReference w:type="first" r:id="rId30"/>
          <w:pgSz w:w="12240" w:h="15840" w:code="1"/>
          <w:pgMar w:top="2268" w:right="1701" w:bottom="1701" w:left="2268" w:header="708" w:footer="708" w:gutter="0"/>
          <w:cols w:space="708"/>
          <w:titlePg/>
          <w:docGrid w:linePitch="360"/>
        </w:sectPr>
      </w:pPr>
      <w:bookmarkStart w:id="83" w:name="_Toc126751069"/>
    </w:p>
    <w:p w14:paraId="75B3F9F7" w14:textId="77777777" w:rsidR="00D22229" w:rsidRPr="00FD622E" w:rsidRDefault="00D22229" w:rsidP="00D22229">
      <w:pPr>
        <w:pStyle w:val="Heading1"/>
        <w:spacing w:before="0" w:line="480" w:lineRule="auto"/>
        <w:jc w:val="center"/>
        <w:rPr>
          <w:rFonts w:ascii="Times New Roman" w:hAnsi="Times New Roman" w:cs="Times New Roman"/>
          <w:color w:val="auto"/>
          <w:sz w:val="24"/>
        </w:rPr>
      </w:pPr>
      <w:bookmarkStart w:id="84" w:name="_Toc146235683"/>
      <w:r w:rsidRPr="00FD622E">
        <w:rPr>
          <w:rFonts w:ascii="Times New Roman" w:hAnsi="Times New Roman" w:cs="Times New Roman"/>
          <w:color w:val="auto"/>
          <w:sz w:val="24"/>
        </w:rPr>
        <w:lastRenderedPageBreak/>
        <w:t>BIBLIOGRAPHY</w:t>
      </w:r>
      <w:bookmarkEnd w:id="83"/>
      <w:bookmarkEnd w:id="84"/>
    </w:p>
    <w:p w14:paraId="148967DA" w14:textId="77777777" w:rsidR="0082671E" w:rsidRPr="0082671E" w:rsidRDefault="0082671E" w:rsidP="00D22229">
      <w:pPr>
        <w:widowControl w:val="0"/>
        <w:autoSpaceDE w:val="0"/>
        <w:autoSpaceDN w:val="0"/>
        <w:adjustRightInd w:val="0"/>
        <w:spacing w:after="240" w:line="240" w:lineRule="auto"/>
        <w:ind w:left="480" w:hanging="480"/>
        <w:jc w:val="both"/>
        <w:rPr>
          <w:rFonts w:ascii="Times New Roman" w:hAnsi="Times New Roman" w:cs="Times New Roman"/>
          <w:i/>
          <w:sz w:val="24"/>
          <w:szCs w:val="24"/>
          <w:lang w:val="en-US"/>
        </w:rPr>
      </w:pPr>
      <w:r>
        <w:rPr>
          <w:rFonts w:ascii="Times New Roman" w:hAnsi="Times New Roman" w:cs="Times New Roman"/>
          <w:i/>
          <w:sz w:val="24"/>
          <w:szCs w:val="24"/>
          <w:lang w:val="en-US"/>
        </w:rPr>
        <w:t>Al-Qur’an Al-Karim</w:t>
      </w:r>
    </w:p>
    <w:p w14:paraId="7661D80E" w14:textId="77777777" w:rsidR="00D22229" w:rsidRPr="00F66FF8" w:rsidRDefault="00B252E0"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1C5194">
        <w:rPr>
          <w:rFonts w:ascii="Times New Roman" w:hAnsi="Times New Roman" w:cs="Times New Roman"/>
          <w:b/>
          <w:sz w:val="24"/>
          <w:szCs w:val="24"/>
        </w:rPr>
        <w:fldChar w:fldCharType="begin" w:fldLock="1"/>
      </w:r>
      <w:r w:rsidR="00D22229" w:rsidRPr="001C5194">
        <w:rPr>
          <w:rFonts w:ascii="Times New Roman" w:hAnsi="Times New Roman" w:cs="Times New Roman"/>
          <w:b/>
          <w:sz w:val="24"/>
          <w:szCs w:val="24"/>
        </w:rPr>
        <w:instrText xml:space="preserve">ADDIN Mendeley Bibliography CSL_BIBLIOGRAPHY </w:instrText>
      </w:r>
      <w:r w:rsidRPr="001C5194">
        <w:rPr>
          <w:rFonts w:ascii="Times New Roman" w:hAnsi="Times New Roman" w:cs="Times New Roman"/>
          <w:b/>
          <w:sz w:val="24"/>
          <w:szCs w:val="24"/>
        </w:rPr>
        <w:fldChar w:fldCharType="separate"/>
      </w:r>
      <w:r w:rsidR="00D22229" w:rsidRPr="00F66FF8">
        <w:rPr>
          <w:rFonts w:ascii="Times New Roman" w:hAnsi="Times New Roman" w:cs="Times New Roman"/>
          <w:noProof/>
          <w:sz w:val="24"/>
          <w:szCs w:val="24"/>
        </w:rPr>
        <w:t xml:space="preserve">Alfin, J., &amp; Wahyuni, S. (2008). </w:t>
      </w:r>
      <w:r w:rsidR="00D22229" w:rsidRPr="00F66FF8">
        <w:rPr>
          <w:rFonts w:ascii="Times New Roman" w:hAnsi="Times New Roman" w:cs="Times New Roman"/>
          <w:i/>
          <w:iCs/>
          <w:noProof/>
          <w:sz w:val="24"/>
          <w:szCs w:val="24"/>
        </w:rPr>
        <w:t>Bahasa Indonesia Edisi Pertama</w:t>
      </w:r>
      <w:r w:rsidR="00D22229" w:rsidRPr="00F66FF8">
        <w:rPr>
          <w:rFonts w:ascii="Times New Roman" w:hAnsi="Times New Roman" w:cs="Times New Roman"/>
          <w:noProof/>
          <w:sz w:val="24"/>
          <w:szCs w:val="24"/>
        </w:rPr>
        <w:t>. LAPIS-PGMI.</w:t>
      </w:r>
    </w:p>
    <w:p w14:paraId="22AA8454"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Ampa, A. T., Basri, M. D., &amp; Andriani, A. A. (2013). The Development of Contextual Learning Materials for the English Speaking Skills. </w:t>
      </w:r>
      <w:r w:rsidRPr="00F66FF8">
        <w:rPr>
          <w:rFonts w:ascii="Times New Roman" w:hAnsi="Times New Roman" w:cs="Times New Roman"/>
          <w:i/>
          <w:iCs/>
          <w:noProof/>
          <w:sz w:val="24"/>
          <w:szCs w:val="24"/>
        </w:rPr>
        <w:t>International Journal of Education and Research</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w:t>
      </w:r>
      <w:r w:rsidRPr="00F66FF8">
        <w:rPr>
          <w:rFonts w:ascii="Times New Roman" w:hAnsi="Times New Roman" w:cs="Times New Roman"/>
          <w:noProof/>
          <w:sz w:val="24"/>
          <w:szCs w:val="24"/>
        </w:rPr>
        <w:t>(9), 1–10.</w:t>
      </w:r>
    </w:p>
    <w:p w14:paraId="02A34C1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Arikunto, S. (2005). </w:t>
      </w:r>
      <w:r w:rsidRPr="00F66FF8">
        <w:rPr>
          <w:rFonts w:ascii="Times New Roman" w:hAnsi="Times New Roman" w:cs="Times New Roman"/>
          <w:i/>
          <w:iCs/>
          <w:noProof/>
          <w:sz w:val="24"/>
          <w:szCs w:val="24"/>
        </w:rPr>
        <w:t>Dasar-Dasar Evaluasi Pendidikan</w:t>
      </w:r>
      <w:r w:rsidRPr="00F66FF8">
        <w:rPr>
          <w:rFonts w:ascii="Times New Roman" w:hAnsi="Times New Roman" w:cs="Times New Roman"/>
          <w:noProof/>
          <w:sz w:val="24"/>
          <w:szCs w:val="24"/>
        </w:rPr>
        <w:t xml:space="preserve"> (Rev. Editi). PT Bumi Aksara.</w:t>
      </w:r>
    </w:p>
    <w:p w14:paraId="4DAA72A2"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Daiek, D. (2004). </w:t>
      </w:r>
      <w:r w:rsidRPr="00F66FF8">
        <w:rPr>
          <w:rFonts w:ascii="Times New Roman" w:hAnsi="Times New Roman" w:cs="Times New Roman"/>
          <w:i/>
          <w:iCs/>
          <w:noProof/>
          <w:sz w:val="24"/>
          <w:szCs w:val="24"/>
        </w:rPr>
        <w:t>Critical Reading for College and Beyond</w:t>
      </w:r>
      <w:r w:rsidRPr="00F66FF8">
        <w:rPr>
          <w:rFonts w:ascii="Times New Roman" w:hAnsi="Times New Roman" w:cs="Times New Roman"/>
          <w:noProof/>
          <w:sz w:val="24"/>
          <w:szCs w:val="24"/>
        </w:rPr>
        <w:t>. McGraw Hill.</w:t>
      </w:r>
    </w:p>
    <w:p w14:paraId="1EFC82C1"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Dalman. (2013). </w:t>
      </w:r>
      <w:r w:rsidRPr="00F66FF8">
        <w:rPr>
          <w:rFonts w:ascii="Times New Roman" w:hAnsi="Times New Roman" w:cs="Times New Roman"/>
          <w:i/>
          <w:iCs/>
          <w:noProof/>
          <w:sz w:val="24"/>
          <w:szCs w:val="24"/>
        </w:rPr>
        <w:t>Keterampilan Membaca</w:t>
      </w:r>
      <w:r w:rsidRPr="00F66FF8">
        <w:rPr>
          <w:rFonts w:ascii="Times New Roman" w:hAnsi="Times New Roman" w:cs="Times New Roman"/>
          <w:noProof/>
          <w:sz w:val="24"/>
          <w:szCs w:val="24"/>
        </w:rPr>
        <w:t>. PT. Raja Grafindo.</w:t>
      </w:r>
    </w:p>
    <w:p w14:paraId="5830DEAF"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Damanik, A. S., &amp; Herman, H. (2021). Improving Students’ Reading Comprehension Through Question Answer Relationship Strategy (QARS). </w:t>
      </w:r>
      <w:r w:rsidRPr="00F66FF8">
        <w:rPr>
          <w:rFonts w:ascii="Times New Roman" w:hAnsi="Times New Roman" w:cs="Times New Roman"/>
          <w:i/>
          <w:iCs/>
          <w:noProof/>
          <w:sz w:val="24"/>
          <w:szCs w:val="24"/>
        </w:rPr>
        <w:t>INOVISH JOURNAL</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6</w:t>
      </w:r>
      <w:r w:rsidRPr="00F66FF8">
        <w:rPr>
          <w:rFonts w:ascii="Times New Roman" w:hAnsi="Times New Roman" w:cs="Times New Roman"/>
          <w:noProof/>
          <w:sz w:val="24"/>
          <w:szCs w:val="24"/>
        </w:rPr>
        <w:t>(1), 84–101.</w:t>
      </w:r>
    </w:p>
    <w:p w14:paraId="65DBBEBB"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Diaz-Rico, L. T. (2008). </w:t>
      </w:r>
      <w:r w:rsidRPr="00F66FF8">
        <w:rPr>
          <w:rFonts w:ascii="Times New Roman" w:hAnsi="Times New Roman" w:cs="Times New Roman"/>
          <w:i/>
          <w:iCs/>
          <w:noProof/>
          <w:sz w:val="24"/>
          <w:szCs w:val="24"/>
        </w:rPr>
        <w:t>Strategies for Teaching English Learner</w:t>
      </w:r>
      <w:r w:rsidRPr="00F66FF8">
        <w:rPr>
          <w:rFonts w:ascii="Times New Roman" w:hAnsi="Times New Roman" w:cs="Times New Roman"/>
          <w:noProof/>
          <w:sz w:val="24"/>
          <w:szCs w:val="24"/>
        </w:rPr>
        <w:t xml:space="preserve"> (Second Edi). Pearson Education.</w:t>
      </w:r>
    </w:p>
    <w:p w14:paraId="3A310000"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Flores, G. T. (2021). The Use of Contextualized Instructional Materials ( CIMs ) in Teaching Social Studies among Primary Grade Learners. </w:t>
      </w:r>
      <w:r w:rsidRPr="00F66FF8">
        <w:rPr>
          <w:rFonts w:ascii="Times New Roman" w:hAnsi="Times New Roman" w:cs="Times New Roman"/>
          <w:i/>
          <w:iCs/>
          <w:noProof/>
          <w:sz w:val="24"/>
          <w:szCs w:val="24"/>
        </w:rPr>
        <w:t>International Journal of Science and Research</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10</w:t>
      </w:r>
      <w:r w:rsidRPr="00F66FF8">
        <w:rPr>
          <w:rFonts w:ascii="Times New Roman" w:hAnsi="Times New Roman" w:cs="Times New Roman"/>
          <w:noProof/>
          <w:sz w:val="24"/>
          <w:szCs w:val="24"/>
        </w:rPr>
        <w:t>(9), 1396–1400. https://doi.org/10.21275/SR21923150208</w:t>
      </w:r>
    </w:p>
    <w:p w14:paraId="04D9C157"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Gay, L. R. (1981). </w:t>
      </w:r>
      <w:r w:rsidRPr="00F66FF8">
        <w:rPr>
          <w:rFonts w:ascii="Times New Roman" w:hAnsi="Times New Roman" w:cs="Times New Roman"/>
          <w:i/>
          <w:iCs/>
          <w:noProof/>
          <w:sz w:val="24"/>
          <w:szCs w:val="24"/>
        </w:rPr>
        <w:t>Educational Research Competence for Analysis and Application</w:t>
      </w:r>
      <w:r w:rsidRPr="00F66FF8">
        <w:rPr>
          <w:rFonts w:ascii="Times New Roman" w:hAnsi="Times New Roman" w:cs="Times New Roman"/>
          <w:noProof/>
          <w:sz w:val="24"/>
          <w:szCs w:val="24"/>
        </w:rPr>
        <w:t>. Charles E. Merril Publishing Company.</w:t>
      </w:r>
    </w:p>
    <w:p w14:paraId="30DAE911"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Grabe, W., &amp; Stoller, F. L. (2002). </w:t>
      </w:r>
      <w:r w:rsidRPr="00F66FF8">
        <w:rPr>
          <w:rFonts w:ascii="Times New Roman" w:hAnsi="Times New Roman" w:cs="Times New Roman"/>
          <w:i/>
          <w:iCs/>
          <w:noProof/>
          <w:sz w:val="24"/>
          <w:szCs w:val="24"/>
        </w:rPr>
        <w:t>Teaching and Researching Reading</w:t>
      </w:r>
      <w:r w:rsidRPr="00F66FF8">
        <w:rPr>
          <w:rFonts w:ascii="Times New Roman" w:hAnsi="Times New Roman" w:cs="Times New Roman"/>
          <w:noProof/>
          <w:sz w:val="24"/>
          <w:szCs w:val="24"/>
        </w:rPr>
        <w:t>. Longman.</w:t>
      </w:r>
    </w:p>
    <w:p w14:paraId="592C0F6F"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Kholiq, A., &amp; Luthfiyati, D. (2018). Tingkat Membaca Pemahaman Siswa Sman 1 Bluluk Lamongan. </w:t>
      </w:r>
      <w:r w:rsidRPr="00F66FF8">
        <w:rPr>
          <w:rFonts w:ascii="Times New Roman" w:hAnsi="Times New Roman" w:cs="Times New Roman"/>
          <w:i/>
          <w:iCs/>
          <w:noProof/>
          <w:sz w:val="24"/>
          <w:szCs w:val="24"/>
        </w:rPr>
        <w:t>Reforma: Jurnal Pendidikan Dan Pembelajaran</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7</w:t>
      </w:r>
      <w:r w:rsidRPr="00F66FF8">
        <w:rPr>
          <w:rFonts w:ascii="Times New Roman" w:hAnsi="Times New Roman" w:cs="Times New Roman"/>
          <w:noProof/>
          <w:sz w:val="24"/>
          <w:szCs w:val="24"/>
        </w:rPr>
        <w:t>(1), 1–11.</w:t>
      </w:r>
    </w:p>
    <w:p w14:paraId="0A590280"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Lestari, Y. A. (2019). </w:t>
      </w:r>
      <w:r w:rsidRPr="00F66FF8">
        <w:rPr>
          <w:rFonts w:ascii="Times New Roman" w:hAnsi="Times New Roman" w:cs="Times New Roman"/>
          <w:i/>
          <w:iCs/>
          <w:noProof/>
          <w:sz w:val="24"/>
          <w:szCs w:val="24"/>
        </w:rPr>
        <w:t>Membaca Pemahaman</w:t>
      </w:r>
      <w:r w:rsidRPr="00F66FF8">
        <w:rPr>
          <w:rFonts w:ascii="Times New Roman" w:hAnsi="Times New Roman" w:cs="Times New Roman"/>
          <w:noProof/>
          <w:sz w:val="24"/>
          <w:szCs w:val="24"/>
        </w:rPr>
        <w:t>. INA-Rxiv. https://doi.org/10.31227/OSF.IO/TXMKU</w:t>
      </w:r>
    </w:p>
    <w:p w14:paraId="13C18E91"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Majid, A. (2011). </w:t>
      </w:r>
      <w:r w:rsidRPr="00F66FF8">
        <w:rPr>
          <w:rFonts w:ascii="Times New Roman" w:hAnsi="Times New Roman" w:cs="Times New Roman"/>
          <w:i/>
          <w:iCs/>
          <w:noProof/>
          <w:sz w:val="24"/>
          <w:szCs w:val="24"/>
        </w:rPr>
        <w:t>Perencanaan Pembelajaran Mengembangkan Standar Kompetensi Guru</w:t>
      </w:r>
      <w:r w:rsidRPr="00F66FF8">
        <w:rPr>
          <w:rFonts w:ascii="Times New Roman" w:hAnsi="Times New Roman" w:cs="Times New Roman"/>
          <w:noProof/>
          <w:sz w:val="24"/>
          <w:szCs w:val="24"/>
        </w:rPr>
        <w:t>. Rosdakarya.</w:t>
      </w:r>
    </w:p>
    <w:p w14:paraId="03870EA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Majidi, N., &amp; Aydinlu, N. A. (2016). The Effect of Contextual Visual Aids on High </w:t>
      </w:r>
      <w:r w:rsidRPr="00F66FF8">
        <w:rPr>
          <w:rFonts w:ascii="Times New Roman" w:hAnsi="Times New Roman" w:cs="Times New Roman"/>
          <w:noProof/>
          <w:sz w:val="24"/>
          <w:szCs w:val="24"/>
        </w:rPr>
        <w:lastRenderedPageBreak/>
        <w:t xml:space="preserve">School Students’ Reading Comprehension. </w:t>
      </w:r>
      <w:r w:rsidRPr="00F66FF8">
        <w:rPr>
          <w:rFonts w:ascii="Times New Roman" w:hAnsi="Times New Roman" w:cs="Times New Roman"/>
          <w:i/>
          <w:iCs/>
          <w:noProof/>
          <w:sz w:val="24"/>
          <w:szCs w:val="24"/>
        </w:rPr>
        <w:t>Theory and Practice in Language Studies</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6</w:t>
      </w:r>
      <w:r w:rsidRPr="00F66FF8">
        <w:rPr>
          <w:rFonts w:ascii="Times New Roman" w:hAnsi="Times New Roman" w:cs="Times New Roman"/>
          <w:noProof/>
          <w:sz w:val="24"/>
          <w:szCs w:val="24"/>
        </w:rPr>
        <w:t>(9), 1827–1835. https://doi.org/10.17507/tpls.0609.15</w:t>
      </w:r>
    </w:p>
    <w:p w14:paraId="6F498BBB"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Manurung, K. (2015). Improving the Speaking Skill Using Reading Contextual Internet-based Instructional Materials in an EFL Class in Indonesia. </w:t>
      </w:r>
      <w:r w:rsidRPr="00F66FF8">
        <w:rPr>
          <w:rFonts w:ascii="Times New Roman" w:hAnsi="Times New Roman" w:cs="Times New Roman"/>
          <w:i/>
          <w:iCs/>
          <w:noProof/>
          <w:sz w:val="24"/>
          <w:szCs w:val="24"/>
        </w:rPr>
        <w:t>Procedia – Social and Behavioral Sciences</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176</w:t>
      </w:r>
      <w:r w:rsidRPr="00F66FF8">
        <w:rPr>
          <w:rFonts w:ascii="Times New Roman" w:hAnsi="Times New Roman" w:cs="Times New Roman"/>
          <w:noProof/>
          <w:sz w:val="24"/>
          <w:szCs w:val="24"/>
        </w:rPr>
        <w:t>, 44–51. https://doi.org/10.1016/j.sbspro.2015.01.442</w:t>
      </w:r>
    </w:p>
    <w:p w14:paraId="7382832F"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Monteiro, Z., &amp; Pereira, S. (2022). The Effect of Contextual in Teaching Materials on Writing Kid Stories Grade 4th Elementary School in Surakarta. </w:t>
      </w:r>
      <w:r w:rsidRPr="00F66FF8">
        <w:rPr>
          <w:rFonts w:ascii="Times New Roman" w:hAnsi="Times New Roman" w:cs="Times New Roman"/>
          <w:i/>
          <w:iCs/>
          <w:noProof/>
          <w:sz w:val="24"/>
          <w:szCs w:val="24"/>
        </w:rPr>
        <w:t>International Journal of Social Science Research and Review</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5</w:t>
      </w:r>
      <w:r w:rsidRPr="00F66FF8">
        <w:rPr>
          <w:rFonts w:ascii="Times New Roman" w:hAnsi="Times New Roman" w:cs="Times New Roman"/>
          <w:noProof/>
          <w:sz w:val="24"/>
          <w:szCs w:val="24"/>
        </w:rPr>
        <w:t>(1), 152–158.</w:t>
      </w:r>
    </w:p>
    <w:p w14:paraId="70EFA4D2"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Mudlofir, A., &amp; Rusydiyah, E. F. (2016). </w:t>
      </w:r>
      <w:r w:rsidRPr="00F66FF8">
        <w:rPr>
          <w:rFonts w:ascii="Times New Roman" w:hAnsi="Times New Roman" w:cs="Times New Roman"/>
          <w:i/>
          <w:iCs/>
          <w:noProof/>
          <w:sz w:val="24"/>
          <w:szCs w:val="24"/>
        </w:rPr>
        <w:t>Desain Pembelajaran Inovatif</w:t>
      </w:r>
      <w:r w:rsidRPr="00F66FF8">
        <w:rPr>
          <w:rFonts w:ascii="Times New Roman" w:hAnsi="Times New Roman" w:cs="Times New Roman"/>
          <w:noProof/>
          <w:sz w:val="24"/>
          <w:szCs w:val="24"/>
        </w:rPr>
        <w:t>. PT RajaGrafindo Persada.</w:t>
      </w:r>
    </w:p>
    <w:p w14:paraId="34930B2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Mukhaiyar, M., Effendi, Z. M., &amp; Amri, Z. (2018). The Effectiveness of Developing Contextual Material For Teaching English at Madrasah Aliyah. </w:t>
      </w:r>
      <w:r w:rsidRPr="00F66FF8">
        <w:rPr>
          <w:rFonts w:ascii="Times New Roman" w:hAnsi="Times New Roman" w:cs="Times New Roman"/>
          <w:i/>
          <w:iCs/>
          <w:noProof/>
          <w:sz w:val="24"/>
          <w:szCs w:val="24"/>
        </w:rPr>
        <w:t>Jurnal Aplikasi IPTEK Indonesia</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2</w:t>
      </w:r>
      <w:r w:rsidRPr="00F66FF8">
        <w:rPr>
          <w:rFonts w:ascii="Times New Roman" w:hAnsi="Times New Roman" w:cs="Times New Roman"/>
          <w:noProof/>
          <w:sz w:val="24"/>
          <w:szCs w:val="24"/>
        </w:rPr>
        <w:t>(2), 51–56. https://doi.org/10.24036/4.22123</w:t>
      </w:r>
    </w:p>
    <w:p w14:paraId="081F51DA"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Ningrum, E. (2009). </w:t>
      </w:r>
      <w:r w:rsidRPr="00F66FF8">
        <w:rPr>
          <w:rFonts w:ascii="Times New Roman" w:hAnsi="Times New Roman" w:cs="Times New Roman"/>
          <w:i/>
          <w:iCs/>
          <w:noProof/>
          <w:sz w:val="24"/>
          <w:szCs w:val="24"/>
        </w:rPr>
        <w:t>Pendekatan Kontekstual (Contextual Teaching and Learning)</w:t>
      </w:r>
      <w:r w:rsidRPr="00F66FF8">
        <w:rPr>
          <w:rFonts w:ascii="Times New Roman" w:hAnsi="Times New Roman" w:cs="Times New Roman"/>
          <w:noProof/>
          <w:sz w:val="24"/>
          <w:szCs w:val="24"/>
        </w:rPr>
        <w:t>.</w:t>
      </w:r>
    </w:p>
    <w:p w14:paraId="3493CFA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Onrstein, A., &amp; Hunkins, F. P. (2009). </w:t>
      </w:r>
      <w:r w:rsidRPr="00F66FF8">
        <w:rPr>
          <w:rFonts w:ascii="Times New Roman" w:hAnsi="Times New Roman" w:cs="Times New Roman"/>
          <w:i/>
          <w:iCs/>
          <w:noProof/>
          <w:sz w:val="24"/>
          <w:szCs w:val="24"/>
        </w:rPr>
        <w:t>Curriculum Foundation, Principles, and Issues</w:t>
      </w:r>
      <w:r w:rsidRPr="00F66FF8">
        <w:rPr>
          <w:rFonts w:ascii="Times New Roman" w:hAnsi="Times New Roman" w:cs="Times New Roman"/>
          <w:noProof/>
          <w:sz w:val="24"/>
          <w:szCs w:val="24"/>
        </w:rPr>
        <w:t xml:space="preserve"> (Fifth Edit). Pearson.</w:t>
      </w:r>
    </w:p>
    <w:p w14:paraId="2591B04E"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Pannen, P., &amp; Purwanto. (2001). </w:t>
      </w:r>
      <w:r w:rsidRPr="00F66FF8">
        <w:rPr>
          <w:rFonts w:ascii="Times New Roman" w:hAnsi="Times New Roman" w:cs="Times New Roman"/>
          <w:i/>
          <w:iCs/>
          <w:noProof/>
          <w:sz w:val="24"/>
          <w:szCs w:val="24"/>
        </w:rPr>
        <w:t>Penulisan Bahan Ajar</w:t>
      </w:r>
      <w:r w:rsidRPr="00F66FF8">
        <w:rPr>
          <w:rFonts w:ascii="Times New Roman" w:hAnsi="Times New Roman" w:cs="Times New Roman"/>
          <w:noProof/>
          <w:sz w:val="24"/>
          <w:szCs w:val="24"/>
        </w:rPr>
        <w:t>. Pusat Antar.</w:t>
      </w:r>
    </w:p>
    <w:p w14:paraId="61255F20"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Perwitasari, S., Wahjoedi, &amp; Akbar, S. (2018). Pengembangan bahan ajar tematik berbasis kontekstual. </w:t>
      </w:r>
      <w:r w:rsidRPr="00F66FF8">
        <w:rPr>
          <w:rFonts w:ascii="Times New Roman" w:hAnsi="Times New Roman" w:cs="Times New Roman"/>
          <w:i/>
          <w:iCs/>
          <w:noProof/>
          <w:sz w:val="24"/>
          <w:szCs w:val="24"/>
        </w:rPr>
        <w:t>Jurnal Pendidikan : Teori, Penelitian, Dan Pengembangan</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3</w:t>
      </w:r>
      <w:r w:rsidRPr="00F66FF8">
        <w:rPr>
          <w:rFonts w:ascii="Times New Roman" w:hAnsi="Times New Roman" w:cs="Times New Roman"/>
          <w:noProof/>
          <w:sz w:val="24"/>
          <w:szCs w:val="24"/>
        </w:rPr>
        <w:t>(3), 278–285.</w:t>
      </w:r>
    </w:p>
    <w:p w14:paraId="71BF30B4"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Pratama, A., &amp; Sumardi, M. S. (2022). Contextual Teaching and Learning Using Local Content Material on Students’ Reading Comprehension at a Junior High School in Indonesia. </w:t>
      </w:r>
      <w:r w:rsidRPr="00F66FF8">
        <w:rPr>
          <w:rFonts w:ascii="Times New Roman" w:hAnsi="Times New Roman" w:cs="Times New Roman"/>
          <w:i/>
          <w:iCs/>
          <w:noProof/>
          <w:sz w:val="24"/>
          <w:szCs w:val="24"/>
        </w:rPr>
        <w:t>SALEE: Study of Applied Linguistics and English Education</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3</w:t>
      </w:r>
      <w:r w:rsidRPr="00F66FF8">
        <w:rPr>
          <w:rFonts w:ascii="Times New Roman" w:hAnsi="Times New Roman" w:cs="Times New Roman"/>
          <w:noProof/>
          <w:sz w:val="24"/>
          <w:szCs w:val="24"/>
        </w:rPr>
        <w:t>(2), 184–194. https://doi.org/10.35961/salee.v3i2.494</w:t>
      </w:r>
    </w:p>
    <w:p w14:paraId="4EBC60AD"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Puspita, D. R., &amp; Rosnaningsih, A. (2020). A Model of Speaking Teaching Materials for Primary English Teachers’ Candidates Based On Contextual Approach. </w:t>
      </w:r>
      <w:r w:rsidRPr="00F66FF8">
        <w:rPr>
          <w:rFonts w:ascii="Times New Roman" w:hAnsi="Times New Roman" w:cs="Times New Roman"/>
          <w:i/>
          <w:iCs/>
          <w:noProof/>
          <w:sz w:val="24"/>
          <w:szCs w:val="24"/>
        </w:rPr>
        <w:t>ELT-Lectura</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7</w:t>
      </w:r>
      <w:r w:rsidRPr="00F66FF8">
        <w:rPr>
          <w:rFonts w:ascii="Times New Roman" w:hAnsi="Times New Roman" w:cs="Times New Roman"/>
          <w:noProof/>
          <w:sz w:val="24"/>
          <w:szCs w:val="24"/>
        </w:rPr>
        <w:t>(2), 113–121. https://doi.org/10.31849/elt-lectura.v7i2.4460</w:t>
      </w:r>
    </w:p>
    <w:p w14:paraId="2BD5AD48"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Rahayu, S. (2015). Improving Reading Comprehension through Contextual Guessing Technique at the Second Grade Students of SMA Negeri 1 Palopo. </w:t>
      </w:r>
      <w:r w:rsidRPr="00F66FF8">
        <w:rPr>
          <w:rFonts w:ascii="Times New Roman" w:hAnsi="Times New Roman" w:cs="Times New Roman"/>
          <w:i/>
          <w:iCs/>
          <w:noProof/>
          <w:sz w:val="24"/>
          <w:szCs w:val="24"/>
        </w:rPr>
        <w:t>Ethical Lingua: Journal of Language Teaching and Literature</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2</w:t>
      </w:r>
      <w:r w:rsidRPr="00F66FF8">
        <w:rPr>
          <w:rFonts w:ascii="Times New Roman" w:hAnsi="Times New Roman" w:cs="Times New Roman"/>
          <w:noProof/>
          <w:sz w:val="24"/>
          <w:szCs w:val="24"/>
        </w:rPr>
        <w:t>(2), 133–144.</w:t>
      </w:r>
    </w:p>
    <w:p w14:paraId="3F65743B"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Rahmatullah, Dwandaru, W. S. B., Kuswanto, H., &amp; Karanggulimu, A. (2021). The </w:t>
      </w:r>
      <w:r w:rsidRPr="00F66FF8">
        <w:rPr>
          <w:rFonts w:ascii="Times New Roman" w:hAnsi="Times New Roman" w:cs="Times New Roman"/>
          <w:noProof/>
          <w:sz w:val="24"/>
          <w:szCs w:val="24"/>
        </w:rPr>
        <w:lastRenderedPageBreak/>
        <w:t xml:space="preserve">Effect of Contextual Physics Teaching Materials Assisted by an Android-Based Virtual Lab to Improve Students’ Conceptual Understanding During the COVID-19 Pandemic. </w:t>
      </w:r>
      <w:r w:rsidRPr="00F66FF8">
        <w:rPr>
          <w:rFonts w:ascii="Times New Roman" w:hAnsi="Times New Roman" w:cs="Times New Roman"/>
          <w:i/>
          <w:iCs/>
          <w:noProof/>
          <w:sz w:val="24"/>
          <w:szCs w:val="24"/>
        </w:rPr>
        <w:t>Proceedings of the 6th International Seminar on Science Education (ISSE 2020)</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541</w:t>
      </w:r>
      <w:r w:rsidRPr="00F66FF8">
        <w:rPr>
          <w:rFonts w:ascii="Times New Roman" w:hAnsi="Times New Roman" w:cs="Times New Roman"/>
          <w:noProof/>
          <w:sz w:val="24"/>
          <w:szCs w:val="24"/>
        </w:rPr>
        <w:t>(Isse 2020), 502–508. https://doi.org/10.2991/assehr.k.210326.072</w:t>
      </w:r>
    </w:p>
    <w:p w14:paraId="3228C371"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Riski, R. (2019). </w:t>
      </w:r>
      <w:r w:rsidRPr="00F66FF8">
        <w:rPr>
          <w:rFonts w:ascii="Times New Roman" w:hAnsi="Times New Roman" w:cs="Times New Roman"/>
          <w:i/>
          <w:iCs/>
          <w:noProof/>
          <w:sz w:val="24"/>
          <w:szCs w:val="24"/>
        </w:rPr>
        <w:t>Peningkatan Kemampuan Membaca Pemahaman Melalui Teknik Warning Uf For Reading (WFR) Siswa Kelas VIII Smp Negeri I Tanete Riaja</w:t>
      </w:r>
      <w:r w:rsidRPr="00F66FF8">
        <w:rPr>
          <w:rFonts w:ascii="Times New Roman" w:hAnsi="Times New Roman" w:cs="Times New Roman"/>
          <w:noProof/>
          <w:sz w:val="24"/>
          <w:szCs w:val="24"/>
        </w:rPr>
        <w:t>. Universitas Muhammadiyah Makassar.</w:t>
      </w:r>
    </w:p>
    <w:p w14:paraId="60DE8EE1"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Rivera, G. M., &amp; Sanchez, J. M. P. (2020). Use of Contextualized Instructional Materials: The Case of Teaching Gas Laws in a Public Uptown High School. </w:t>
      </w:r>
      <w:r w:rsidRPr="00F66FF8">
        <w:rPr>
          <w:rFonts w:ascii="Times New Roman" w:hAnsi="Times New Roman" w:cs="Times New Roman"/>
          <w:i/>
          <w:iCs/>
          <w:noProof/>
          <w:sz w:val="24"/>
          <w:szCs w:val="24"/>
        </w:rPr>
        <w:t>Orbital</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12</w:t>
      </w:r>
      <w:r w:rsidRPr="00F66FF8">
        <w:rPr>
          <w:rFonts w:ascii="Times New Roman" w:hAnsi="Times New Roman" w:cs="Times New Roman"/>
          <w:noProof/>
          <w:sz w:val="24"/>
          <w:szCs w:val="24"/>
        </w:rPr>
        <w:t>(4), 276–281. https://doi.org/10.17807/orbital.v12i4.1526</w:t>
      </w:r>
    </w:p>
    <w:p w14:paraId="551C3CDB"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Ruhimat. (2011). </w:t>
      </w:r>
      <w:r w:rsidRPr="00F66FF8">
        <w:rPr>
          <w:rFonts w:ascii="Times New Roman" w:hAnsi="Times New Roman" w:cs="Times New Roman"/>
          <w:i/>
          <w:iCs/>
          <w:noProof/>
          <w:sz w:val="24"/>
          <w:szCs w:val="24"/>
        </w:rPr>
        <w:t>Kurikulum dan Pembelajaran</w:t>
      </w:r>
      <w:r w:rsidRPr="00F66FF8">
        <w:rPr>
          <w:rFonts w:ascii="Times New Roman" w:hAnsi="Times New Roman" w:cs="Times New Roman"/>
          <w:noProof/>
          <w:sz w:val="24"/>
          <w:szCs w:val="24"/>
        </w:rPr>
        <w:t>. PT Raja Grafindo Persada.</w:t>
      </w:r>
    </w:p>
    <w:p w14:paraId="375785B6"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Santosa, I. N., Suharsono, N., &amp; Rasana, I. D. R. (2014). Pengembangan Buku Teks Bahasa Inggris Kontekstual Sebagai Upaya Menciptakan Situasi Belajar Aktif Bagi Siswa Kelas VII SMP. </w:t>
      </w:r>
      <w:r w:rsidRPr="00F66FF8">
        <w:rPr>
          <w:rFonts w:ascii="Times New Roman" w:hAnsi="Times New Roman" w:cs="Times New Roman"/>
          <w:i/>
          <w:iCs/>
          <w:noProof/>
          <w:sz w:val="24"/>
          <w:szCs w:val="24"/>
        </w:rPr>
        <w:t>E-Journal Program Pascasarjana Universitas Pendidikan Ganesha</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4</w:t>
      </w:r>
      <w:r w:rsidRPr="00F66FF8">
        <w:rPr>
          <w:rFonts w:ascii="Times New Roman" w:hAnsi="Times New Roman" w:cs="Times New Roman"/>
          <w:noProof/>
          <w:sz w:val="24"/>
          <w:szCs w:val="24"/>
        </w:rPr>
        <w:t>, 1–12.</w:t>
      </w:r>
    </w:p>
    <w:p w14:paraId="33B15D07"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Sari, F. P., Basri, I., &amp; Ratna, E. (2018). Korelasi Keterampilan Membaca Pemahaman Karangan Eksposisi dengan Keterampilan Menulis Karangan Eksposisi. </w:t>
      </w:r>
      <w:r w:rsidRPr="00F66FF8">
        <w:rPr>
          <w:rFonts w:ascii="Times New Roman" w:hAnsi="Times New Roman" w:cs="Times New Roman"/>
          <w:i/>
          <w:iCs/>
          <w:noProof/>
          <w:sz w:val="24"/>
          <w:szCs w:val="24"/>
        </w:rPr>
        <w:t>Jurnal Pendidikan Bahasa Dan Sastra Indonesia</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w:t>
      </w:r>
      <w:r w:rsidRPr="00F66FF8">
        <w:rPr>
          <w:rFonts w:ascii="Times New Roman" w:hAnsi="Times New Roman" w:cs="Times New Roman"/>
          <w:noProof/>
          <w:sz w:val="24"/>
          <w:szCs w:val="24"/>
        </w:rPr>
        <w:t>(7), 117–124.</w:t>
      </w:r>
    </w:p>
    <w:p w14:paraId="364A9B14"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Satriani, E. (2018). Reading Comprehension Difficulties Encountered by English Students of Islamic University of Riau. </w:t>
      </w:r>
      <w:r w:rsidRPr="00F66FF8">
        <w:rPr>
          <w:rFonts w:ascii="Times New Roman" w:hAnsi="Times New Roman" w:cs="Times New Roman"/>
          <w:i/>
          <w:iCs/>
          <w:noProof/>
          <w:sz w:val="24"/>
          <w:szCs w:val="24"/>
        </w:rPr>
        <w:t>J-SHMIC : Journal of English for Academic</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5</w:t>
      </w:r>
      <w:r w:rsidRPr="00F66FF8">
        <w:rPr>
          <w:rFonts w:ascii="Times New Roman" w:hAnsi="Times New Roman" w:cs="Times New Roman"/>
          <w:noProof/>
          <w:sz w:val="24"/>
          <w:szCs w:val="24"/>
        </w:rPr>
        <w:t>(2), 15–26. https://doi.org/10.25299/jshmic.2018.vol5(2).1885</w:t>
      </w:r>
    </w:p>
    <w:p w14:paraId="672C1752"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Slameto. (2010). </w:t>
      </w:r>
      <w:r w:rsidRPr="00F66FF8">
        <w:rPr>
          <w:rFonts w:ascii="Times New Roman" w:hAnsi="Times New Roman" w:cs="Times New Roman"/>
          <w:i/>
          <w:iCs/>
          <w:noProof/>
          <w:sz w:val="24"/>
          <w:szCs w:val="24"/>
        </w:rPr>
        <w:t>Belajar dan faktor-faktor yang Mempengaruhinya</w:t>
      </w:r>
      <w:r w:rsidRPr="00F66FF8">
        <w:rPr>
          <w:rFonts w:ascii="Times New Roman" w:hAnsi="Times New Roman" w:cs="Times New Roman"/>
          <w:noProof/>
          <w:sz w:val="24"/>
          <w:szCs w:val="24"/>
        </w:rPr>
        <w:t>. PT. Rineka Cipta.</w:t>
      </w:r>
    </w:p>
    <w:p w14:paraId="21878274"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Surbakti, R. S., &amp; Tiur Asi Siburian, S. D. (n.d.). </w:t>
      </w:r>
      <w:r w:rsidRPr="00F66FF8">
        <w:rPr>
          <w:rFonts w:ascii="Times New Roman" w:hAnsi="Times New Roman" w:cs="Times New Roman"/>
          <w:i/>
          <w:iCs/>
          <w:noProof/>
          <w:sz w:val="24"/>
          <w:szCs w:val="24"/>
        </w:rPr>
        <w:t>The Development of Contextual Context-Based on Explanation Text Learning Materials in Class VII of SMP Negeri 1 Pematangsiantar</w:t>
      </w:r>
      <w:r w:rsidRPr="00F66FF8">
        <w:rPr>
          <w:rFonts w:ascii="Times New Roman" w:hAnsi="Times New Roman" w:cs="Times New Roman"/>
          <w:noProof/>
          <w:sz w:val="24"/>
          <w:szCs w:val="24"/>
        </w:rPr>
        <w:t>. 1–9.</w:t>
      </w:r>
    </w:p>
    <w:p w14:paraId="66A45190"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Utami, Y. T., Slamet, S. Y., &amp; Winarno, W. (2018). The Needs For Contextual In Teaching Materials On Writing Kid Stories Grade 4th Elementary School. </w:t>
      </w:r>
      <w:r w:rsidRPr="00F66FF8">
        <w:rPr>
          <w:rFonts w:ascii="Times New Roman" w:hAnsi="Times New Roman" w:cs="Times New Roman"/>
          <w:i/>
          <w:iCs/>
          <w:noProof/>
          <w:sz w:val="24"/>
          <w:szCs w:val="24"/>
        </w:rPr>
        <w:t>Journal of Education and Learning (EduLearn)</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12</w:t>
      </w:r>
      <w:r w:rsidRPr="00F66FF8">
        <w:rPr>
          <w:rFonts w:ascii="Times New Roman" w:hAnsi="Times New Roman" w:cs="Times New Roman"/>
          <w:noProof/>
          <w:sz w:val="24"/>
          <w:szCs w:val="24"/>
        </w:rPr>
        <w:t>(2), 262–265. https://doi.org/10.11591/edulearn.v12i2.7906</w:t>
      </w:r>
    </w:p>
    <w:p w14:paraId="48D9EEB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szCs w:val="24"/>
        </w:rPr>
      </w:pPr>
      <w:r w:rsidRPr="00F66FF8">
        <w:rPr>
          <w:rFonts w:ascii="Times New Roman" w:hAnsi="Times New Roman" w:cs="Times New Roman"/>
          <w:noProof/>
          <w:sz w:val="24"/>
          <w:szCs w:val="24"/>
        </w:rPr>
        <w:t xml:space="preserve">Wardani, I. G. A. K., &amp; Wihardit, K. (2008). </w:t>
      </w:r>
      <w:r w:rsidRPr="00F66FF8">
        <w:rPr>
          <w:rFonts w:ascii="Times New Roman" w:hAnsi="Times New Roman" w:cs="Times New Roman"/>
          <w:i/>
          <w:iCs/>
          <w:noProof/>
          <w:sz w:val="24"/>
          <w:szCs w:val="24"/>
        </w:rPr>
        <w:t>Penelitian Tindakan Kelas</w:t>
      </w:r>
      <w:r w:rsidRPr="00F66FF8">
        <w:rPr>
          <w:rFonts w:ascii="Times New Roman" w:hAnsi="Times New Roman" w:cs="Times New Roman"/>
          <w:noProof/>
          <w:sz w:val="24"/>
          <w:szCs w:val="24"/>
        </w:rPr>
        <w:t>. Universitas Terbuka.</w:t>
      </w:r>
    </w:p>
    <w:p w14:paraId="6BA77715" w14:textId="77777777" w:rsidR="00D22229" w:rsidRPr="00F66FF8" w:rsidRDefault="00D22229" w:rsidP="00D22229">
      <w:pPr>
        <w:widowControl w:val="0"/>
        <w:autoSpaceDE w:val="0"/>
        <w:autoSpaceDN w:val="0"/>
        <w:adjustRightInd w:val="0"/>
        <w:spacing w:after="240" w:line="240" w:lineRule="auto"/>
        <w:ind w:left="480" w:hanging="480"/>
        <w:jc w:val="both"/>
        <w:rPr>
          <w:rFonts w:ascii="Times New Roman" w:hAnsi="Times New Roman" w:cs="Times New Roman"/>
          <w:noProof/>
          <w:sz w:val="24"/>
        </w:rPr>
      </w:pPr>
      <w:r w:rsidRPr="00F66FF8">
        <w:rPr>
          <w:rFonts w:ascii="Times New Roman" w:hAnsi="Times New Roman" w:cs="Times New Roman"/>
          <w:noProof/>
          <w:sz w:val="24"/>
          <w:szCs w:val="24"/>
        </w:rPr>
        <w:lastRenderedPageBreak/>
        <w:t xml:space="preserve">Widiastuti, N. L. G. K. (2020). Pengembangan Bahan Ajar IPA Berbasis Kontekstual Pemahaman Konsep Siswa. </w:t>
      </w:r>
      <w:r w:rsidRPr="00F66FF8">
        <w:rPr>
          <w:rFonts w:ascii="Times New Roman" w:hAnsi="Times New Roman" w:cs="Times New Roman"/>
          <w:i/>
          <w:iCs/>
          <w:noProof/>
          <w:sz w:val="24"/>
          <w:szCs w:val="24"/>
        </w:rPr>
        <w:t>Jurnal Ilmiah Pendidikan Dan Pembelajaran</w:t>
      </w:r>
      <w:r w:rsidRPr="00F66FF8">
        <w:rPr>
          <w:rFonts w:ascii="Times New Roman" w:hAnsi="Times New Roman" w:cs="Times New Roman"/>
          <w:noProof/>
          <w:sz w:val="24"/>
          <w:szCs w:val="24"/>
        </w:rPr>
        <w:t xml:space="preserve">, </w:t>
      </w:r>
      <w:r w:rsidRPr="00F66FF8">
        <w:rPr>
          <w:rFonts w:ascii="Times New Roman" w:hAnsi="Times New Roman" w:cs="Times New Roman"/>
          <w:i/>
          <w:iCs/>
          <w:noProof/>
          <w:sz w:val="24"/>
          <w:szCs w:val="24"/>
        </w:rPr>
        <w:t>4</w:t>
      </w:r>
      <w:r w:rsidRPr="00F66FF8">
        <w:rPr>
          <w:rFonts w:ascii="Times New Roman" w:hAnsi="Times New Roman" w:cs="Times New Roman"/>
          <w:noProof/>
          <w:sz w:val="24"/>
          <w:szCs w:val="24"/>
        </w:rPr>
        <w:t>(3).</w:t>
      </w:r>
    </w:p>
    <w:p w14:paraId="12905EF6" w14:textId="77777777" w:rsidR="00772983" w:rsidRDefault="00B252E0" w:rsidP="00D22229">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r w:rsidRPr="001C5194">
        <w:rPr>
          <w:rFonts w:ascii="Times New Roman" w:hAnsi="Times New Roman" w:cs="Times New Roman"/>
          <w:b/>
          <w:sz w:val="24"/>
          <w:szCs w:val="24"/>
        </w:rPr>
        <w:fldChar w:fldCharType="end"/>
      </w:r>
      <w:r w:rsidR="00D22229" w:rsidRPr="001C5194">
        <w:rPr>
          <w:rFonts w:ascii="Times New Roman" w:hAnsi="Times New Roman" w:cs="Times New Roman"/>
          <w:noProof/>
          <w:color w:val="000000" w:themeColor="text1"/>
          <w:sz w:val="24"/>
          <w:szCs w:val="24"/>
        </w:rPr>
        <w:t xml:space="preserve">Zubair, </w:t>
      </w:r>
      <w:r w:rsidR="00525076">
        <w:rPr>
          <w:rFonts w:ascii="Times New Roman" w:hAnsi="Times New Roman" w:cs="Times New Roman"/>
          <w:noProof/>
          <w:color w:val="000000" w:themeColor="text1"/>
          <w:sz w:val="24"/>
          <w:szCs w:val="24"/>
          <w:lang w:val="en-US"/>
        </w:rPr>
        <w:t xml:space="preserve">Muhammad </w:t>
      </w:r>
      <w:r w:rsidR="00D22229" w:rsidRPr="001C5194">
        <w:rPr>
          <w:rFonts w:ascii="Times New Roman" w:hAnsi="Times New Roman" w:cs="Times New Roman"/>
          <w:noProof/>
          <w:color w:val="000000" w:themeColor="text1"/>
          <w:sz w:val="24"/>
          <w:szCs w:val="24"/>
        </w:rPr>
        <w:t xml:space="preserve">Kamal, </w:t>
      </w:r>
      <w:r w:rsidR="00525076" w:rsidRPr="00525076">
        <w:rPr>
          <w:rFonts w:ascii="Times New Roman" w:hAnsi="Times New Roman" w:cs="Times New Roman"/>
          <w:i/>
          <w:noProof/>
          <w:color w:val="000000" w:themeColor="text1"/>
          <w:sz w:val="24"/>
          <w:szCs w:val="24"/>
          <w:lang w:val="en-US"/>
        </w:rPr>
        <w:t>et al</w:t>
      </w:r>
      <w:r w:rsidR="00D22229" w:rsidRPr="001C5194">
        <w:rPr>
          <w:rFonts w:ascii="Times New Roman" w:hAnsi="Times New Roman" w:cs="Times New Roman"/>
          <w:noProof/>
          <w:color w:val="000000" w:themeColor="text1"/>
          <w:sz w:val="24"/>
          <w:szCs w:val="24"/>
        </w:rPr>
        <w:t xml:space="preserve">. </w:t>
      </w:r>
      <w:r w:rsidR="00D22229">
        <w:rPr>
          <w:rFonts w:ascii="Times New Roman" w:hAnsi="Times New Roman" w:cs="Times New Roman"/>
          <w:noProof/>
          <w:color w:val="000000" w:themeColor="text1"/>
          <w:sz w:val="24"/>
          <w:szCs w:val="24"/>
        </w:rPr>
        <w:t>(</w:t>
      </w:r>
      <w:r w:rsidR="00D22229" w:rsidRPr="001C5194">
        <w:rPr>
          <w:rFonts w:ascii="Times New Roman" w:hAnsi="Times New Roman" w:cs="Times New Roman"/>
          <w:noProof/>
          <w:color w:val="000000" w:themeColor="text1"/>
          <w:sz w:val="24"/>
          <w:szCs w:val="24"/>
        </w:rPr>
        <w:t>2020</w:t>
      </w:r>
      <w:r w:rsidR="00D22229">
        <w:rPr>
          <w:rFonts w:ascii="Times New Roman" w:hAnsi="Times New Roman" w:cs="Times New Roman"/>
          <w:noProof/>
          <w:color w:val="000000" w:themeColor="text1"/>
          <w:sz w:val="24"/>
          <w:szCs w:val="24"/>
        </w:rPr>
        <w:t>)</w:t>
      </w:r>
      <w:r w:rsidR="00D22229" w:rsidRPr="001C5194">
        <w:rPr>
          <w:rFonts w:ascii="Times New Roman" w:hAnsi="Times New Roman" w:cs="Times New Roman"/>
          <w:noProof/>
          <w:color w:val="000000" w:themeColor="text1"/>
          <w:sz w:val="24"/>
          <w:szCs w:val="24"/>
        </w:rPr>
        <w:t>.</w:t>
      </w:r>
      <w:r w:rsidR="000343EC">
        <w:rPr>
          <w:rFonts w:ascii="Times New Roman" w:hAnsi="Times New Roman" w:cs="Times New Roman"/>
          <w:noProof/>
          <w:color w:val="000000" w:themeColor="text1"/>
          <w:sz w:val="24"/>
          <w:szCs w:val="24"/>
        </w:rPr>
        <w:t xml:space="preserve"> </w:t>
      </w:r>
      <w:r w:rsidR="00D22229" w:rsidRPr="001C5194">
        <w:rPr>
          <w:rFonts w:ascii="Times New Roman" w:hAnsi="Times New Roman" w:cs="Times New Roman"/>
          <w:i/>
          <w:iCs/>
          <w:noProof/>
          <w:color w:val="000000" w:themeColor="text1"/>
          <w:sz w:val="24"/>
          <w:szCs w:val="24"/>
        </w:rPr>
        <w:t>Penulisan Karya Ilmiah</w:t>
      </w:r>
      <w:r w:rsidR="00525076">
        <w:rPr>
          <w:rFonts w:ascii="Times New Roman" w:hAnsi="Times New Roman" w:cs="Times New Roman"/>
          <w:i/>
          <w:iCs/>
          <w:noProof/>
          <w:color w:val="000000" w:themeColor="text1"/>
          <w:sz w:val="24"/>
          <w:szCs w:val="24"/>
          <w:lang w:val="en-US"/>
        </w:rPr>
        <w:t xml:space="preserve"> IAIN Parepare</w:t>
      </w:r>
      <w:r w:rsidR="00D22229" w:rsidRPr="001C5194">
        <w:rPr>
          <w:rFonts w:ascii="Times New Roman" w:hAnsi="Times New Roman" w:cs="Times New Roman"/>
          <w:noProof/>
          <w:color w:val="000000" w:themeColor="text1"/>
          <w:sz w:val="24"/>
          <w:szCs w:val="24"/>
        </w:rPr>
        <w:t>. Parepare</w:t>
      </w:r>
      <w:r w:rsidR="00D22229">
        <w:rPr>
          <w:rFonts w:ascii="Times New Roman" w:hAnsi="Times New Roman" w:cs="Times New Roman"/>
          <w:noProof/>
          <w:color w:val="000000" w:themeColor="text1"/>
          <w:sz w:val="24"/>
          <w:szCs w:val="24"/>
        </w:rPr>
        <w:t>: IAIN Parepare Nusantara Press.</w:t>
      </w:r>
    </w:p>
    <w:p w14:paraId="4797C06F" w14:textId="77777777" w:rsidR="00772983" w:rsidRDefault="00772983">
      <w:pP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br w:type="page"/>
      </w:r>
    </w:p>
    <w:p w14:paraId="23BE3D97" w14:textId="77777777" w:rsidR="00772983" w:rsidRDefault="00772983" w:rsidP="00D22229">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sectPr w:rsidR="00772983" w:rsidSect="00D22229">
          <w:pgSz w:w="12240" w:h="15840" w:code="1"/>
          <w:pgMar w:top="2268" w:right="1701" w:bottom="1701" w:left="2268" w:header="708" w:footer="708" w:gutter="0"/>
          <w:cols w:space="708"/>
          <w:titlePg/>
          <w:docGrid w:linePitch="360"/>
        </w:sectPr>
      </w:pPr>
    </w:p>
    <w:p w14:paraId="544D8679" w14:textId="77777777" w:rsidR="00772983" w:rsidRDefault="00772983" w:rsidP="005D7778">
      <w:pPr>
        <w:jc w:val="both"/>
        <w:rPr>
          <w:rFonts w:ascii="Times New Roman" w:hAnsi="Times New Roman" w:cs="Times New Roman"/>
          <w:sz w:val="24"/>
          <w:szCs w:val="24"/>
        </w:rPr>
      </w:pPr>
    </w:p>
    <w:p w14:paraId="3D2CA7C6" w14:textId="77777777" w:rsidR="00772983" w:rsidRDefault="00772983" w:rsidP="005D7778">
      <w:pPr>
        <w:jc w:val="both"/>
        <w:rPr>
          <w:rFonts w:ascii="Times New Roman" w:hAnsi="Times New Roman" w:cs="Times New Roman"/>
          <w:sz w:val="24"/>
          <w:szCs w:val="24"/>
        </w:rPr>
      </w:pPr>
    </w:p>
    <w:p w14:paraId="752D2C45" w14:textId="77777777" w:rsidR="00772983" w:rsidRDefault="00772983" w:rsidP="005D7778">
      <w:pPr>
        <w:jc w:val="both"/>
        <w:rPr>
          <w:rFonts w:ascii="Times New Roman" w:hAnsi="Times New Roman" w:cs="Times New Roman"/>
          <w:sz w:val="24"/>
          <w:szCs w:val="24"/>
        </w:rPr>
      </w:pPr>
    </w:p>
    <w:p w14:paraId="61084EFF" w14:textId="77777777" w:rsidR="00772983" w:rsidRDefault="00772983" w:rsidP="005D7778">
      <w:pPr>
        <w:jc w:val="both"/>
        <w:rPr>
          <w:rFonts w:ascii="Times New Roman" w:hAnsi="Times New Roman" w:cs="Times New Roman"/>
          <w:sz w:val="24"/>
          <w:szCs w:val="24"/>
        </w:rPr>
      </w:pPr>
    </w:p>
    <w:p w14:paraId="16CB7743" w14:textId="77777777" w:rsidR="00772983" w:rsidRDefault="00772983" w:rsidP="005D7778">
      <w:pPr>
        <w:jc w:val="both"/>
        <w:rPr>
          <w:rFonts w:ascii="Times New Roman" w:hAnsi="Times New Roman" w:cs="Times New Roman"/>
          <w:sz w:val="24"/>
          <w:szCs w:val="24"/>
        </w:rPr>
      </w:pPr>
    </w:p>
    <w:p w14:paraId="16AB0B07" w14:textId="77777777" w:rsidR="00772983" w:rsidRDefault="00772983" w:rsidP="005D7778">
      <w:pPr>
        <w:jc w:val="both"/>
        <w:rPr>
          <w:rFonts w:ascii="Times New Roman" w:hAnsi="Times New Roman" w:cs="Times New Roman"/>
          <w:sz w:val="24"/>
          <w:szCs w:val="24"/>
        </w:rPr>
      </w:pPr>
    </w:p>
    <w:p w14:paraId="3AD2BC2C" w14:textId="77777777" w:rsidR="00772983" w:rsidRDefault="00772983" w:rsidP="005D7778">
      <w:pPr>
        <w:jc w:val="both"/>
        <w:rPr>
          <w:rFonts w:ascii="Times New Roman" w:hAnsi="Times New Roman" w:cs="Times New Roman"/>
          <w:sz w:val="24"/>
          <w:szCs w:val="24"/>
        </w:rPr>
      </w:pPr>
    </w:p>
    <w:p w14:paraId="4189B967" w14:textId="77777777" w:rsidR="00772983" w:rsidRPr="002F702E" w:rsidRDefault="00772983" w:rsidP="005D7778">
      <w:pPr>
        <w:jc w:val="both"/>
        <w:rPr>
          <w:rFonts w:ascii="Times New Roman" w:hAnsi="Times New Roman" w:cs="Times New Roman"/>
          <w:sz w:val="24"/>
          <w:szCs w:val="24"/>
        </w:rPr>
      </w:pPr>
    </w:p>
    <w:p w14:paraId="5B9A80F4" w14:textId="77777777" w:rsidR="00772983" w:rsidRDefault="00772983">
      <w:pPr>
        <w:rPr>
          <w:rFonts w:ascii="Times New Roman" w:hAnsi="Times New Roman" w:cs="Times New Roman"/>
          <w:i/>
          <w:sz w:val="24"/>
          <w:szCs w:val="24"/>
        </w:rPr>
      </w:pPr>
    </w:p>
    <w:p w14:paraId="5151F6FE" w14:textId="77777777" w:rsidR="00772983" w:rsidRDefault="00772983">
      <w:pPr>
        <w:rPr>
          <w:rFonts w:ascii="Times New Roman" w:hAnsi="Times New Roman" w:cs="Times New Roman"/>
          <w:i/>
          <w:sz w:val="24"/>
          <w:szCs w:val="24"/>
        </w:rPr>
      </w:pPr>
    </w:p>
    <w:p w14:paraId="507D4CC2" w14:textId="77777777" w:rsidR="00772983" w:rsidRPr="00466941" w:rsidRDefault="00772983" w:rsidP="005D7778">
      <w:pPr>
        <w:jc w:val="center"/>
        <w:rPr>
          <w:rFonts w:ascii="Times New Roman" w:hAnsi="Times New Roman" w:cs="Times New Roman"/>
          <w:b/>
          <w:i/>
          <w:sz w:val="78"/>
          <w:szCs w:val="78"/>
        </w:rPr>
      </w:pPr>
      <w:r w:rsidRPr="00466941">
        <w:rPr>
          <w:rFonts w:ascii="Times New Roman" w:hAnsi="Times New Roman" w:cs="Times New Roman"/>
          <w:b/>
          <w:sz w:val="72"/>
          <w:szCs w:val="78"/>
        </w:rPr>
        <w:t>APPENDICES</w:t>
      </w:r>
      <w:r w:rsidRPr="00466941">
        <w:rPr>
          <w:rFonts w:ascii="Times New Roman" w:hAnsi="Times New Roman" w:cs="Times New Roman"/>
          <w:b/>
          <w:i/>
          <w:sz w:val="78"/>
          <w:szCs w:val="78"/>
        </w:rPr>
        <w:br w:type="page"/>
      </w:r>
    </w:p>
    <w:p w14:paraId="71F68A30" w14:textId="77777777" w:rsidR="00772983" w:rsidRPr="00430CC3" w:rsidRDefault="00772983" w:rsidP="005D7778">
      <w:pPr>
        <w:spacing w:after="0" w:line="360" w:lineRule="auto"/>
        <w:jc w:val="both"/>
        <w:rPr>
          <w:rFonts w:ascii="Times New Roman" w:hAnsi="Times New Roman" w:cs="Times New Roman"/>
          <w:i/>
          <w:sz w:val="24"/>
        </w:rPr>
      </w:pPr>
      <w:r>
        <w:rPr>
          <w:rFonts w:ascii="Times New Roman" w:hAnsi="Times New Roman" w:cs="Times New Roman"/>
          <w:i/>
          <w:sz w:val="24"/>
        </w:rPr>
        <w:lastRenderedPageBreak/>
        <w:t xml:space="preserve">Appendix 1: Pre-test </w:t>
      </w:r>
      <w:r w:rsidRPr="00430CC3">
        <w:rPr>
          <w:rFonts w:ascii="Times New Roman" w:hAnsi="Times New Roman" w:cs="Times New Roman"/>
          <w:i/>
          <w:sz w:val="24"/>
        </w:rPr>
        <w:t>and post-test answer sheet instrument</w:t>
      </w:r>
    </w:p>
    <w:tbl>
      <w:tblPr>
        <w:tblStyle w:val="TableGrid"/>
        <w:tblW w:w="4868" w:type="pct"/>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23"/>
        <w:gridCol w:w="6640"/>
      </w:tblGrid>
      <w:tr w:rsidR="00772983" w:rsidRPr="009B51CD" w14:paraId="05A8810A" w14:textId="77777777" w:rsidTr="005D7778">
        <w:trPr>
          <w:trHeight w:val="1666"/>
        </w:trPr>
        <w:tc>
          <w:tcPr>
            <w:tcW w:w="982" w:type="pct"/>
            <w:vMerge w:val="restart"/>
            <w:shd w:val="clear" w:color="auto" w:fill="auto"/>
          </w:tcPr>
          <w:p w14:paraId="1A2039DE" w14:textId="77777777" w:rsidR="00772983" w:rsidRPr="009B51CD" w:rsidRDefault="00772983" w:rsidP="005D7778">
            <w:pPr>
              <w:rPr>
                <w:color w:val="000000" w:themeColor="text1"/>
              </w:rPr>
            </w:pPr>
            <w:r w:rsidRPr="009B51CD">
              <w:rPr>
                <w:rFonts w:ascii="Times New Roman" w:hAnsi="Times New Roman" w:cs="Times New Roman"/>
                <w:noProof/>
                <w:color w:val="000000" w:themeColor="text1"/>
                <w:lang w:eastAsia="id-ID"/>
              </w:rPr>
              <w:drawing>
                <wp:anchor distT="0" distB="0" distL="114300" distR="114300" simplePos="0" relativeHeight="251676672" behindDoc="1" locked="0" layoutInCell="1" allowOverlap="1" wp14:anchorId="300AB4A9" wp14:editId="25C187F2">
                  <wp:simplePos x="0" y="0"/>
                  <wp:positionH relativeFrom="column">
                    <wp:posOffset>-8890</wp:posOffset>
                  </wp:positionH>
                  <wp:positionV relativeFrom="paragraph">
                    <wp:posOffset>234315</wp:posOffset>
                  </wp:positionV>
                  <wp:extent cx="857722" cy="1019175"/>
                  <wp:effectExtent l="0" t="0" r="0" b="0"/>
                  <wp:wrapNone/>
                  <wp:docPr id="10" name="Picture 2" descr="F:\TIM HARMONISASI\stempel_kop_logo_iain\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TIM HARMONISASI\stempel_kop_logo_iain\Logo IA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722" cy="1019175"/>
                          </a:xfrm>
                          <a:prstGeom prst="rect">
                            <a:avLst/>
                          </a:prstGeom>
                          <a:noFill/>
                        </pic:spPr>
                      </pic:pic>
                    </a:graphicData>
                  </a:graphic>
                </wp:anchor>
              </w:drawing>
            </w:r>
          </w:p>
        </w:tc>
        <w:tc>
          <w:tcPr>
            <w:tcW w:w="4018" w:type="pct"/>
            <w:shd w:val="clear" w:color="auto" w:fill="auto"/>
            <w:vAlign w:val="center"/>
          </w:tcPr>
          <w:p w14:paraId="6158B8D0"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KEMENTRIAN AGAMA</w:t>
            </w:r>
          </w:p>
          <w:p w14:paraId="23B6E220"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INSTITUT AGAMA ISLAM NEGERI (IAIN) PAREPARE</w:t>
            </w:r>
          </w:p>
          <w:p w14:paraId="3A0DA1F1"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FAKULTAS TARBIYAH</w:t>
            </w:r>
          </w:p>
          <w:p w14:paraId="380A7CDC"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Jl. Amal Bakti No. 8 Soreang 911331</w:t>
            </w:r>
          </w:p>
          <w:p w14:paraId="0564C364" w14:textId="77777777" w:rsidR="00772983" w:rsidRPr="009B51CD" w:rsidRDefault="00772983" w:rsidP="005D7778">
            <w:pPr>
              <w:spacing w:line="276" w:lineRule="auto"/>
              <w:jc w:val="center"/>
              <w:rPr>
                <w:rFonts w:ascii="Times New Roman" w:hAnsi="Times New Roman" w:cs="Times New Roman"/>
                <w:color w:val="000000" w:themeColor="text1"/>
                <w:sz w:val="24"/>
                <w:szCs w:val="24"/>
                <w:lang w:val="id-ID"/>
              </w:rPr>
            </w:pPr>
            <w:r w:rsidRPr="009B51CD">
              <w:rPr>
                <w:rFonts w:ascii="Times New Roman" w:hAnsi="Times New Roman" w:cs="Times New Roman"/>
                <w:b/>
                <w:color w:val="000000" w:themeColor="text1"/>
                <w:sz w:val="24"/>
                <w:szCs w:val="24"/>
                <w:lang w:val="id-ID"/>
              </w:rPr>
              <w:t>Telepon (0421)21307, Faksimile (0421)2404</w:t>
            </w:r>
          </w:p>
        </w:tc>
      </w:tr>
      <w:tr w:rsidR="00772983" w:rsidRPr="009B51CD" w14:paraId="619EAE02" w14:textId="77777777" w:rsidTr="005D7778">
        <w:trPr>
          <w:trHeight w:val="374"/>
        </w:trPr>
        <w:tc>
          <w:tcPr>
            <w:tcW w:w="982" w:type="pct"/>
            <w:vMerge/>
            <w:shd w:val="clear" w:color="auto" w:fill="auto"/>
          </w:tcPr>
          <w:p w14:paraId="2C6B0878" w14:textId="77777777" w:rsidR="00772983" w:rsidRPr="009B51CD" w:rsidRDefault="00772983" w:rsidP="005D7778">
            <w:pPr>
              <w:rPr>
                <w:color w:val="000000" w:themeColor="text1"/>
              </w:rPr>
            </w:pPr>
          </w:p>
        </w:tc>
        <w:tc>
          <w:tcPr>
            <w:tcW w:w="4018" w:type="pct"/>
            <w:shd w:val="clear" w:color="auto" w:fill="auto"/>
            <w:vAlign w:val="center"/>
          </w:tcPr>
          <w:p w14:paraId="2130A10A"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VALIDASI INSTRUMEN PENELITIAN PENULISAN SKRIPSI</w:t>
            </w:r>
          </w:p>
        </w:tc>
      </w:tr>
    </w:tbl>
    <w:p w14:paraId="1F867778" w14:textId="77777777" w:rsidR="00772983" w:rsidRPr="009B51CD" w:rsidRDefault="00772983" w:rsidP="005D7778">
      <w:pPr>
        <w:tabs>
          <w:tab w:val="left" w:pos="1701"/>
        </w:tabs>
        <w:spacing w:before="240"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Nama</w:t>
      </w:r>
      <w:r w:rsidRPr="009B51CD">
        <w:rPr>
          <w:rFonts w:ascii="Times New Roman" w:hAnsi="Times New Roman" w:cs="Times New Roman"/>
          <w:color w:val="000000" w:themeColor="text1"/>
          <w:sz w:val="24"/>
          <w:szCs w:val="24"/>
        </w:rPr>
        <w:tab/>
        <w:t>: Rahmatia Arman</w:t>
      </w:r>
    </w:p>
    <w:p w14:paraId="04A1E9EC"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NIM/Prodi</w:t>
      </w:r>
      <w:r w:rsidRPr="009B51CD">
        <w:rPr>
          <w:rFonts w:ascii="Times New Roman" w:hAnsi="Times New Roman" w:cs="Times New Roman"/>
          <w:color w:val="000000" w:themeColor="text1"/>
          <w:sz w:val="24"/>
          <w:szCs w:val="24"/>
        </w:rPr>
        <w:tab/>
        <w:t>: 18.1300.005/PBI</w:t>
      </w:r>
    </w:p>
    <w:p w14:paraId="5297C678"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Fakultas</w:t>
      </w:r>
      <w:r w:rsidRPr="009B51CD">
        <w:rPr>
          <w:rFonts w:ascii="Times New Roman" w:hAnsi="Times New Roman" w:cs="Times New Roman"/>
          <w:color w:val="000000" w:themeColor="text1"/>
          <w:sz w:val="24"/>
          <w:szCs w:val="24"/>
        </w:rPr>
        <w:tab/>
        <w:t>: Tarbiyah</w:t>
      </w:r>
    </w:p>
    <w:p w14:paraId="23A5CB3A" w14:textId="77777777" w:rsidR="00772983" w:rsidRPr="009B51CD" w:rsidRDefault="00772983" w:rsidP="005D7778">
      <w:pPr>
        <w:tabs>
          <w:tab w:val="left" w:pos="1701"/>
        </w:tabs>
        <w:spacing w:after="0" w:line="360" w:lineRule="auto"/>
        <w:ind w:left="1843" w:hanging="1843"/>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Judul penelitian</w:t>
      </w:r>
      <w:r w:rsidRPr="009B51CD">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2A723D8C" w14:textId="77777777" w:rsidR="00772983" w:rsidRDefault="00772983" w:rsidP="005D7778">
      <w:pPr>
        <w:spacing w:before="240"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PRE-TEST ANSWER SHEET</w:t>
      </w:r>
    </w:p>
    <w:p w14:paraId="7BAFF6A7" w14:textId="77777777" w:rsidR="00772983" w:rsidRDefault="00772983" w:rsidP="005D7778">
      <w:pPr>
        <w:spacing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INSTRUMENT</w:t>
      </w:r>
      <w:r>
        <w:rPr>
          <w:rFonts w:ascii="Times New Roman" w:hAnsi="Times New Roman" w:cs="Times New Roman"/>
          <w:b/>
          <w:color w:val="000000" w:themeColor="text1"/>
          <w:sz w:val="24"/>
          <w:szCs w:val="24"/>
        </w:rPr>
        <w:t xml:space="preserve"> OF EXPERIMENT CLASS</w:t>
      </w:r>
    </w:p>
    <w:p w14:paraId="289659DC" w14:textId="77777777" w:rsidR="00772983" w:rsidRPr="009B51CD" w:rsidRDefault="00772983" w:rsidP="005D7778">
      <w:pPr>
        <w:tabs>
          <w:tab w:val="left" w:pos="851"/>
        </w:tabs>
        <w:spacing w:after="12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Name</w:t>
      </w:r>
      <w:r w:rsidRPr="009B51CD">
        <w:rPr>
          <w:rFonts w:ascii="Times New Roman" w:hAnsi="Times New Roman" w:cs="Times New Roman"/>
          <w:color w:val="000000" w:themeColor="text1"/>
          <w:sz w:val="24"/>
          <w:szCs w:val="24"/>
        </w:rPr>
        <w:tab/>
        <w:t xml:space="preserve">: </w:t>
      </w:r>
    </w:p>
    <w:p w14:paraId="2B0203B2" w14:textId="77777777" w:rsidR="00772983" w:rsidRDefault="00772983" w:rsidP="005D7778">
      <w:pPr>
        <w:tabs>
          <w:tab w:val="left" w:pos="851"/>
        </w:tabs>
        <w:spacing w:after="24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Class</w:t>
      </w:r>
      <w:r w:rsidRPr="009B51CD">
        <w:rPr>
          <w:rFonts w:ascii="Times New Roman" w:hAnsi="Times New Roman" w:cs="Times New Roman"/>
          <w:color w:val="000000" w:themeColor="text1"/>
          <w:sz w:val="24"/>
          <w:szCs w:val="24"/>
        </w:rPr>
        <w:tab/>
        <w:t xml:space="preserve">: </w:t>
      </w:r>
    </w:p>
    <w:p w14:paraId="0754950A" w14:textId="77777777" w:rsidR="00772983" w:rsidRPr="0040604D" w:rsidRDefault="00772983" w:rsidP="005D7778">
      <w:pPr>
        <w:tabs>
          <w:tab w:val="left" w:pos="851"/>
        </w:tabs>
        <w:spacing w:after="240" w:line="360" w:lineRule="auto"/>
        <w:jc w:val="both"/>
        <w:rPr>
          <w:rFonts w:ascii="Times New Roman" w:hAnsi="Times New Roman" w:cs="Times New Roman"/>
          <w:b/>
          <w:color w:val="000000" w:themeColor="text1"/>
          <w:sz w:val="24"/>
          <w:szCs w:val="24"/>
        </w:rPr>
      </w:pPr>
      <w:r w:rsidRPr="0040604D">
        <w:rPr>
          <w:rFonts w:ascii="Times New Roman" w:hAnsi="Times New Roman" w:cs="Times New Roman"/>
          <w:b/>
          <w:color w:val="000000" w:themeColor="text1"/>
          <w:sz w:val="24"/>
          <w:szCs w:val="24"/>
        </w:rPr>
        <w:t xml:space="preserve">Read the text below and </w:t>
      </w:r>
      <w:r>
        <w:rPr>
          <w:rFonts w:ascii="Times New Roman" w:hAnsi="Times New Roman" w:cs="Times New Roman"/>
          <w:b/>
          <w:color w:val="000000" w:themeColor="text1"/>
          <w:sz w:val="24"/>
          <w:szCs w:val="24"/>
        </w:rPr>
        <w:t xml:space="preserve">choose the correct </w:t>
      </w:r>
      <w:r w:rsidRPr="0040604D">
        <w:rPr>
          <w:rFonts w:ascii="Times New Roman" w:hAnsi="Times New Roman" w:cs="Times New Roman"/>
          <w:b/>
          <w:color w:val="000000" w:themeColor="text1"/>
          <w:sz w:val="24"/>
          <w:szCs w:val="24"/>
        </w:rPr>
        <w:t xml:space="preserve">answer </w:t>
      </w:r>
      <w:r>
        <w:rPr>
          <w:rFonts w:ascii="Times New Roman" w:hAnsi="Times New Roman" w:cs="Times New Roman"/>
          <w:b/>
          <w:color w:val="000000" w:themeColor="text1"/>
          <w:sz w:val="24"/>
          <w:szCs w:val="24"/>
        </w:rPr>
        <w:t xml:space="preserve">for questions 1 - </w:t>
      </w:r>
      <w:r w:rsidRPr="0040604D">
        <w:rPr>
          <w:rFonts w:ascii="Times New Roman" w:hAnsi="Times New Roman" w:cs="Times New Roman"/>
          <w:b/>
          <w:color w:val="000000" w:themeColor="text1"/>
          <w:sz w:val="24"/>
          <w:szCs w:val="24"/>
        </w:rPr>
        <w:t>10!</w:t>
      </w:r>
    </w:p>
    <w:p w14:paraId="52E65E26" w14:textId="77777777" w:rsidR="00772983" w:rsidRDefault="00772983" w:rsidP="005D7778">
      <w:pPr>
        <w:pStyle w:val="text-content"/>
        <w:spacing w:before="0" w:beforeAutospacing="0" w:after="0" w:afterAutospacing="0" w:line="360" w:lineRule="auto"/>
        <w:ind w:firstLine="720"/>
        <w:jc w:val="both"/>
      </w:pPr>
      <w:r>
        <w:t>The Monument of True Love Habibie-Ainun is an icon as well as a tourist attraction in Parepare. Located on Jl. Karaeng Burane, precisely in the southwest of Andi Makkasau field, Parepare City.</w:t>
      </w:r>
    </w:p>
    <w:p w14:paraId="6AB6B683" w14:textId="77777777" w:rsidR="00772983" w:rsidRDefault="00772983" w:rsidP="005D7778">
      <w:pPr>
        <w:pStyle w:val="text-content"/>
        <w:spacing w:before="0" w:beforeAutospacing="0" w:after="0" w:afterAutospacing="0" w:line="360" w:lineRule="auto"/>
        <w:ind w:firstLine="720"/>
        <w:jc w:val="both"/>
      </w:pPr>
      <w:r>
        <w:t>It is a form of respect given by the government of Parepare City as the hometown of BJ. Habibie. It was built on 12 May 2015 as a gift to commemorate the 53rd wedding anniversary of Habibie and Ainun. It is a symbol of eternal love. This upright statue was made in Jogja City and spent a budget of up to Rp. 1.4 Billion.</w:t>
      </w:r>
    </w:p>
    <w:p w14:paraId="7E84B034" w14:textId="77777777" w:rsidR="00772983" w:rsidRDefault="00772983" w:rsidP="005D7778">
      <w:pPr>
        <w:pStyle w:val="text-content"/>
        <w:spacing w:before="0" w:beforeAutospacing="0" w:after="0" w:afterAutospacing="0" w:line="360" w:lineRule="auto"/>
        <w:ind w:firstLine="720"/>
        <w:jc w:val="both"/>
      </w:pPr>
      <w:r>
        <w:lastRenderedPageBreak/>
        <w:t>The statue shows Habibie wearing a suit complete with glasses and embracing Ainun intimately who is wearing a headscarf and holding a flower. There is a fountain that surrounds this monument so that it looks even more beautiful. There are also five steps each on either side of the statue to make it easier for visitors to get around this monument.</w:t>
      </w:r>
    </w:p>
    <w:p w14:paraId="4368BB51" w14:textId="77777777" w:rsidR="00772983" w:rsidRDefault="00772983" w:rsidP="005D7778">
      <w:pPr>
        <w:pStyle w:val="text-content"/>
        <w:spacing w:before="0" w:beforeAutospacing="0" w:after="0" w:afterAutospacing="0" w:line="360" w:lineRule="auto"/>
        <w:ind w:firstLine="720"/>
        <w:jc w:val="both"/>
      </w:pPr>
      <w:r>
        <w:t>On the back of the monument there is a photo gallery showing the love journey of Habibie and his wife, even from when they were still living in Germany. In addition, there are two poems by the late BJ. Habibie was given to his wife and one was written by Agus S Satos.</w:t>
      </w:r>
    </w:p>
    <w:p w14:paraId="23E6F928" w14:textId="77777777" w:rsidR="00772983" w:rsidRPr="00BC1BF8" w:rsidRDefault="00772983" w:rsidP="005D7778">
      <w:pPr>
        <w:pStyle w:val="text-content"/>
        <w:spacing w:before="0" w:beforeAutospacing="0" w:after="120" w:afterAutospacing="0" w:line="360" w:lineRule="auto"/>
        <w:ind w:firstLine="720"/>
        <w:jc w:val="both"/>
      </w:pPr>
      <w:r>
        <w:t>At night, this monument will be filled with colorful lights that immediately highlight the Habibie Ainun Statue and will look even more beautiful because it is combined with the fountain. The guardrail that is around it also has an artistic design that adds to its beauty.</w:t>
      </w:r>
    </w:p>
    <w:p w14:paraId="6EF12821" w14:textId="77777777" w:rsidR="00772983" w:rsidRDefault="00772983" w:rsidP="00AC6763">
      <w:pPr>
        <w:pStyle w:val="NormalWeb"/>
        <w:numPr>
          <w:ilvl w:val="0"/>
          <w:numId w:val="37"/>
        </w:numPr>
        <w:shd w:val="clear" w:color="auto" w:fill="FFFFFF"/>
        <w:spacing w:before="0" w:beforeAutospacing="0" w:after="0" w:afterAutospacing="0" w:line="360" w:lineRule="auto"/>
        <w:jc w:val="both"/>
        <w:rPr>
          <w:color w:val="000000" w:themeColor="text1"/>
          <w:szCs w:val="27"/>
        </w:rPr>
        <w:sectPr w:rsidR="00772983" w:rsidSect="005D7778">
          <w:headerReference w:type="default" r:id="rId32"/>
          <w:pgSz w:w="12240" w:h="15840" w:code="1"/>
          <w:pgMar w:top="2268" w:right="1701" w:bottom="1701" w:left="2268" w:header="708" w:footer="708" w:gutter="0"/>
          <w:cols w:space="708"/>
          <w:docGrid w:linePitch="360"/>
        </w:sectPr>
      </w:pPr>
    </w:p>
    <w:p w14:paraId="349D6776" w14:textId="77777777" w:rsidR="00772983" w:rsidRPr="009B51CD" w:rsidRDefault="00772983" w:rsidP="00AC6763">
      <w:pPr>
        <w:pStyle w:val="NormalWeb"/>
        <w:numPr>
          <w:ilvl w:val="0"/>
          <w:numId w:val="37"/>
        </w:numPr>
        <w:shd w:val="clear" w:color="auto" w:fill="FFFFFF"/>
        <w:spacing w:before="0" w:beforeAutospacing="0" w:after="0" w:afterAutospacing="0" w:line="360" w:lineRule="auto"/>
        <w:ind w:left="426"/>
        <w:jc w:val="both"/>
        <w:rPr>
          <w:color w:val="000000" w:themeColor="text1"/>
          <w:szCs w:val="27"/>
        </w:rPr>
      </w:pPr>
      <w:r w:rsidRPr="009B51CD">
        <w:rPr>
          <w:color w:val="000000" w:themeColor="text1"/>
          <w:szCs w:val="27"/>
        </w:rPr>
        <w:t xml:space="preserve">What </w:t>
      </w:r>
      <w:r>
        <w:rPr>
          <w:color w:val="000000" w:themeColor="text1"/>
          <w:szCs w:val="27"/>
        </w:rPr>
        <w:t>is the purpose of the text</w:t>
      </w:r>
      <w:r w:rsidRPr="009B51CD">
        <w:rPr>
          <w:color w:val="000000" w:themeColor="text1"/>
          <w:szCs w:val="27"/>
        </w:rPr>
        <w:t>?</w:t>
      </w:r>
    </w:p>
    <w:p w14:paraId="1596DBE2" w14:textId="77777777" w:rsidR="00772983" w:rsidRPr="009B51CD" w:rsidRDefault="00772983" w:rsidP="00AC6763">
      <w:pPr>
        <w:pStyle w:val="NormalWeb"/>
        <w:numPr>
          <w:ilvl w:val="0"/>
          <w:numId w:val="4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To give opinions about </w:t>
      </w:r>
      <w:r>
        <w:t>The Monument of True Love Habibie-Ainun</w:t>
      </w:r>
    </w:p>
    <w:p w14:paraId="577E218D" w14:textId="77777777" w:rsidR="00772983" w:rsidRPr="009B51CD" w:rsidRDefault="00772983" w:rsidP="00AC6763">
      <w:pPr>
        <w:pStyle w:val="NormalWeb"/>
        <w:numPr>
          <w:ilvl w:val="0"/>
          <w:numId w:val="4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To introduce t</w:t>
      </w:r>
      <w:r>
        <w:t>he tourist attraction in Parepare</w:t>
      </w:r>
    </w:p>
    <w:p w14:paraId="1CD9FDC2" w14:textId="77777777" w:rsidR="00772983" w:rsidRPr="009B51CD" w:rsidRDefault="00772983" w:rsidP="00AC6763">
      <w:pPr>
        <w:pStyle w:val="NormalWeb"/>
        <w:numPr>
          <w:ilvl w:val="0"/>
          <w:numId w:val="4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To describe </w:t>
      </w:r>
      <w:r>
        <w:t>The Monument of True Love Habibie-Ainun</w:t>
      </w:r>
    </w:p>
    <w:p w14:paraId="71E8C5A7" w14:textId="77777777" w:rsidR="00772983" w:rsidRPr="000A354A" w:rsidRDefault="00772983" w:rsidP="00AC6763">
      <w:pPr>
        <w:pStyle w:val="NormalWeb"/>
        <w:numPr>
          <w:ilvl w:val="0"/>
          <w:numId w:val="44"/>
        </w:numPr>
        <w:shd w:val="clear" w:color="auto" w:fill="FFFFFF"/>
        <w:spacing w:before="0" w:beforeAutospacing="0" w:after="200" w:afterAutospacing="0" w:line="276" w:lineRule="auto"/>
        <w:ind w:left="850" w:hanging="357"/>
        <w:jc w:val="both"/>
        <w:rPr>
          <w:color w:val="000000" w:themeColor="text1"/>
          <w:szCs w:val="27"/>
        </w:rPr>
      </w:pPr>
      <w:r w:rsidRPr="000A354A">
        <w:rPr>
          <w:color w:val="000000" w:themeColor="text1"/>
          <w:szCs w:val="27"/>
        </w:rPr>
        <w:t xml:space="preserve">To tell the story about </w:t>
      </w:r>
      <w:r>
        <w:t>The Monument of True Love Habibie-Ainun</w:t>
      </w:r>
    </w:p>
    <w:p w14:paraId="09F39121"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Based on the text, 12 May 2015 is ....</w:t>
      </w:r>
    </w:p>
    <w:p w14:paraId="60136365" w14:textId="77777777" w:rsidR="00772983" w:rsidRPr="009B51CD" w:rsidRDefault="00772983" w:rsidP="00AC6763">
      <w:pPr>
        <w:pStyle w:val="NormalWeb"/>
        <w:numPr>
          <w:ilvl w:val="0"/>
          <w:numId w:val="4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Habibie’s wedding anniversary celebration</w:t>
      </w:r>
    </w:p>
    <w:p w14:paraId="62D913AC" w14:textId="77777777" w:rsidR="00772983" w:rsidRPr="009B51CD" w:rsidRDefault="00772983" w:rsidP="00AC6763">
      <w:pPr>
        <w:pStyle w:val="NormalWeb"/>
        <w:numPr>
          <w:ilvl w:val="0"/>
          <w:numId w:val="4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construction of the monument</w:t>
      </w:r>
    </w:p>
    <w:p w14:paraId="3CD4A299" w14:textId="77777777" w:rsidR="00772983" w:rsidRPr="009B51CD" w:rsidRDefault="00772983" w:rsidP="00AC6763">
      <w:pPr>
        <w:pStyle w:val="NormalWeb"/>
        <w:numPr>
          <w:ilvl w:val="0"/>
          <w:numId w:val="4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demolition of the monument</w:t>
      </w:r>
    </w:p>
    <w:p w14:paraId="446E9DC0" w14:textId="77777777" w:rsidR="00772983" w:rsidRPr="009B51CD" w:rsidRDefault="00772983" w:rsidP="00AC6763">
      <w:pPr>
        <w:pStyle w:val="NormalWeb"/>
        <w:numPr>
          <w:ilvl w:val="0"/>
          <w:numId w:val="45"/>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Habibie-Ainun’s wedding date</w:t>
      </w:r>
    </w:p>
    <w:p w14:paraId="62A6A43E"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t>
      </w:r>
      <w:r>
        <w:t xml:space="preserve">even from when </w:t>
      </w:r>
      <w:r w:rsidRPr="00B67B33">
        <w:rPr>
          <w:u w:val="single"/>
        </w:rPr>
        <w:t>they</w:t>
      </w:r>
      <w:r>
        <w:t xml:space="preserve"> were </w:t>
      </w:r>
      <w:r>
        <w:rPr>
          <w:color w:val="000000" w:themeColor="text1"/>
          <w:szCs w:val="27"/>
        </w:rPr>
        <w:t>...” The underlined word refers to ......</w:t>
      </w:r>
    </w:p>
    <w:p w14:paraId="2DF7C208" w14:textId="77777777" w:rsidR="00772983" w:rsidRPr="009B51CD" w:rsidRDefault="00772983" w:rsidP="00AC6763">
      <w:pPr>
        <w:pStyle w:val="NormalWeb"/>
        <w:numPr>
          <w:ilvl w:val="0"/>
          <w:numId w:val="4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Habibie and Ainun</w:t>
      </w:r>
    </w:p>
    <w:p w14:paraId="14DB68C7" w14:textId="77777777" w:rsidR="00772983" w:rsidRPr="009B51CD" w:rsidRDefault="00772983" w:rsidP="00AC6763">
      <w:pPr>
        <w:pStyle w:val="NormalWeb"/>
        <w:numPr>
          <w:ilvl w:val="0"/>
          <w:numId w:val="4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Monument of Habibie-Ainun</w:t>
      </w:r>
    </w:p>
    <w:p w14:paraId="404F52CA" w14:textId="77777777" w:rsidR="00772983" w:rsidRPr="009B51CD" w:rsidRDefault="00772983" w:rsidP="00AC6763">
      <w:pPr>
        <w:pStyle w:val="NormalWeb"/>
        <w:numPr>
          <w:ilvl w:val="0"/>
          <w:numId w:val="4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Goverment of Parepare City</w:t>
      </w:r>
    </w:p>
    <w:p w14:paraId="3E27E793" w14:textId="77777777" w:rsidR="00772983" w:rsidRPr="009B51CD" w:rsidRDefault="00772983" w:rsidP="00AC6763">
      <w:pPr>
        <w:pStyle w:val="NormalWeb"/>
        <w:numPr>
          <w:ilvl w:val="0"/>
          <w:numId w:val="43"/>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Habibie and his family</w:t>
      </w:r>
    </w:p>
    <w:p w14:paraId="1BEBC43A"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Who is Agus S Satos in the text?</w:t>
      </w:r>
    </w:p>
    <w:p w14:paraId="3ED3A609" w14:textId="77777777" w:rsidR="00772983" w:rsidRPr="009B51CD" w:rsidRDefault="00772983" w:rsidP="00AC6763">
      <w:pPr>
        <w:pStyle w:val="NormalWeb"/>
        <w:numPr>
          <w:ilvl w:val="0"/>
          <w:numId w:val="4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Rhyme writer</w:t>
      </w:r>
    </w:p>
    <w:p w14:paraId="58956D40" w14:textId="77777777" w:rsidR="00772983" w:rsidRPr="009B51CD" w:rsidRDefault="00772983" w:rsidP="00AC6763">
      <w:pPr>
        <w:pStyle w:val="NormalWeb"/>
        <w:numPr>
          <w:ilvl w:val="0"/>
          <w:numId w:val="4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Habibie’s friend</w:t>
      </w:r>
    </w:p>
    <w:p w14:paraId="778D231D" w14:textId="77777777" w:rsidR="00772983" w:rsidRPr="009B51CD" w:rsidRDefault="00772983" w:rsidP="00AC6763">
      <w:pPr>
        <w:pStyle w:val="NormalWeb"/>
        <w:numPr>
          <w:ilvl w:val="0"/>
          <w:numId w:val="4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Poetry writer</w:t>
      </w:r>
    </w:p>
    <w:p w14:paraId="7C88FAD4" w14:textId="77777777" w:rsidR="00772983" w:rsidRPr="009B51CD" w:rsidRDefault="00772983" w:rsidP="00AC6763">
      <w:pPr>
        <w:pStyle w:val="NormalWeb"/>
        <w:numPr>
          <w:ilvl w:val="0"/>
          <w:numId w:val="42"/>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Habibie’s son</w:t>
      </w:r>
    </w:p>
    <w:p w14:paraId="2E0B9B6A"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The word “respect” has the similar meaning with .....</w:t>
      </w:r>
    </w:p>
    <w:p w14:paraId="0E5609DA" w14:textId="77777777" w:rsidR="00772983" w:rsidRPr="009B51CD" w:rsidRDefault="00772983" w:rsidP="00AC6763">
      <w:pPr>
        <w:pStyle w:val="NormalWeb"/>
        <w:numPr>
          <w:ilvl w:val="0"/>
          <w:numId w:val="4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Resentment</w:t>
      </w:r>
    </w:p>
    <w:p w14:paraId="15C4A998" w14:textId="77777777" w:rsidR="00772983" w:rsidRPr="009B51CD" w:rsidRDefault="00772983" w:rsidP="00AC6763">
      <w:pPr>
        <w:pStyle w:val="NormalWeb"/>
        <w:numPr>
          <w:ilvl w:val="0"/>
          <w:numId w:val="4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Adversity</w:t>
      </w:r>
    </w:p>
    <w:p w14:paraId="34AAE4F1" w14:textId="77777777" w:rsidR="00772983" w:rsidRPr="009B51CD" w:rsidRDefault="00772983" w:rsidP="00AC6763">
      <w:pPr>
        <w:pStyle w:val="NormalWeb"/>
        <w:numPr>
          <w:ilvl w:val="0"/>
          <w:numId w:val="4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Adoration</w:t>
      </w:r>
    </w:p>
    <w:p w14:paraId="1B1DB849" w14:textId="77777777" w:rsidR="00772983" w:rsidRDefault="00772983" w:rsidP="00AC6763">
      <w:pPr>
        <w:pStyle w:val="NormalWeb"/>
        <w:numPr>
          <w:ilvl w:val="0"/>
          <w:numId w:val="46"/>
        </w:numPr>
        <w:shd w:val="clear" w:color="auto" w:fill="FFFFFF"/>
        <w:spacing w:before="0" w:beforeAutospacing="0" w:after="120" w:afterAutospacing="0" w:line="276" w:lineRule="auto"/>
        <w:ind w:left="850" w:hanging="357"/>
        <w:jc w:val="both"/>
        <w:rPr>
          <w:color w:val="000000" w:themeColor="text1"/>
          <w:szCs w:val="27"/>
        </w:rPr>
        <w:sectPr w:rsidR="00772983" w:rsidSect="005D7778">
          <w:type w:val="continuous"/>
          <w:pgSz w:w="12240" w:h="15840" w:code="1"/>
          <w:pgMar w:top="2268" w:right="1701" w:bottom="1701" w:left="2268" w:header="709" w:footer="709" w:gutter="0"/>
          <w:pgNumType w:start="1"/>
          <w:cols w:num="2" w:space="566"/>
          <w:docGrid w:linePitch="360"/>
        </w:sectPr>
      </w:pPr>
      <w:r>
        <w:rPr>
          <w:color w:val="000000" w:themeColor="text1"/>
          <w:szCs w:val="27"/>
        </w:rPr>
        <w:t>Homage</w:t>
      </w:r>
    </w:p>
    <w:p w14:paraId="5E338DFA"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lastRenderedPageBreak/>
        <w:t xml:space="preserve">Why </w:t>
      </w:r>
      <w:r>
        <w:t>the government of Parepare City build this monument</w:t>
      </w:r>
      <w:r>
        <w:rPr>
          <w:color w:val="000000" w:themeColor="text1"/>
          <w:szCs w:val="27"/>
        </w:rPr>
        <w:t>?</w:t>
      </w:r>
    </w:p>
    <w:p w14:paraId="7ADA9844" w14:textId="77777777" w:rsidR="00772983" w:rsidRPr="009B51CD" w:rsidRDefault="00772983" w:rsidP="00AC6763">
      <w:pPr>
        <w:pStyle w:val="NormalWeb"/>
        <w:numPr>
          <w:ilvl w:val="0"/>
          <w:numId w:val="3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Because as a gift to commemorate Habibie’s wedding anniversary</w:t>
      </w:r>
    </w:p>
    <w:p w14:paraId="2F1070D9" w14:textId="77777777" w:rsidR="00772983" w:rsidRPr="009B51CD" w:rsidRDefault="00772983" w:rsidP="00AC6763">
      <w:pPr>
        <w:pStyle w:val="NormalWeb"/>
        <w:numPr>
          <w:ilvl w:val="0"/>
          <w:numId w:val="3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Because Habibie asked for it</w:t>
      </w:r>
    </w:p>
    <w:p w14:paraId="24C61052" w14:textId="77777777" w:rsidR="00772983" w:rsidRPr="009B51CD" w:rsidRDefault="00772983" w:rsidP="00AC6763">
      <w:pPr>
        <w:pStyle w:val="NormalWeb"/>
        <w:numPr>
          <w:ilvl w:val="0"/>
          <w:numId w:val="3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Because as an tourist attraction</w:t>
      </w:r>
    </w:p>
    <w:p w14:paraId="5D6CEB4F" w14:textId="77777777" w:rsidR="00772983" w:rsidRPr="009B51CD" w:rsidRDefault="00772983" w:rsidP="00AC6763">
      <w:pPr>
        <w:pStyle w:val="NormalWeb"/>
        <w:numPr>
          <w:ilvl w:val="0"/>
          <w:numId w:val="38"/>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Because Parepare is Habibie’s hometown</w:t>
      </w:r>
    </w:p>
    <w:p w14:paraId="368C2784"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is the symbol of the monument?</w:t>
      </w:r>
    </w:p>
    <w:p w14:paraId="39D4C96C" w14:textId="77777777" w:rsidR="00772983" w:rsidRPr="009B51CD" w:rsidRDefault="00772983" w:rsidP="00AC6763">
      <w:pPr>
        <w:pStyle w:val="NormalWeb"/>
        <w:numPr>
          <w:ilvl w:val="0"/>
          <w:numId w:val="3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Spirit of love</w:t>
      </w:r>
    </w:p>
    <w:p w14:paraId="333FFF3D" w14:textId="77777777" w:rsidR="00772983" w:rsidRPr="009B51CD" w:rsidRDefault="00772983" w:rsidP="00AC6763">
      <w:pPr>
        <w:pStyle w:val="NormalWeb"/>
        <w:numPr>
          <w:ilvl w:val="0"/>
          <w:numId w:val="3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Perfection of love</w:t>
      </w:r>
    </w:p>
    <w:p w14:paraId="392F9A2E" w14:textId="77777777" w:rsidR="00772983" w:rsidRPr="009B51CD" w:rsidRDefault="00772983" w:rsidP="00AC6763">
      <w:pPr>
        <w:pStyle w:val="NormalWeb"/>
        <w:numPr>
          <w:ilvl w:val="0"/>
          <w:numId w:val="3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Eternity of love</w:t>
      </w:r>
    </w:p>
    <w:p w14:paraId="723ABA70" w14:textId="77777777" w:rsidR="00772983" w:rsidRPr="009B51CD" w:rsidRDefault="00772983" w:rsidP="00AC6763">
      <w:pPr>
        <w:pStyle w:val="NormalWeb"/>
        <w:numPr>
          <w:ilvl w:val="0"/>
          <w:numId w:val="39"/>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Unity of love</w:t>
      </w:r>
    </w:p>
    <w:p w14:paraId="520F51D3"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kind of text is it?</w:t>
      </w:r>
    </w:p>
    <w:p w14:paraId="30C2DE4D" w14:textId="77777777" w:rsidR="00772983" w:rsidRPr="007432DC" w:rsidRDefault="00772983" w:rsidP="00AC6763">
      <w:pPr>
        <w:pStyle w:val="ListParagraph"/>
        <w:numPr>
          <w:ilvl w:val="0"/>
          <w:numId w:val="47"/>
        </w:numPr>
        <w:tabs>
          <w:tab w:val="left" w:pos="4253"/>
        </w:tabs>
        <w:spacing w:after="0" w:line="276" w:lineRule="auto"/>
        <w:ind w:left="851"/>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Narrative text</w:t>
      </w:r>
    </w:p>
    <w:p w14:paraId="3ED6F0DC" w14:textId="77777777" w:rsidR="00772983" w:rsidRPr="007432DC" w:rsidRDefault="00772983" w:rsidP="00AC6763">
      <w:pPr>
        <w:pStyle w:val="ListParagraph"/>
        <w:numPr>
          <w:ilvl w:val="0"/>
          <w:numId w:val="47"/>
        </w:numPr>
        <w:tabs>
          <w:tab w:val="left" w:pos="4253"/>
        </w:tabs>
        <w:spacing w:after="0" w:line="276" w:lineRule="auto"/>
        <w:ind w:left="851"/>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Report text</w:t>
      </w:r>
    </w:p>
    <w:p w14:paraId="56E30D4C" w14:textId="77777777" w:rsidR="00772983" w:rsidRPr="007432DC" w:rsidRDefault="00772983" w:rsidP="00AC6763">
      <w:pPr>
        <w:pStyle w:val="ListParagraph"/>
        <w:numPr>
          <w:ilvl w:val="0"/>
          <w:numId w:val="47"/>
        </w:numPr>
        <w:tabs>
          <w:tab w:val="left" w:pos="4253"/>
        </w:tabs>
        <w:spacing w:after="0" w:line="276" w:lineRule="auto"/>
        <w:ind w:left="851"/>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Procedure text</w:t>
      </w:r>
    </w:p>
    <w:p w14:paraId="5F821398" w14:textId="77777777" w:rsidR="00772983" w:rsidRPr="00430CC3" w:rsidRDefault="00772983" w:rsidP="00AC6763">
      <w:pPr>
        <w:pStyle w:val="ListParagraph"/>
        <w:numPr>
          <w:ilvl w:val="0"/>
          <w:numId w:val="47"/>
        </w:numPr>
        <w:tabs>
          <w:tab w:val="left" w:pos="4253"/>
        </w:tabs>
        <w:spacing w:after="120" w:line="276" w:lineRule="auto"/>
        <w:ind w:left="850" w:hanging="35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Descriptive text</w:t>
      </w:r>
    </w:p>
    <w:p w14:paraId="1C369925"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items are behind the monument?</w:t>
      </w:r>
    </w:p>
    <w:p w14:paraId="759DDBA2" w14:textId="77777777" w:rsidR="00772983" w:rsidRPr="009B51CD" w:rsidRDefault="00772983" w:rsidP="00AC6763">
      <w:pPr>
        <w:pStyle w:val="NormalWeb"/>
        <w:numPr>
          <w:ilvl w:val="0"/>
          <w:numId w:val="4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Poems and fountain</w:t>
      </w:r>
    </w:p>
    <w:p w14:paraId="43FFC2B9" w14:textId="77777777" w:rsidR="00772983" w:rsidRPr="009B51CD" w:rsidRDefault="00772983" w:rsidP="00AC6763">
      <w:pPr>
        <w:pStyle w:val="NormalWeb"/>
        <w:numPr>
          <w:ilvl w:val="0"/>
          <w:numId w:val="4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Steps and </w:t>
      </w:r>
      <w:r>
        <w:t>guardrail</w:t>
      </w:r>
    </w:p>
    <w:p w14:paraId="45DE0A33" w14:textId="77777777" w:rsidR="00772983" w:rsidRPr="009B51CD" w:rsidRDefault="00772983" w:rsidP="00AC6763">
      <w:pPr>
        <w:pStyle w:val="NormalWeb"/>
        <w:numPr>
          <w:ilvl w:val="0"/>
          <w:numId w:val="4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Photo gallery and poems</w:t>
      </w:r>
    </w:p>
    <w:p w14:paraId="723A1BF1" w14:textId="77777777" w:rsidR="00772983" w:rsidRPr="009B51CD" w:rsidRDefault="00772983" w:rsidP="00AC6763">
      <w:pPr>
        <w:pStyle w:val="NormalWeb"/>
        <w:numPr>
          <w:ilvl w:val="0"/>
          <w:numId w:val="41"/>
        </w:numPr>
        <w:shd w:val="clear" w:color="auto" w:fill="FFFFFF"/>
        <w:spacing w:before="0" w:beforeAutospacing="0" w:after="120" w:afterAutospacing="0" w:line="276" w:lineRule="auto"/>
        <w:ind w:left="850" w:hanging="357"/>
        <w:jc w:val="both"/>
        <w:rPr>
          <w:color w:val="000000" w:themeColor="text1"/>
          <w:szCs w:val="27"/>
        </w:rPr>
      </w:pPr>
      <w:r>
        <w:rPr>
          <w:color w:val="000000" w:themeColor="text1"/>
          <w:szCs w:val="27"/>
        </w:rPr>
        <w:t>Photo gallery and steps</w:t>
      </w:r>
    </w:p>
    <w:p w14:paraId="3A4EEF74" w14:textId="77777777" w:rsidR="00772983" w:rsidRPr="009B51CD" w:rsidRDefault="00772983" w:rsidP="00AC6763">
      <w:pPr>
        <w:pStyle w:val="NormalWeb"/>
        <w:numPr>
          <w:ilvl w:val="0"/>
          <w:numId w:val="37"/>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From the text we know that ......</w:t>
      </w:r>
    </w:p>
    <w:p w14:paraId="0144F535" w14:textId="77777777" w:rsidR="00772983" w:rsidRDefault="00772983" w:rsidP="00AC6763">
      <w:pPr>
        <w:pStyle w:val="NormalWeb"/>
        <w:numPr>
          <w:ilvl w:val="0"/>
          <w:numId w:val="4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The statue is </w:t>
      </w:r>
      <w:r>
        <w:t>a gift to commemorate the 52nd wedding anniversary of Habibie and Ainun</w:t>
      </w:r>
    </w:p>
    <w:p w14:paraId="4D7FB158" w14:textId="77777777" w:rsidR="00772983" w:rsidRDefault="00772983" w:rsidP="00AC6763">
      <w:pPr>
        <w:pStyle w:val="NormalWeb"/>
        <w:numPr>
          <w:ilvl w:val="0"/>
          <w:numId w:val="40"/>
        </w:numPr>
        <w:shd w:val="clear" w:color="auto" w:fill="FFFFFF"/>
        <w:spacing w:before="0" w:beforeAutospacing="0" w:after="0" w:afterAutospacing="0" w:line="276" w:lineRule="auto"/>
        <w:ind w:left="851"/>
        <w:jc w:val="both"/>
        <w:rPr>
          <w:color w:val="000000" w:themeColor="text1"/>
          <w:szCs w:val="27"/>
        </w:rPr>
      </w:pPr>
      <w:r>
        <w:t>The statue spent a budget of up to Rp. 1.4 Billion</w:t>
      </w:r>
    </w:p>
    <w:p w14:paraId="36C35490" w14:textId="77777777" w:rsidR="00772983" w:rsidRPr="009B51CD" w:rsidRDefault="00772983" w:rsidP="00AC6763">
      <w:pPr>
        <w:pStyle w:val="NormalWeb"/>
        <w:numPr>
          <w:ilvl w:val="0"/>
          <w:numId w:val="4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statue showed Ainun wearing a headscarf and holding a book</w:t>
      </w:r>
    </w:p>
    <w:p w14:paraId="7E8FE436" w14:textId="77777777" w:rsidR="00772983" w:rsidRPr="002D078A" w:rsidRDefault="00772983" w:rsidP="00AC6763">
      <w:pPr>
        <w:pStyle w:val="NormalWeb"/>
        <w:numPr>
          <w:ilvl w:val="0"/>
          <w:numId w:val="4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The statue </w:t>
      </w:r>
      <w:r w:rsidRPr="002D078A">
        <w:rPr>
          <w:color w:val="000000" w:themeColor="text1"/>
        </w:rPr>
        <w:t>was</w:t>
      </w:r>
      <w:r>
        <w:rPr>
          <w:color w:val="000000" w:themeColor="text1"/>
        </w:rPr>
        <w:t xml:space="preserve"> made in Parepare City</w:t>
      </w:r>
    </w:p>
    <w:p w14:paraId="7132EBE4" w14:textId="77777777" w:rsidR="00772983" w:rsidRDefault="00772983" w:rsidP="005D7778">
      <w:pPr>
        <w:pStyle w:val="NormalWeb"/>
        <w:shd w:val="clear" w:color="auto" w:fill="FFFFFF"/>
        <w:spacing w:before="0" w:beforeAutospacing="0" w:after="0" w:afterAutospacing="0" w:line="276" w:lineRule="auto"/>
        <w:jc w:val="both"/>
        <w:rPr>
          <w:color w:val="000000" w:themeColor="text1"/>
          <w:szCs w:val="27"/>
        </w:rPr>
        <w:sectPr w:rsidR="00772983" w:rsidSect="005D7778">
          <w:type w:val="continuous"/>
          <w:pgSz w:w="12240" w:h="15840" w:code="1"/>
          <w:pgMar w:top="2268" w:right="1701" w:bottom="1701" w:left="2268" w:header="709" w:footer="709" w:gutter="0"/>
          <w:pgNumType w:start="1"/>
          <w:cols w:num="2" w:space="566"/>
          <w:docGrid w:linePitch="360"/>
        </w:sectPr>
      </w:pPr>
    </w:p>
    <w:p w14:paraId="499088D5" w14:textId="77777777" w:rsidR="00772983" w:rsidRDefault="007F12FF" w:rsidP="005D7778">
      <w:pPr>
        <w:pStyle w:val="NormalWeb"/>
        <w:shd w:val="clear" w:color="auto" w:fill="FFFFFF"/>
        <w:spacing w:before="0" w:beforeAutospacing="0" w:after="0" w:afterAutospacing="0" w:line="276" w:lineRule="auto"/>
        <w:jc w:val="both"/>
        <w:rPr>
          <w:color w:val="000000" w:themeColor="text1"/>
          <w:szCs w:val="27"/>
        </w:rPr>
      </w:pPr>
      <w:r>
        <w:rPr>
          <w:noProof/>
          <w:color w:val="000000" w:themeColor="text1"/>
          <w:szCs w:val="27"/>
        </w:rPr>
        <w:drawing>
          <wp:anchor distT="0" distB="0" distL="114300" distR="114300" simplePos="0" relativeHeight="251762688" behindDoc="0" locked="0" layoutInCell="1" allowOverlap="1" wp14:anchorId="0C890C82" wp14:editId="00B1968C">
            <wp:simplePos x="0" y="0"/>
            <wp:positionH relativeFrom="column">
              <wp:posOffset>-1905</wp:posOffset>
            </wp:positionH>
            <wp:positionV relativeFrom="paragraph">
              <wp:posOffset>169545</wp:posOffset>
            </wp:positionV>
            <wp:extent cx="5219700" cy="2352675"/>
            <wp:effectExtent l="19050" t="0" r="0" b="0"/>
            <wp:wrapNone/>
            <wp:docPr id="44" name="Picture 6" descr="C:\Users\Nhia\Downloads\photo1697038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ia\Downloads\photo1697038692.jpeg"/>
                    <pic:cNvPicPr>
                      <a:picLocks noChangeAspect="1" noChangeArrowheads="1"/>
                    </pic:cNvPicPr>
                  </pic:nvPicPr>
                  <pic:blipFill>
                    <a:blip r:embed="rId33"/>
                    <a:srcRect l="8743" r="9290"/>
                    <a:stretch>
                      <a:fillRect/>
                    </a:stretch>
                  </pic:blipFill>
                  <pic:spPr bwMode="auto">
                    <a:xfrm>
                      <a:off x="0" y="0"/>
                      <a:ext cx="5219700" cy="2352675"/>
                    </a:xfrm>
                    <a:prstGeom prst="rect">
                      <a:avLst/>
                    </a:prstGeom>
                    <a:noFill/>
                    <a:ln w="9525">
                      <a:noFill/>
                      <a:miter lim="800000"/>
                      <a:headEnd/>
                      <a:tailEnd/>
                    </a:ln>
                  </pic:spPr>
                </pic:pic>
              </a:graphicData>
            </a:graphic>
          </wp:anchor>
        </w:drawing>
      </w:r>
    </w:p>
    <w:p w14:paraId="48DE28B9" w14:textId="77777777" w:rsidR="00772983" w:rsidRPr="009B51CD" w:rsidRDefault="00772983" w:rsidP="005D7778">
      <w:pPr>
        <w:spacing w:before="240" w:after="0" w:line="360" w:lineRule="auto"/>
        <w:ind w:left="567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 xml:space="preserve">Parepare, </w:t>
      </w:r>
      <w:r>
        <w:rPr>
          <w:rFonts w:ascii="Times New Roman" w:hAnsi="Times New Roman" w:cs="Times New Roman"/>
          <w:color w:val="000000" w:themeColor="text1"/>
          <w:sz w:val="24"/>
          <w:szCs w:val="24"/>
        </w:rPr>
        <w:t>02</w:t>
      </w:r>
      <w:r w:rsidR="006C4F3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Januari 2023</w:t>
      </w:r>
    </w:p>
    <w:p w14:paraId="0DCD16C7" w14:textId="77777777" w:rsidR="00772983" w:rsidRPr="009B51CD" w:rsidRDefault="00772983" w:rsidP="005D7778">
      <w:pPr>
        <w:spacing w:before="240"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Mengetahui,</w:t>
      </w:r>
    </w:p>
    <w:p w14:paraId="0FEF9468" w14:textId="77777777" w:rsidR="00772983" w:rsidRPr="009B51CD" w:rsidRDefault="00772983" w:rsidP="005D7778">
      <w:pPr>
        <w:tabs>
          <w:tab w:val="left" w:pos="5245"/>
        </w:tabs>
        <w:spacing w:after="0" w:line="8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Pembimbing U</w:t>
      </w:r>
      <w:r w:rsidRPr="009B51CD">
        <w:rPr>
          <w:rFonts w:ascii="Times New Roman" w:hAnsi="Times New Roman" w:cs="Times New Roman"/>
          <w:color w:val="000000" w:themeColor="text1"/>
          <w:sz w:val="24"/>
          <w:szCs w:val="24"/>
        </w:rPr>
        <w:t>tama</w:t>
      </w:r>
      <w:r w:rsidRPr="009B51CD">
        <w:rPr>
          <w:rFonts w:ascii="Times New Roman" w:hAnsi="Times New Roman" w:cs="Times New Roman"/>
          <w:color w:val="000000" w:themeColor="text1"/>
          <w:sz w:val="24"/>
          <w:szCs w:val="24"/>
        </w:rPr>
        <w:tab/>
        <w:t>Pembimbing Pendamping</w:t>
      </w:r>
    </w:p>
    <w:p w14:paraId="751D1186" w14:textId="77777777" w:rsidR="00772983" w:rsidRPr="009B51CD" w:rsidRDefault="00000000" w:rsidP="005D7778">
      <w:pPr>
        <w:tabs>
          <w:tab w:val="left" w:pos="524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w14:anchorId="37E918A1">
          <v:line id="Straight Connector 3" o:spid="_x0000_s1041" style="position:absolute;left:0;text-align:left;z-index:251679744;visibility:visible" from="261.55pt,14.6pt" to="410.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" strokecolor="black [3200]" strokeweight=".5pt">
            <v:stroke joinstyle="miter"/>
          </v:line>
        </w:pict>
      </w:r>
      <w:r>
        <w:rPr>
          <w:rFonts w:ascii="Times New Roman" w:hAnsi="Times New Roman" w:cs="Times New Roman"/>
          <w:noProof/>
          <w:color w:val="000000" w:themeColor="text1"/>
          <w:sz w:val="24"/>
          <w:szCs w:val="24"/>
          <w:lang w:val="en-US"/>
        </w:rPr>
        <w:pict w14:anchorId="0462B2EF">
          <v:line id="Straight Connector 2" o:spid="_x0000_s1040" style="position:absolute;left:0;text-align:left;z-index:251678720;visibility:visible" from=".45pt,14.6pt" to="14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" strokecolor="black [3200]" strokeweight=".5pt">
            <v:stroke joinstyle="miter"/>
          </v:line>
        </w:pict>
      </w:r>
      <w:r w:rsidR="00772983" w:rsidRPr="009B51CD">
        <w:rPr>
          <w:rFonts w:ascii="Times New Roman" w:hAnsi="Times New Roman" w:cs="Times New Roman"/>
          <w:color w:val="000000" w:themeColor="text1"/>
          <w:sz w:val="24"/>
          <w:szCs w:val="24"/>
        </w:rPr>
        <w:t>Dr. Zulfah, M.Pd.</w:t>
      </w:r>
      <w:r w:rsidR="00772983" w:rsidRPr="009B51CD">
        <w:rPr>
          <w:rFonts w:ascii="Times New Roman" w:hAnsi="Times New Roman" w:cs="Times New Roman"/>
          <w:color w:val="000000" w:themeColor="text1"/>
          <w:sz w:val="24"/>
          <w:szCs w:val="24"/>
        </w:rPr>
        <w:tab/>
        <w:t>Drs. Abd. Rauf Ibrahim, M.Si.</w:t>
      </w:r>
    </w:p>
    <w:p w14:paraId="77364746" w14:textId="77777777" w:rsidR="00772983" w:rsidRPr="009B51CD" w:rsidRDefault="00772983" w:rsidP="005D7778">
      <w:pPr>
        <w:tabs>
          <w:tab w:val="left" w:pos="5245"/>
        </w:tabs>
        <w:spacing w:after="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NIP. 19830420 200801 2 010</w:t>
      </w:r>
      <w:r w:rsidRPr="009B51CD">
        <w:rPr>
          <w:rFonts w:ascii="Times New Roman" w:hAnsi="Times New Roman" w:cs="Times New Roman"/>
          <w:color w:val="000000" w:themeColor="text1"/>
          <w:sz w:val="24"/>
          <w:szCs w:val="24"/>
        </w:rPr>
        <w:tab/>
        <w:t>NIP. 19581212 199403 1 002</w:t>
      </w:r>
    </w:p>
    <w:p w14:paraId="78594389" w14:textId="77777777" w:rsidR="00772983" w:rsidRPr="002D078A" w:rsidRDefault="00772983" w:rsidP="005D7778">
      <w:pPr>
        <w:pStyle w:val="NormalWeb"/>
        <w:shd w:val="clear" w:color="auto" w:fill="FFFFFF"/>
        <w:spacing w:before="0" w:beforeAutospacing="0" w:after="0" w:afterAutospacing="0" w:line="276" w:lineRule="auto"/>
        <w:jc w:val="both"/>
        <w:rPr>
          <w:color w:val="000000" w:themeColor="text1"/>
          <w:szCs w:val="27"/>
        </w:rPr>
        <w:sectPr w:rsidR="00772983" w:rsidRPr="002D078A" w:rsidSect="005D7778">
          <w:type w:val="continuous"/>
          <w:pgSz w:w="12240" w:h="15840" w:code="1"/>
          <w:pgMar w:top="2268" w:right="1701" w:bottom="1701" w:left="2268" w:header="709" w:footer="709" w:gutter="0"/>
          <w:pgNumType w:start="1"/>
          <w:cols w:space="566"/>
          <w:docGrid w:linePitch="360"/>
        </w:sectPr>
      </w:pPr>
    </w:p>
    <w:tbl>
      <w:tblPr>
        <w:tblStyle w:val="TableGrid"/>
        <w:tblW w:w="4868" w:type="pct"/>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23"/>
        <w:gridCol w:w="6640"/>
      </w:tblGrid>
      <w:tr w:rsidR="00772983" w:rsidRPr="009B51CD" w14:paraId="4B449EE0" w14:textId="77777777" w:rsidTr="005D7778">
        <w:trPr>
          <w:trHeight w:val="1666"/>
        </w:trPr>
        <w:tc>
          <w:tcPr>
            <w:tcW w:w="982" w:type="pct"/>
            <w:vMerge w:val="restart"/>
            <w:shd w:val="clear" w:color="auto" w:fill="auto"/>
          </w:tcPr>
          <w:p w14:paraId="1380C965" w14:textId="77777777" w:rsidR="00772983" w:rsidRPr="009B51CD" w:rsidRDefault="00772983" w:rsidP="005D7778">
            <w:pPr>
              <w:rPr>
                <w:color w:val="000000" w:themeColor="text1"/>
              </w:rPr>
            </w:pPr>
            <w:r w:rsidRPr="009B51CD">
              <w:rPr>
                <w:rFonts w:ascii="Times New Roman" w:hAnsi="Times New Roman" w:cs="Times New Roman"/>
                <w:noProof/>
                <w:color w:val="000000" w:themeColor="text1"/>
                <w:lang w:eastAsia="id-ID"/>
              </w:rPr>
              <w:lastRenderedPageBreak/>
              <w:drawing>
                <wp:anchor distT="0" distB="0" distL="114300" distR="114300" simplePos="0" relativeHeight="251677696" behindDoc="1" locked="0" layoutInCell="1" allowOverlap="1" wp14:anchorId="59771C9E" wp14:editId="4991B02A">
                  <wp:simplePos x="0" y="0"/>
                  <wp:positionH relativeFrom="column">
                    <wp:posOffset>-8890</wp:posOffset>
                  </wp:positionH>
                  <wp:positionV relativeFrom="paragraph">
                    <wp:posOffset>234315</wp:posOffset>
                  </wp:positionV>
                  <wp:extent cx="857722" cy="1019175"/>
                  <wp:effectExtent l="0" t="0" r="0" b="0"/>
                  <wp:wrapNone/>
                  <wp:docPr id="12" name="Picture 2" descr="F:\TIM HARMONISASI\stempel_kop_logo_iain\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TIM HARMONISASI\stempel_kop_logo_iain\Logo IA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722" cy="1019175"/>
                          </a:xfrm>
                          <a:prstGeom prst="rect">
                            <a:avLst/>
                          </a:prstGeom>
                          <a:noFill/>
                        </pic:spPr>
                      </pic:pic>
                    </a:graphicData>
                  </a:graphic>
                </wp:anchor>
              </w:drawing>
            </w:r>
          </w:p>
        </w:tc>
        <w:tc>
          <w:tcPr>
            <w:tcW w:w="4018" w:type="pct"/>
            <w:shd w:val="clear" w:color="auto" w:fill="auto"/>
            <w:vAlign w:val="center"/>
          </w:tcPr>
          <w:p w14:paraId="4EBAED73"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KEMENTRIAN AGAMA</w:t>
            </w:r>
          </w:p>
          <w:p w14:paraId="743432BC"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INSTITUT AGAMA ISLAM NEGERI (IAIN) PAREPARE</w:t>
            </w:r>
          </w:p>
          <w:p w14:paraId="118B4DF6"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FAKULTAS TARBIYAH</w:t>
            </w:r>
          </w:p>
          <w:p w14:paraId="283A8CFE"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Jl. Amal Bakti No. 8 Soreang 911331</w:t>
            </w:r>
          </w:p>
          <w:p w14:paraId="693FAFB5" w14:textId="77777777" w:rsidR="00772983" w:rsidRPr="009B51CD" w:rsidRDefault="00772983" w:rsidP="005D7778">
            <w:pPr>
              <w:spacing w:line="276" w:lineRule="auto"/>
              <w:jc w:val="center"/>
              <w:rPr>
                <w:rFonts w:ascii="Times New Roman" w:hAnsi="Times New Roman" w:cs="Times New Roman"/>
                <w:color w:val="000000" w:themeColor="text1"/>
                <w:sz w:val="24"/>
                <w:szCs w:val="24"/>
                <w:lang w:val="id-ID"/>
              </w:rPr>
            </w:pPr>
            <w:r w:rsidRPr="009B51CD">
              <w:rPr>
                <w:rFonts w:ascii="Times New Roman" w:hAnsi="Times New Roman" w:cs="Times New Roman"/>
                <w:b/>
                <w:color w:val="000000" w:themeColor="text1"/>
                <w:sz w:val="24"/>
                <w:szCs w:val="24"/>
                <w:lang w:val="id-ID"/>
              </w:rPr>
              <w:t>Telepon (0421)21307, Faksimile (0421)2404</w:t>
            </w:r>
          </w:p>
        </w:tc>
      </w:tr>
      <w:tr w:rsidR="00772983" w:rsidRPr="009B51CD" w14:paraId="025F2C0C" w14:textId="77777777" w:rsidTr="005D7778">
        <w:trPr>
          <w:trHeight w:val="374"/>
        </w:trPr>
        <w:tc>
          <w:tcPr>
            <w:tcW w:w="982" w:type="pct"/>
            <w:vMerge/>
            <w:shd w:val="clear" w:color="auto" w:fill="auto"/>
          </w:tcPr>
          <w:p w14:paraId="228FD556" w14:textId="77777777" w:rsidR="00772983" w:rsidRPr="009B51CD" w:rsidRDefault="00772983" w:rsidP="005D7778">
            <w:pPr>
              <w:rPr>
                <w:color w:val="000000" w:themeColor="text1"/>
              </w:rPr>
            </w:pPr>
          </w:p>
        </w:tc>
        <w:tc>
          <w:tcPr>
            <w:tcW w:w="4018" w:type="pct"/>
            <w:shd w:val="clear" w:color="auto" w:fill="auto"/>
            <w:vAlign w:val="center"/>
          </w:tcPr>
          <w:p w14:paraId="02F8158B"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VALIDASI INSTRUMEN PENELITIAN PENULISAN SKRIPSI</w:t>
            </w:r>
          </w:p>
        </w:tc>
      </w:tr>
    </w:tbl>
    <w:p w14:paraId="182984D5" w14:textId="77777777" w:rsidR="00772983" w:rsidRPr="009B51CD" w:rsidRDefault="00772983" w:rsidP="005D7778">
      <w:pPr>
        <w:tabs>
          <w:tab w:val="left" w:pos="1701"/>
        </w:tabs>
        <w:spacing w:before="240"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Nama</w:t>
      </w:r>
      <w:r w:rsidRPr="009B51CD">
        <w:rPr>
          <w:rFonts w:ascii="Times New Roman" w:hAnsi="Times New Roman" w:cs="Times New Roman"/>
          <w:color w:val="000000" w:themeColor="text1"/>
          <w:sz w:val="24"/>
          <w:szCs w:val="24"/>
        </w:rPr>
        <w:tab/>
        <w:t>: Rahmatia Arman</w:t>
      </w:r>
    </w:p>
    <w:p w14:paraId="0BD999E6"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NIM/Prodi</w:t>
      </w:r>
      <w:r w:rsidRPr="009B51CD">
        <w:rPr>
          <w:rFonts w:ascii="Times New Roman" w:hAnsi="Times New Roman" w:cs="Times New Roman"/>
          <w:color w:val="000000" w:themeColor="text1"/>
          <w:sz w:val="24"/>
          <w:szCs w:val="24"/>
        </w:rPr>
        <w:tab/>
        <w:t>: 18.1300.005/PBI</w:t>
      </w:r>
    </w:p>
    <w:p w14:paraId="35F1B316"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Fakultas</w:t>
      </w:r>
      <w:r w:rsidRPr="009B51CD">
        <w:rPr>
          <w:rFonts w:ascii="Times New Roman" w:hAnsi="Times New Roman" w:cs="Times New Roman"/>
          <w:color w:val="000000" w:themeColor="text1"/>
          <w:sz w:val="24"/>
          <w:szCs w:val="24"/>
        </w:rPr>
        <w:tab/>
        <w:t>: Tarbiyah</w:t>
      </w:r>
    </w:p>
    <w:p w14:paraId="147032EC" w14:textId="77777777" w:rsidR="00772983" w:rsidRPr="009B51CD" w:rsidRDefault="00772983" w:rsidP="005D7778">
      <w:pPr>
        <w:tabs>
          <w:tab w:val="left" w:pos="1701"/>
        </w:tabs>
        <w:spacing w:after="0" w:line="360" w:lineRule="auto"/>
        <w:ind w:left="1843" w:hanging="1843"/>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Judul penelitian</w:t>
      </w:r>
      <w:r w:rsidRPr="009B51CD">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2F5E4687" w14:textId="77777777" w:rsidR="00772983" w:rsidRDefault="00772983" w:rsidP="005D7778">
      <w:pPr>
        <w:spacing w:before="240"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POST-TEST ANSWER SHEET</w:t>
      </w:r>
    </w:p>
    <w:p w14:paraId="4EC464C3" w14:textId="77777777" w:rsidR="00772983" w:rsidRDefault="00772983" w:rsidP="005D7778">
      <w:pPr>
        <w:spacing w:line="360" w:lineRule="auto"/>
        <w:jc w:val="center"/>
        <w:rPr>
          <w:rFonts w:ascii="Times New Roman" w:hAnsi="Times New Roman" w:cs="Times New Roman"/>
          <w:color w:val="000000" w:themeColor="text1"/>
          <w:sz w:val="24"/>
          <w:szCs w:val="24"/>
        </w:rPr>
      </w:pPr>
      <w:r w:rsidRPr="009B51CD">
        <w:rPr>
          <w:rFonts w:ascii="Times New Roman" w:hAnsi="Times New Roman" w:cs="Times New Roman"/>
          <w:b/>
          <w:color w:val="000000" w:themeColor="text1"/>
          <w:sz w:val="24"/>
          <w:szCs w:val="24"/>
        </w:rPr>
        <w:t>INSTRUMENT</w:t>
      </w:r>
      <w:r>
        <w:rPr>
          <w:rFonts w:ascii="Times New Roman" w:hAnsi="Times New Roman" w:cs="Times New Roman"/>
          <w:b/>
          <w:color w:val="000000" w:themeColor="text1"/>
          <w:sz w:val="24"/>
          <w:szCs w:val="24"/>
        </w:rPr>
        <w:t xml:space="preserve"> OF EXPERIMENT CLASS</w:t>
      </w:r>
    </w:p>
    <w:p w14:paraId="5F5A5DC3" w14:textId="77777777" w:rsidR="00772983" w:rsidRPr="009B51CD" w:rsidRDefault="00772983" w:rsidP="005D7778">
      <w:pPr>
        <w:tabs>
          <w:tab w:val="left" w:pos="851"/>
        </w:tabs>
        <w:spacing w:after="12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Name</w:t>
      </w:r>
      <w:r w:rsidRPr="009B51CD">
        <w:rPr>
          <w:rFonts w:ascii="Times New Roman" w:hAnsi="Times New Roman" w:cs="Times New Roman"/>
          <w:color w:val="000000" w:themeColor="text1"/>
          <w:sz w:val="24"/>
          <w:szCs w:val="24"/>
        </w:rPr>
        <w:tab/>
        <w:t xml:space="preserve">: </w:t>
      </w:r>
    </w:p>
    <w:p w14:paraId="28CBE246" w14:textId="77777777" w:rsidR="00772983" w:rsidRDefault="00772983" w:rsidP="005D7778">
      <w:pPr>
        <w:tabs>
          <w:tab w:val="left" w:pos="851"/>
        </w:tabs>
        <w:spacing w:after="24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Class</w:t>
      </w:r>
      <w:r w:rsidRPr="009B51CD">
        <w:rPr>
          <w:rFonts w:ascii="Times New Roman" w:hAnsi="Times New Roman" w:cs="Times New Roman"/>
          <w:color w:val="000000" w:themeColor="text1"/>
          <w:sz w:val="24"/>
          <w:szCs w:val="24"/>
        </w:rPr>
        <w:tab/>
        <w:t xml:space="preserve">: </w:t>
      </w:r>
    </w:p>
    <w:p w14:paraId="30B46881" w14:textId="77777777" w:rsidR="00772983" w:rsidRPr="0040604D" w:rsidRDefault="00772983" w:rsidP="005D7778">
      <w:pPr>
        <w:tabs>
          <w:tab w:val="left" w:pos="851"/>
        </w:tabs>
        <w:spacing w:after="240" w:line="360" w:lineRule="auto"/>
        <w:jc w:val="both"/>
        <w:rPr>
          <w:rFonts w:ascii="Times New Roman" w:hAnsi="Times New Roman" w:cs="Times New Roman"/>
          <w:b/>
          <w:color w:val="000000" w:themeColor="text1"/>
          <w:sz w:val="24"/>
          <w:szCs w:val="24"/>
        </w:rPr>
      </w:pPr>
      <w:r w:rsidRPr="0040604D">
        <w:rPr>
          <w:rFonts w:ascii="Times New Roman" w:hAnsi="Times New Roman" w:cs="Times New Roman"/>
          <w:b/>
          <w:color w:val="000000" w:themeColor="text1"/>
          <w:sz w:val="24"/>
          <w:szCs w:val="24"/>
        </w:rPr>
        <w:t xml:space="preserve">Read the text below and </w:t>
      </w:r>
      <w:r>
        <w:rPr>
          <w:rFonts w:ascii="Times New Roman" w:hAnsi="Times New Roman" w:cs="Times New Roman"/>
          <w:b/>
          <w:color w:val="000000" w:themeColor="text1"/>
          <w:sz w:val="24"/>
          <w:szCs w:val="24"/>
        </w:rPr>
        <w:t xml:space="preserve">choose the correct </w:t>
      </w:r>
      <w:r w:rsidRPr="0040604D">
        <w:rPr>
          <w:rFonts w:ascii="Times New Roman" w:hAnsi="Times New Roman" w:cs="Times New Roman"/>
          <w:b/>
          <w:color w:val="000000" w:themeColor="text1"/>
          <w:sz w:val="24"/>
          <w:szCs w:val="24"/>
        </w:rPr>
        <w:t xml:space="preserve">answer </w:t>
      </w:r>
      <w:r>
        <w:rPr>
          <w:rFonts w:ascii="Times New Roman" w:hAnsi="Times New Roman" w:cs="Times New Roman"/>
          <w:b/>
          <w:color w:val="000000" w:themeColor="text1"/>
          <w:sz w:val="24"/>
          <w:szCs w:val="24"/>
        </w:rPr>
        <w:t xml:space="preserve">for questions 1 - </w:t>
      </w:r>
      <w:r w:rsidRPr="0040604D">
        <w:rPr>
          <w:rFonts w:ascii="Times New Roman" w:hAnsi="Times New Roman" w:cs="Times New Roman"/>
          <w:b/>
          <w:color w:val="000000" w:themeColor="text1"/>
          <w:sz w:val="24"/>
          <w:szCs w:val="24"/>
        </w:rPr>
        <w:t>10!</w:t>
      </w:r>
    </w:p>
    <w:p w14:paraId="1419E4DF" w14:textId="77777777" w:rsidR="00772983" w:rsidRPr="00E7287D" w:rsidRDefault="00772983" w:rsidP="005D7778">
      <w:pPr>
        <w:pStyle w:val="text-content"/>
        <w:spacing w:before="0" w:beforeAutospacing="0" w:after="0" w:afterAutospacing="0" w:line="360" w:lineRule="auto"/>
        <w:ind w:firstLine="720"/>
        <w:jc w:val="both"/>
      </w:pPr>
      <w:r w:rsidRPr="00E7287D">
        <w:t>Jompie Botanical Garden is one of the botanical gardens in Indonesia which has an extensive natura</w:t>
      </w:r>
      <w:r>
        <w:t xml:space="preserve">l urban forest area besides </w:t>
      </w:r>
      <w:r w:rsidRPr="00E7287D">
        <w:t>Bogor</w:t>
      </w:r>
      <w:r>
        <w:t xml:space="preserve"> City</w:t>
      </w:r>
      <w:r w:rsidRPr="00E7287D">
        <w:t>. The location is about 3.5 km from downtown Parepare, precisely on Jl. Industri Kecil, Kel. Bukit Harapan, Kec. Soreang, Parepare City. It offers views of the tropical forest.</w:t>
      </w:r>
    </w:p>
    <w:p w14:paraId="406E07D8" w14:textId="77777777" w:rsidR="00772983" w:rsidRPr="00E7287D" w:rsidRDefault="00772983" w:rsidP="005D7778">
      <w:pPr>
        <w:pStyle w:val="text-content"/>
        <w:spacing w:before="0" w:beforeAutospacing="0" w:after="0" w:afterAutospacing="0" w:line="360" w:lineRule="auto"/>
        <w:ind w:firstLine="720"/>
        <w:jc w:val="both"/>
      </w:pPr>
      <w:r w:rsidRPr="00E7287D">
        <w:t xml:space="preserve">It was built in 1920 and stores biodiversity as well as being a tourist attraction and research center for tropical plants, especially Sulawesi endemic plants. It has an area of ​​13.5 hectares which is a center for conservation and also a collection of coastal plants of Wallacea, featuring a variety of medicinal, ethobotanical and </w:t>
      </w:r>
      <w:r w:rsidRPr="00E7287D">
        <w:lastRenderedPageBreak/>
        <w:t>indigenous plants. This botanical garden is also a way of environmental restoration so that it can help maintain food and water security.</w:t>
      </w:r>
    </w:p>
    <w:p w14:paraId="582FB239" w14:textId="77777777" w:rsidR="00772983" w:rsidRPr="00E7287D" w:rsidRDefault="00772983" w:rsidP="005D7778">
      <w:pPr>
        <w:pStyle w:val="text-content"/>
        <w:spacing w:before="0" w:beforeAutospacing="0" w:after="0" w:afterAutospacing="0" w:line="360" w:lineRule="auto"/>
        <w:ind w:firstLine="720"/>
        <w:jc w:val="both"/>
      </w:pPr>
      <w:r w:rsidRPr="00E7287D">
        <w:t>Jompie Botanical Garden has 90 species of rare tropical plants from 81 plant genera. A total of 7 types of which have been identified in detail. Meanwhile, for the other 10 species, the plant genera have only been identified, and the other 3 species have only been identified at the tribal level. Some of them are known as rare plants.</w:t>
      </w:r>
    </w:p>
    <w:p w14:paraId="38D51CDC" w14:textId="77777777" w:rsidR="00772983" w:rsidRPr="00E7287D" w:rsidRDefault="00772983" w:rsidP="005D7778">
      <w:pPr>
        <w:tabs>
          <w:tab w:val="left" w:pos="4253"/>
        </w:tabs>
        <w:spacing w:after="120" w:line="360" w:lineRule="auto"/>
        <w:ind w:firstLine="709"/>
        <w:jc w:val="both"/>
        <w:rPr>
          <w:rFonts w:ascii="Times New Roman" w:hAnsi="Times New Roman" w:cs="Times New Roman"/>
          <w:sz w:val="24"/>
          <w:szCs w:val="24"/>
        </w:rPr>
      </w:pPr>
      <w:r w:rsidRPr="00E7287D">
        <w:rPr>
          <w:rFonts w:ascii="Times New Roman" w:hAnsi="Times New Roman" w:cs="Times New Roman"/>
          <w:sz w:val="24"/>
          <w:szCs w:val="24"/>
        </w:rPr>
        <w:t xml:space="preserve">In this botanical garden area, there are not only various types of plants, but also various facilities such as parks, swimming pools, freshwater habitat pools, 14 rest areas, camping areas, meeting rooms, towers to view the coast of Parepare City </w:t>
      </w:r>
      <w:r w:rsidRPr="003C367C">
        <w:rPr>
          <w:rFonts w:ascii="Times New Roman" w:hAnsi="Times New Roman" w:cs="Times New Roman"/>
          <w:sz w:val="24"/>
          <w:szCs w:val="24"/>
        </w:rPr>
        <w:t>and interesting natural spots to take pictu</w:t>
      </w:r>
      <w:r>
        <w:rPr>
          <w:rFonts w:ascii="Times New Roman" w:hAnsi="Times New Roman" w:cs="Times New Roman"/>
          <w:sz w:val="24"/>
          <w:szCs w:val="24"/>
        </w:rPr>
        <w:t>res</w:t>
      </w:r>
      <w:r w:rsidRPr="00E7287D">
        <w:rPr>
          <w:rFonts w:ascii="Times New Roman" w:hAnsi="Times New Roman" w:cs="Times New Roman"/>
          <w:sz w:val="24"/>
          <w:szCs w:val="24"/>
        </w:rPr>
        <w:t>.</w:t>
      </w:r>
    </w:p>
    <w:p w14:paraId="62C0E9D4" w14:textId="77777777" w:rsidR="00772983" w:rsidRDefault="00772983" w:rsidP="00AC6763">
      <w:pPr>
        <w:pStyle w:val="ListParagraph"/>
        <w:numPr>
          <w:ilvl w:val="0"/>
          <w:numId w:val="48"/>
        </w:numPr>
        <w:autoSpaceDE w:val="0"/>
        <w:autoSpaceDN w:val="0"/>
        <w:adjustRightInd w:val="0"/>
        <w:spacing w:after="0" w:line="360" w:lineRule="auto"/>
        <w:ind w:left="709" w:hanging="426"/>
        <w:jc w:val="both"/>
        <w:rPr>
          <w:rFonts w:ascii="Times New Roman" w:hAnsi="Times New Roman" w:cs="Times New Roman"/>
          <w:color w:val="000000" w:themeColor="text1"/>
          <w:sz w:val="24"/>
          <w:szCs w:val="24"/>
          <w:lang w:val="id-ID"/>
        </w:rPr>
        <w:sectPr w:rsidR="00772983" w:rsidSect="005D7778">
          <w:pgSz w:w="12240" w:h="15840" w:code="1"/>
          <w:pgMar w:top="2268" w:right="1701" w:bottom="1701" w:left="2268" w:header="709" w:footer="709" w:gutter="0"/>
          <w:pgNumType w:start="1"/>
          <w:cols w:space="708"/>
          <w:docGrid w:linePitch="360"/>
        </w:sectPr>
      </w:pPr>
    </w:p>
    <w:p w14:paraId="1DD755EA" w14:textId="77777777" w:rsidR="00772983" w:rsidRPr="00067B55" w:rsidRDefault="00772983" w:rsidP="00AC6763">
      <w:pPr>
        <w:pStyle w:val="ListParagraph"/>
        <w:numPr>
          <w:ilvl w:val="0"/>
          <w:numId w:val="59"/>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067B55">
        <w:rPr>
          <w:rFonts w:ascii="Times New Roman" w:hAnsi="Times New Roman" w:cs="Times New Roman"/>
          <w:color w:val="000000" w:themeColor="text1"/>
          <w:sz w:val="24"/>
          <w:szCs w:val="24"/>
          <w:lang w:val="id-ID"/>
        </w:rPr>
        <w:t>The text tells about .......</w:t>
      </w:r>
    </w:p>
    <w:p w14:paraId="6907BB10" w14:textId="77777777" w:rsidR="00772983" w:rsidRPr="00E7287D" w:rsidRDefault="00772983" w:rsidP="00AC6763">
      <w:pPr>
        <w:pStyle w:val="ListParagraph"/>
        <w:numPr>
          <w:ilvl w:val="0"/>
          <w:numId w:val="50"/>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Tropical plants in botanical garden </w:t>
      </w:r>
    </w:p>
    <w:p w14:paraId="68A03279" w14:textId="77777777" w:rsidR="00772983" w:rsidRPr="00C84C1E" w:rsidRDefault="00772983" w:rsidP="00AC6763">
      <w:pPr>
        <w:pStyle w:val="ListParagraph"/>
        <w:numPr>
          <w:ilvl w:val="0"/>
          <w:numId w:val="50"/>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Botanical Garden in Indomesia</w:t>
      </w:r>
    </w:p>
    <w:p w14:paraId="64BD27BE" w14:textId="77777777" w:rsidR="00772983" w:rsidRPr="00C84C1E" w:rsidRDefault="00772983" w:rsidP="00AC6763">
      <w:pPr>
        <w:pStyle w:val="ListParagraph"/>
        <w:numPr>
          <w:ilvl w:val="0"/>
          <w:numId w:val="50"/>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The biggest botanical garden</w:t>
      </w:r>
    </w:p>
    <w:p w14:paraId="47AA916B" w14:textId="77777777" w:rsidR="00772983" w:rsidRPr="00C84C1E" w:rsidRDefault="00772983" w:rsidP="00AC6763">
      <w:pPr>
        <w:pStyle w:val="ListParagraph"/>
        <w:numPr>
          <w:ilvl w:val="0"/>
          <w:numId w:val="50"/>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Jompie Botanical Garden</w:t>
      </w:r>
    </w:p>
    <w:p w14:paraId="75999733" w14:textId="77777777" w:rsidR="00772983" w:rsidRPr="00067B55" w:rsidRDefault="00772983" w:rsidP="00AC6763">
      <w:pPr>
        <w:pStyle w:val="ListParagraph"/>
        <w:numPr>
          <w:ilvl w:val="0"/>
          <w:numId w:val="59"/>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067B55">
        <w:rPr>
          <w:rFonts w:ascii="Times New Roman" w:hAnsi="Times New Roman" w:cs="Times New Roman"/>
          <w:color w:val="000000" w:themeColor="text1"/>
          <w:sz w:val="24"/>
          <w:szCs w:val="24"/>
          <w:lang w:val="id-ID"/>
        </w:rPr>
        <w:t xml:space="preserve">How big is that botanical garden? </w:t>
      </w:r>
    </w:p>
    <w:p w14:paraId="204A7DDC" w14:textId="77777777" w:rsidR="00772983" w:rsidRPr="00C84C1E" w:rsidRDefault="00772983" w:rsidP="00AC6763">
      <w:pPr>
        <w:pStyle w:val="ListParagraph"/>
        <w:numPr>
          <w:ilvl w:val="0"/>
          <w:numId w:val="51"/>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Thirteen and five acres</w:t>
      </w:r>
    </w:p>
    <w:p w14:paraId="64CB1DFD" w14:textId="77777777" w:rsidR="00772983" w:rsidRPr="00C84C1E" w:rsidRDefault="00772983" w:rsidP="00AC6763">
      <w:pPr>
        <w:pStyle w:val="ListParagraph"/>
        <w:numPr>
          <w:ilvl w:val="0"/>
          <w:numId w:val="51"/>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Thirteen five acres</w:t>
      </w:r>
    </w:p>
    <w:p w14:paraId="5F4A4E2C" w14:textId="77777777" w:rsidR="00772983" w:rsidRPr="00C84C1E" w:rsidRDefault="00772983" w:rsidP="00AC6763">
      <w:pPr>
        <w:pStyle w:val="ListParagraph"/>
        <w:numPr>
          <w:ilvl w:val="0"/>
          <w:numId w:val="51"/>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Thirteen point five acres</w:t>
      </w:r>
    </w:p>
    <w:p w14:paraId="40A5D0F7" w14:textId="77777777" w:rsidR="00772983" w:rsidRPr="00C84C1E" w:rsidRDefault="00772983" w:rsidP="00AC6763">
      <w:pPr>
        <w:pStyle w:val="ListParagraph"/>
        <w:numPr>
          <w:ilvl w:val="0"/>
          <w:numId w:val="51"/>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Thirty point five acres</w:t>
      </w:r>
    </w:p>
    <w:p w14:paraId="344E6B8C" w14:textId="77777777" w:rsidR="00772983" w:rsidRPr="009F17D2" w:rsidRDefault="00772983" w:rsidP="00AC6763">
      <w:pPr>
        <w:pStyle w:val="ListParagraph"/>
        <w:numPr>
          <w:ilvl w:val="0"/>
          <w:numId w:val="59"/>
        </w:numPr>
        <w:autoSpaceDE w:val="0"/>
        <w:autoSpaceDN w:val="0"/>
        <w:adjustRightInd w:val="0"/>
        <w:spacing w:after="0" w:line="276"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The word “indigenous” has the closest meaning with .....</w:t>
      </w:r>
    </w:p>
    <w:p w14:paraId="3F80AF34" w14:textId="77777777" w:rsidR="00772983" w:rsidRPr="009B51CD" w:rsidRDefault="00772983" w:rsidP="00AC6763">
      <w:pPr>
        <w:numPr>
          <w:ilvl w:val="0"/>
          <w:numId w:val="49"/>
        </w:numPr>
        <w:autoSpaceDE w:val="0"/>
        <w:autoSpaceDN w:val="0"/>
        <w:adjustRightInd w:val="0"/>
        <w:spacing w:after="0"/>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Fresh</w:t>
      </w:r>
    </w:p>
    <w:p w14:paraId="46CE3375" w14:textId="77777777" w:rsidR="00772983" w:rsidRPr="009B51CD" w:rsidRDefault="00772983" w:rsidP="00AC6763">
      <w:pPr>
        <w:numPr>
          <w:ilvl w:val="0"/>
          <w:numId w:val="49"/>
        </w:numPr>
        <w:autoSpaceDE w:val="0"/>
        <w:autoSpaceDN w:val="0"/>
        <w:adjustRightInd w:val="0"/>
        <w:spacing w:after="0"/>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Native</w:t>
      </w:r>
    </w:p>
    <w:p w14:paraId="6F98F9F9" w14:textId="77777777" w:rsidR="00772983" w:rsidRPr="009B51CD" w:rsidRDefault="00772983" w:rsidP="00AC6763">
      <w:pPr>
        <w:numPr>
          <w:ilvl w:val="0"/>
          <w:numId w:val="49"/>
        </w:numPr>
        <w:autoSpaceDE w:val="0"/>
        <w:autoSpaceDN w:val="0"/>
        <w:adjustRightInd w:val="0"/>
        <w:spacing w:after="0"/>
        <w:ind w:left="851"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Modern</w:t>
      </w:r>
    </w:p>
    <w:p w14:paraId="5ABAC9EE" w14:textId="77777777" w:rsidR="00772983" w:rsidRPr="009B51CD" w:rsidRDefault="00772983" w:rsidP="00AC6763">
      <w:pPr>
        <w:numPr>
          <w:ilvl w:val="0"/>
          <w:numId w:val="49"/>
        </w:numPr>
        <w:autoSpaceDE w:val="0"/>
        <w:autoSpaceDN w:val="0"/>
        <w:adjustRightInd w:val="0"/>
        <w:spacing w:after="120"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w:t>
      </w:r>
    </w:p>
    <w:p w14:paraId="4AE18EB2" w14:textId="77777777" w:rsidR="00772983" w:rsidRPr="009B51CD" w:rsidRDefault="00772983" w:rsidP="00AC6763">
      <w:pPr>
        <w:pStyle w:val="ListParagraph"/>
        <w:numPr>
          <w:ilvl w:val="0"/>
          <w:numId w:val="59"/>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3C367C">
        <w:rPr>
          <w:rFonts w:ascii="Times New Roman" w:hAnsi="Times New Roman" w:cs="Times New Roman"/>
          <w:color w:val="000000" w:themeColor="text1"/>
          <w:sz w:val="24"/>
          <w:szCs w:val="24"/>
          <w:lang w:val="id-ID"/>
        </w:rPr>
        <w:t>How many types of pla</w:t>
      </w:r>
      <w:r>
        <w:rPr>
          <w:rFonts w:ascii="Times New Roman" w:hAnsi="Times New Roman" w:cs="Times New Roman"/>
          <w:color w:val="000000" w:themeColor="text1"/>
          <w:sz w:val="24"/>
          <w:szCs w:val="24"/>
          <w:lang w:val="id-ID"/>
        </w:rPr>
        <w:t xml:space="preserve">nts are included in rare plants which have </w:t>
      </w:r>
      <w:r>
        <w:rPr>
          <w:rFonts w:ascii="Times New Roman" w:hAnsi="Times New Roman" w:cs="Times New Roman"/>
          <w:color w:val="000000" w:themeColor="text1"/>
          <w:sz w:val="24"/>
          <w:szCs w:val="24"/>
          <w:lang w:val="id-ID"/>
        </w:rPr>
        <w:t>not been identified at all in that botanical garden?</w:t>
      </w:r>
    </w:p>
    <w:p w14:paraId="4A2C1755" w14:textId="77777777" w:rsidR="00772983" w:rsidRPr="00B0290E" w:rsidRDefault="00772983" w:rsidP="00AC6763">
      <w:pPr>
        <w:pStyle w:val="ListParagraph"/>
        <w:numPr>
          <w:ilvl w:val="0"/>
          <w:numId w:val="52"/>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60</w:t>
      </w:r>
    </w:p>
    <w:p w14:paraId="1887FB76" w14:textId="77777777" w:rsidR="00772983" w:rsidRPr="00B0290E" w:rsidRDefault="00772983" w:rsidP="00AC6763">
      <w:pPr>
        <w:pStyle w:val="ListParagraph"/>
        <w:numPr>
          <w:ilvl w:val="0"/>
          <w:numId w:val="52"/>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70</w:t>
      </w:r>
    </w:p>
    <w:p w14:paraId="33C6A0B4" w14:textId="77777777" w:rsidR="00772983" w:rsidRPr="00B0290E" w:rsidRDefault="00772983" w:rsidP="00AC6763">
      <w:pPr>
        <w:pStyle w:val="ListParagraph"/>
        <w:numPr>
          <w:ilvl w:val="0"/>
          <w:numId w:val="52"/>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80</w:t>
      </w:r>
    </w:p>
    <w:p w14:paraId="660FF420" w14:textId="77777777" w:rsidR="00772983" w:rsidRPr="00B0290E" w:rsidRDefault="00772983" w:rsidP="00AC6763">
      <w:pPr>
        <w:pStyle w:val="ListParagraph"/>
        <w:numPr>
          <w:ilvl w:val="0"/>
          <w:numId w:val="52"/>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90</w:t>
      </w:r>
    </w:p>
    <w:p w14:paraId="0D156E8F" w14:textId="77777777" w:rsidR="00772983" w:rsidRPr="00C831CE" w:rsidRDefault="00772983" w:rsidP="00AC6763">
      <w:pPr>
        <w:pStyle w:val="NormalWeb"/>
        <w:numPr>
          <w:ilvl w:val="0"/>
          <w:numId w:val="59"/>
        </w:numPr>
        <w:shd w:val="clear" w:color="auto" w:fill="FFFFFF"/>
        <w:spacing w:before="0" w:beforeAutospacing="0" w:after="0" w:afterAutospacing="0" w:line="360" w:lineRule="auto"/>
        <w:ind w:left="426"/>
        <w:jc w:val="both"/>
        <w:rPr>
          <w:color w:val="000000" w:themeColor="text1"/>
          <w:szCs w:val="27"/>
        </w:rPr>
      </w:pPr>
      <w:r>
        <w:rPr>
          <w:color w:val="000000" w:themeColor="text1"/>
          <w:szCs w:val="27"/>
        </w:rPr>
        <w:t>Which is not the function of Jompie Botanical Garden is ......</w:t>
      </w:r>
    </w:p>
    <w:p w14:paraId="0A3F0BE4" w14:textId="77777777" w:rsidR="00772983" w:rsidRPr="00DF5871" w:rsidRDefault="00772983" w:rsidP="00AC6763">
      <w:pPr>
        <w:pStyle w:val="ListParagraph"/>
        <w:numPr>
          <w:ilvl w:val="0"/>
          <w:numId w:val="55"/>
        </w:numPr>
        <w:autoSpaceDE w:val="0"/>
        <w:autoSpaceDN w:val="0"/>
        <w:adjustRightInd w:val="0"/>
        <w:spacing w:after="0" w:line="276" w:lineRule="auto"/>
        <w:ind w:left="851"/>
        <w:jc w:val="both"/>
        <w:rPr>
          <w:rFonts w:ascii="Times New Roman" w:hAnsi="Times New Roman" w:cs="Times New Roman"/>
          <w:color w:val="000000" w:themeColor="text1"/>
          <w:sz w:val="28"/>
          <w:szCs w:val="24"/>
        </w:rPr>
      </w:pPr>
      <w:r w:rsidRPr="00DF5871">
        <w:rPr>
          <w:rFonts w:ascii="Times New Roman" w:hAnsi="Times New Roman" w:cs="Times New Roman"/>
          <w:sz w:val="24"/>
        </w:rPr>
        <w:t>Research center for tropical plants</w:t>
      </w:r>
    </w:p>
    <w:p w14:paraId="2FB7D630" w14:textId="77777777" w:rsidR="00772983" w:rsidRPr="00DF5871" w:rsidRDefault="00772983" w:rsidP="00AC6763">
      <w:pPr>
        <w:pStyle w:val="ListParagraph"/>
        <w:numPr>
          <w:ilvl w:val="0"/>
          <w:numId w:val="55"/>
        </w:numPr>
        <w:autoSpaceDE w:val="0"/>
        <w:autoSpaceDN w:val="0"/>
        <w:adjustRightInd w:val="0"/>
        <w:spacing w:after="120" w:line="276" w:lineRule="auto"/>
        <w:ind w:left="851"/>
        <w:jc w:val="both"/>
        <w:rPr>
          <w:rFonts w:ascii="Times New Roman" w:hAnsi="Times New Roman" w:cs="Times New Roman"/>
          <w:color w:val="000000" w:themeColor="text1"/>
          <w:sz w:val="28"/>
          <w:szCs w:val="24"/>
        </w:rPr>
      </w:pPr>
      <w:r w:rsidRPr="00DF5871">
        <w:rPr>
          <w:rFonts w:ascii="Times New Roman" w:hAnsi="Times New Roman" w:cs="Times New Roman"/>
          <w:sz w:val="24"/>
        </w:rPr>
        <w:t>Center for conservation and c</w:t>
      </w:r>
      <w:r>
        <w:rPr>
          <w:rFonts w:ascii="Times New Roman" w:hAnsi="Times New Roman" w:cs="Times New Roman"/>
          <w:sz w:val="24"/>
        </w:rPr>
        <w:t xml:space="preserve">ollection of coastal plants of </w:t>
      </w:r>
      <w:r>
        <w:rPr>
          <w:rFonts w:ascii="Times New Roman" w:hAnsi="Times New Roman" w:cs="Times New Roman"/>
          <w:sz w:val="24"/>
          <w:lang w:val="id-ID"/>
        </w:rPr>
        <w:t>W</w:t>
      </w:r>
      <w:proofErr w:type="spellStart"/>
      <w:r w:rsidRPr="00DF5871">
        <w:rPr>
          <w:rFonts w:ascii="Times New Roman" w:hAnsi="Times New Roman" w:cs="Times New Roman"/>
          <w:sz w:val="24"/>
        </w:rPr>
        <w:t>allacea</w:t>
      </w:r>
      <w:proofErr w:type="spellEnd"/>
    </w:p>
    <w:p w14:paraId="3AA0B74B" w14:textId="77777777" w:rsidR="00772983" w:rsidRPr="00DF5871" w:rsidRDefault="00772983" w:rsidP="00AC6763">
      <w:pPr>
        <w:pStyle w:val="ListParagraph"/>
        <w:numPr>
          <w:ilvl w:val="0"/>
          <w:numId w:val="55"/>
        </w:numPr>
        <w:autoSpaceDE w:val="0"/>
        <w:autoSpaceDN w:val="0"/>
        <w:adjustRightInd w:val="0"/>
        <w:spacing w:after="120" w:line="276" w:lineRule="auto"/>
        <w:ind w:left="851"/>
        <w:jc w:val="both"/>
        <w:rPr>
          <w:rFonts w:ascii="Times New Roman" w:hAnsi="Times New Roman" w:cs="Times New Roman"/>
          <w:color w:val="000000" w:themeColor="text1"/>
          <w:sz w:val="28"/>
          <w:szCs w:val="24"/>
        </w:rPr>
      </w:pPr>
      <w:r>
        <w:rPr>
          <w:rFonts w:ascii="Times New Roman" w:hAnsi="Times New Roman" w:cs="Times New Roman"/>
          <w:sz w:val="24"/>
          <w:szCs w:val="24"/>
          <w:lang w:val="id-ID"/>
        </w:rPr>
        <w:t>Plant e</w:t>
      </w:r>
      <w:r w:rsidRPr="002C4343">
        <w:rPr>
          <w:rFonts w:ascii="Times New Roman" w:hAnsi="Times New Roman" w:cs="Times New Roman"/>
          <w:sz w:val="24"/>
          <w:szCs w:val="24"/>
          <w:lang w:val="id-ID"/>
        </w:rPr>
        <w:t>xhibitio</w:t>
      </w:r>
      <w:r>
        <w:rPr>
          <w:rFonts w:ascii="Times New Roman" w:hAnsi="Times New Roman" w:cs="Times New Roman"/>
          <w:sz w:val="24"/>
          <w:szCs w:val="24"/>
          <w:lang w:val="id-ID"/>
        </w:rPr>
        <w:t>n</w:t>
      </w:r>
    </w:p>
    <w:p w14:paraId="42A49981" w14:textId="77777777" w:rsidR="00772983" w:rsidRPr="00DF5871" w:rsidRDefault="00772983" w:rsidP="00AC6763">
      <w:pPr>
        <w:pStyle w:val="ListParagraph"/>
        <w:numPr>
          <w:ilvl w:val="0"/>
          <w:numId w:val="55"/>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8"/>
          <w:szCs w:val="24"/>
        </w:rPr>
      </w:pPr>
      <w:r w:rsidRPr="00DF5871">
        <w:rPr>
          <w:rFonts w:ascii="Times New Roman" w:hAnsi="Times New Roman" w:cs="Times New Roman"/>
          <w:sz w:val="24"/>
        </w:rPr>
        <w:t>Environmental restoration</w:t>
      </w:r>
    </w:p>
    <w:p w14:paraId="3FA1BADC" w14:textId="77777777" w:rsidR="00772983" w:rsidRPr="00C831CE" w:rsidRDefault="00772983" w:rsidP="00AC6763">
      <w:pPr>
        <w:pStyle w:val="NormalWeb"/>
        <w:numPr>
          <w:ilvl w:val="0"/>
          <w:numId w:val="59"/>
        </w:numPr>
        <w:shd w:val="clear" w:color="auto" w:fill="FFFFFF"/>
        <w:spacing w:before="0" w:beforeAutospacing="0" w:after="0" w:afterAutospacing="0" w:line="276" w:lineRule="auto"/>
        <w:ind w:left="426"/>
        <w:jc w:val="both"/>
        <w:rPr>
          <w:color w:val="000000" w:themeColor="text1"/>
          <w:szCs w:val="27"/>
        </w:rPr>
      </w:pPr>
      <w:r w:rsidRPr="00C831CE">
        <w:rPr>
          <w:color w:val="000000" w:themeColor="text1"/>
          <w:szCs w:val="27"/>
        </w:rPr>
        <w:t xml:space="preserve"> “</w:t>
      </w:r>
      <w:r>
        <w:rPr>
          <w:color w:val="000000" w:themeColor="text1"/>
          <w:szCs w:val="27"/>
        </w:rPr>
        <w:t xml:space="preserve">Some of </w:t>
      </w:r>
      <w:r>
        <w:rPr>
          <w:u w:val="single"/>
        </w:rPr>
        <w:t>t</w:t>
      </w:r>
      <w:r w:rsidRPr="00DE2814">
        <w:rPr>
          <w:u w:val="single"/>
        </w:rPr>
        <w:t>he</w:t>
      </w:r>
      <w:r>
        <w:rPr>
          <w:u w:val="single"/>
        </w:rPr>
        <w:t>m</w:t>
      </w:r>
      <w:r>
        <w:t>are known ....</w:t>
      </w:r>
      <w:r w:rsidRPr="00C831CE">
        <w:rPr>
          <w:color w:val="000000" w:themeColor="text1"/>
          <w:szCs w:val="27"/>
        </w:rPr>
        <w:t>”</w:t>
      </w:r>
      <w:r>
        <w:rPr>
          <w:color w:val="000000" w:themeColor="text1"/>
          <w:szCs w:val="27"/>
        </w:rPr>
        <w:t>. The underlined wordrefers to .....</w:t>
      </w:r>
    </w:p>
    <w:p w14:paraId="3A8A7153" w14:textId="77777777" w:rsidR="00772983" w:rsidRPr="00B0290E" w:rsidRDefault="00772983" w:rsidP="00AC6763">
      <w:pPr>
        <w:pStyle w:val="ListParagraph"/>
        <w:numPr>
          <w:ilvl w:val="0"/>
          <w:numId w:val="53"/>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Indigenous plants</w:t>
      </w:r>
    </w:p>
    <w:p w14:paraId="6C2A4A1A" w14:textId="77777777" w:rsidR="00772983" w:rsidRPr="00B0290E" w:rsidRDefault="00772983" w:rsidP="00AC6763">
      <w:pPr>
        <w:pStyle w:val="ListParagraph"/>
        <w:numPr>
          <w:ilvl w:val="0"/>
          <w:numId w:val="53"/>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Rare tropical plants</w:t>
      </w:r>
    </w:p>
    <w:p w14:paraId="2D69B631" w14:textId="77777777" w:rsidR="00772983" w:rsidRPr="00B0290E" w:rsidRDefault="00772983" w:rsidP="00AC6763">
      <w:pPr>
        <w:pStyle w:val="ListParagraph"/>
        <w:numPr>
          <w:ilvl w:val="0"/>
          <w:numId w:val="53"/>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Coastal plants</w:t>
      </w:r>
    </w:p>
    <w:p w14:paraId="4B7F3B42" w14:textId="77777777" w:rsidR="00772983" w:rsidRDefault="00772983" w:rsidP="00AC6763">
      <w:pPr>
        <w:pStyle w:val="ListParagraph"/>
        <w:numPr>
          <w:ilvl w:val="0"/>
          <w:numId w:val="53"/>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lang w:val="id-ID"/>
        </w:rPr>
        <w:sectPr w:rsidR="00772983" w:rsidSect="005D7778">
          <w:type w:val="continuous"/>
          <w:pgSz w:w="12240" w:h="15840" w:code="1"/>
          <w:pgMar w:top="2268" w:right="1701" w:bottom="1701" w:left="2268" w:header="709" w:footer="709" w:gutter="0"/>
          <w:pgNumType w:start="1"/>
          <w:cols w:num="2" w:space="566"/>
          <w:docGrid w:linePitch="360"/>
        </w:sectPr>
      </w:pPr>
      <w:r>
        <w:rPr>
          <w:rFonts w:ascii="Times New Roman" w:hAnsi="Times New Roman" w:cs="Times New Roman"/>
          <w:color w:val="000000" w:themeColor="text1"/>
          <w:sz w:val="24"/>
          <w:szCs w:val="24"/>
          <w:lang w:val="id-ID"/>
        </w:rPr>
        <w:t>Ethobotanical</w:t>
      </w:r>
    </w:p>
    <w:p w14:paraId="6B113B6D" w14:textId="77777777" w:rsidR="00772983" w:rsidRPr="00C831CE" w:rsidRDefault="00772983" w:rsidP="00AC6763">
      <w:pPr>
        <w:pStyle w:val="NormalWeb"/>
        <w:numPr>
          <w:ilvl w:val="0"/>
          <w:numId w:val="59"/>
        </w:numPr>
        <w:shd w:val="clear" w:color="auto" w:fill="FFFFFF"/>
        <w:spacing w:before="0" w:beforeAutospacing="0" w:after="0" w:afterAutospacing="0" w:line="360" w:lineRule="auto"/>
        <w:ind w:left="426"/>
        <w:jc w:val="both"/>
        <w:rPr>
          <w:color w:val="000000" w:themeColor="text1"/>
          <w:szCs w:val="27"/>
        </w:rPr>
      </w:pPr>
      <w:r>
        <w:rPr>
          <w:color w:val="000000" w:themeColor="text1"/>
          <w:szCs w:val="27"/>
        </w:rPr>
        <w:lastRenderedPageBreak/>
        <w:t>What is Jompie Botanical Garden?</w:t>
      </w:r>
    </w:p>
    <w:p w14:paraId="0F21A662" w14:textId="77777777" w:rsidR="00772983" w:rsidRPr="009B51CD" w:rsidRDefault="00772983" w:rsidP="00AC6763">
      <w:pPr>
        <w:pStyle w:val="NormalWeb"/>
        <w:numPr>
          <w:ilvl w:val="0"/>
          <w:numId w:val="5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Ordinary forest</w:t>
      </w:r>
    </w:p>
    <w:p w14:paraId="18F8B2BA" w14:textId="77777777" w:rsidR="00772983" w:rsidRPr="009B51CD" w:rsidRDefault="00772983" w:rsidP="00AC6763">
      <w:pPr>
        <w:pStyle w:val="NormalWeb"/>
        <w:numPr>
          <w:ilvl w:val="0"/>
          <w:numId w:val="54"/>
        </w:numPr>
        <w:shd w:val="clear" w:color="auto" w:fill="FFFFFF"/>
        <w:spacing w:before="0" w:beforeAutospacing="0" w:after="0" w:afterAutospacing="0" w:line="276" w:lineRule="auto"/>
        <w:ind w:left="851"/>
        <w:jc w:val="both"/>
        <w:rPr>
          <w:color w:val="000000" w:themeColor="text1"/>
          <w:szCs w:val="27"/>
        </w:rPr>
      </w:pPr>
      <w:r w:rsidRPr="00E7287D">
        <w:t>Natura</w:t>
      </w:r>
      <w:r>
        <w:t>l urban forest</w:t>
      </w:r>
    </w:p>
    <w:p w14:paraId="17ED5B18" w14:textId="77777777" w:rsidR="00772983" w:rsidRDefault="00772983" w:rsidP="00AC6763">
      <w:pPr>
        <w:pStyle w:val="NormalWeb"/>
        <w:numPr>
          <w:ilvl w:val="0"/>
          <w:numId w:val="5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Biggest forest</w:t>
      </w:r>
    </w:p>
    <w:p w14:paraId="07CC732D" w14:textId="77777777" w:rsidR="00772983" w:rsidRPr="009B51CD" w:rsidRDefault="00772983" w:rsidP="00AC6763">
      <w:pPr>
        <w:pStyle w:val="NormalWeb"/>
        <w:numPr>
          <w:ilvl w:val="0"/>
          <w:numId w:val="54"/>
        </w:numPr>
        <w:shd w:val="clear" w:color="auto" w:fill="FFFFFF"/>
        <w:spacing w:before="0" w:beforeAutospacing="0" w:after="120" w:afterAutospacing="0" w:line="360" w:lineRule="auto"/>
        <w:ind w:left="850" w:hanging="357"/>
        <w:jc w:val="both"/>
        <w:rPr>
          <w:color w:val="000000" w:themeColor="text1"/>
          <w:szCs w:val="27"/>
        </w:rPr>
      </w:pPr>
      <w:r>
        <w:rPr>
          <w:color w:val="000000" w:themeColor="text1"/>
          <w:szCs w:val="27"/>
        </w:rPr>
        <w:t>A garden</w:t>
      </w:r>
    </w:p>
    <w:p w14:paraId="496B3574" w14:textId="77777777" w:rsidR="00772983" w:rsidRPr="00C831CE" w:rsidRDefault="00772983" w:rsidP="00AC6763">
      <w:pPr>
        <w:pStyle w:val="NormalWeb"/>
        <w:numPr>
          <w:ilvl w:val="0"/>
          <w:numId w:val="59"/>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How many types of facilities mentioned in the text?</w:t>
      </w:r>
    </w:p>
    <w:p w14:paraId="30EE6E25" w14:textId="77777777" w:rsidR="00772983" w:rsidRPr="00B0290E" w:rsidRDefault="00772983" w:rsidP="00AC6763">
      <w:pPr>
        <w:pStyle w:val="ListParagraph"/>
        <w:numPr>
          <w:ilvl w:val="0"/>
          <w:numId w:val="57"/>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7</w:t>
      </w:r>
    </w:p>
    <w:p w14:paraId="46045476" w14:textId="77777777" w:rsidR="00772983" w:rsidRPr="00B0290E" w:rsidRDefault="00772983" w:rsidP="00AC6763">
      <w:pPr>
        <w:pStyle w:val="ListParagraph"/>
        <w:numPr>
          <w:ilvl w:val="0"/>
          <w:numId w:val="57"/>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8</w:t>
      </w:r>
    </w:p>
    <w:p w14:paraId="2F291699" w14:textId="77777777" w:rsidR="00772983" w:rsidRPr="00B0290E" w:rsidRDefault="00772983" w:rsidP="00AC6763">
      <w:pPr>
        <w:pStyle w:val="ListParagraph"/>
        <w:numPr>
          <w:ilvl w:val="0"/>
          <w:numId w:val="57"/>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9</w:t>
      </w:r>
    </w:p>
    <w:p w14:paraId="5654BC5B" w14:textId="77777777" w:rsidR="00772983" w:rsidRPr="00B0290E" w:rsidRDefault="00772983" w:rsidP="00AC6763">
      <w:pPr>
        <w:pStyle w:val="ListParagraph"/>
        <w:numPr>
          <w:ilvl w:val="0"/>
          <w:numId w:val="57"/>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10</w:t>
      </w:r>
    </w:p>
    <w:p w14:paraId="0BCAC18F" w14:textId="77777777" w:rsidR="00772983" w:rsidRPr="00C831CE" w:rsidRDefault="00772983" w:rsidP="00AC6763">
      <w:pPr>
        <w:pStyle w:val="NormalWeb"/>
        <w:numPr>
          <w:ilvl w:val="0"/>
          <w:numId w:val="59"/>
        </w:numPr>
        <w:shd w:val="clear" w:color="auto" w:fill="FFFFFF"/>
        <w:spacing w:before="0" w:beforeAutospacing="0" w:after="0" w:afterAutospacing="0" w:line="360" w:lineRule="auto"/>
        <w:ind w:left="426"/>
        <w:jc w:val="both"/>
        <w:rPr>
          <w:color w:val="000000" w:themeColor="text1"/>
          <w:szCs w:val="27"/>
        </w:rPr>
      </w:pPr>
      <w:r>
        <w:rPr>
          <w:color w:val="000000" w:themeColor="text1"/>
          <w:szCs w:val="27"/>
        </w:rPr>
        <w:t xml:space="preserve"> What kind of text is it?</w:t>
      </w:r>
    </w:p>
    <w:p w14:paraId="7C703DE6" w14:textId="77777777" w:rsidR="00772983" w:rsidRPr="00B0290E" w:rsidRDefault="00772983" w:rsidP="00AC6763">
      <w:pPr>
        <w:pStyle w:val="ListParagraph"/>
        <w:numPr>
          <w:ilvl w:val="0"/>
          <w:numId w:val="58"/>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Narrative text</w:t>
      </w:r>
    </w:p>
    <w:p w14:paraId="79038E2C" w14:textId="77777777" w:rsidR="00772983" w:rsidRPr="00B0290E" w:rsidRDefault="00772983" w:rsidP="00AC6763">
      <w:pPr>
        <w:pStyle w:val="ListParagraph"/>
        <w:numPr>
          <w:ilvl w:val="0"/>
          <w:numId w:val="58"/>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Explanation text</w:t>
      </w:r>
    </w:p>
    <w:p w14:paraId="1872244D" w14:textId="77777777" w:rsidR="00772983" w:rsidRPr="00B0290E" w:rsidRDefault="00772983" w:rsidP="00AC6763">
      <w:pPr>
        <w:pStyle w:val="ListParagraph"/>
        <w:numPr>
          <w:ilvl w:val="0"/>
          <w:numId w:val="58"/>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Descriptive text</w:t>
      </w:r>
    </w:p>
    <w:p w14:paraId="6DE74A41" w14:textId="77777777" w:rsidR="00772983" w:rsidRPr="00B0290E" w:rsidRDefault="00772983" w:rsidP="00AC6763">
      <w:pPr>
        <w:pStyle w:val="ListParagraph"/>
        <w:numPr>
          <w:ilvl w:val="0"/>
          <w:numId w:val="58"/>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Report text</w:t>
      </w:r>
    </w:p>
    <w:p w14:paraId="5D1886DD" w14:textId="77777777" w:rsidR="00772983" w:rsidRPr="009F17D2" w:rsidRDefault="00772983" w:rsidP="00AC6763">
      <w:pPr>
        <w:pStyle w:val="ListParagraph"/>
        <w:numPr>
          <w:ilvl w:val="0"/>
          <w:numId w:val="59"/>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 xml:space="preserve"> The word “</w:t>
      </w:r>
      <w:r w:rsidRPr="00D9307E">
        <w:rPr>
          <w:rFonts w:ascii="Times New Roman" w:hAnsi="Times New Roman" w:cs="Times New Roman"/>
          <w:color w:val="000000" w:themeColor="text1"/>
          <w:sz w:val="24"/>
          <w:szCs w:val="24"/>
          <w:lang w:val="id-ID"/>
        </w:rPr>
        <w:t>extensive</w:t>
      </w:r>
      <w:r>
        <w:rPr>
          <w:rFonts w:ascii="Times New Roman" w:hAnsi="Times New Roman" w:cs="Times New Roman"/>
          <w:color w:val="000000" w:themeColor="text1"/>
          <w:sz w:val="24"/>
          <w:szCs w:val="24"/>
          <w:lang w:val="id-ID"/>
        </w:rPr>
        <w:t>” has the opposite meaning with .....</w:t>
      </w:r>
    </w:p>
    <w:p w14:paraId="10FAB1D1" w14:textId="77777777" w:rsidR="00772983" w:rsidRPr="00B0290E" w:rsidRDefault="00772983" w:rsidP="00AC6763">
      <w:pPr>
        <w:pStyle w:val="ListParagraph"/>
        <w:numPr>
          <w:ilvl w:val="0"/>
          <w:numId w:val="5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Large</w:t>
      </w:r>
    </w:p>
    <w:p w14:paraId="7C84571E" w14:textId="77777777" w:rsidR="00772983" w:rsidRPr="00B0290E" w:rsidRDefault="00772983" w:rsidP="00AC6763">
      <w:pPr>
        <w:pStyle w:val="ListParagraph"/>
        <w:numPr>
          <w:ilvl w:val="0"/>
          <w:numId w:val="5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Narrow</w:t>
      </w:r>
    </w:p>
    <w:p w14:paraId="7C0F22F0" w14:textId="77777777" w:rsidR="00772983" w:rsidRPr="00B0290E" w:rsidRDefault="00772983" w:rsidP="00AC6763">
      <w:pPr>
        <w:pStyle w:val="ListParagraph"/>
        <w:numPr>
          <w:ilvl w:val="0"/>
          <w:numId w:val="5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Isolated</w:t>
      </w:r>
    </w:p>
    <w:p w14:paraId="6BBC59EE" w14:textId="77777777" w:rsidR="00772983" w:rsidRDefault="00772983" w:rsidP="00AC6763">
      <w:pPr>
        <w:pStyle w:val="ListParagraph"/>
        <w:numPr>
          <w:ilvl w:val="0"/>
          <w:numId w:val="56"/>
        </w:numPr>
        <w:autoSpaceDE w:val="0"/>
        <w:autoSpaceDN w:val="0"/>
        <w:adjustRightInd w:val="0"/>
        <w:spacing w:after="120" w:line="360" w:lineRule="auto"/>
        <w:ind w:left="85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Domain</w:t>
      </w:r>
    </w:p>
    <w:p w14:paraId="33D2EC55" w14:textId="77777777" w:rsidR="00772983" w:rsidRDefault="00772983" w:rsidP="005D7778">
      <w:pPr>
        <w:spacing w:before="240" w:after="0" w:line="360" w:lineRule="auto"/>
        <w:ind w:left="5670"/>
        <w:jc w:val="both"/>
        <w:rPr>
          <w:rFonts w:ascii="Times New Roman" w:hAnsi="Times New Roman" w:cs="Times New Roman"/>
          <w:color w:val="000000" w:themeColor="text1"/>
          <w:sz w:val="24"/>
          <w:szCs w:val="24"/>
        </w:rPr>
        <w:sectPr w:rsidR="00772983" w:rsidSect="005D7778">
          <w:type w:val="continuous"/>
          <w:pgSz w:w="12240" w:h="15840" w:code="1"/>
          <w:pgMar w:top="2268" w:right="1701" w:bottom="1701" w:left="2268" w:header="709" w:footer="709" w:gutter="0"/>
          <w:pgNumType w:start="1"/>
          <w:cols w:num="2" w:space="566"/>
          <w:docGrid w:linePitch="360"/>
        </w:sectPr>
      </w:pPr>
    </w:p>
    <w:p w14:paraId="3DC14FDF" w14:textId="77777777" w:rsidR="00772983" w:rsidRDefault="007F12FF" w:rsidP="005D7778">
      <w:pPr>
        <w:spacing w:after="0"/>
        <w:ind w:left="5670"/>
        <w:jc w:val="both"/>
        <w:rPr>
          <w:rFonts w:ascii="Times New Roman" w:hAnsi="Times New Roman" w:cs="Times New Roman"/>
          <w:color w:val="000000" w:themeColor="text1"/>
          <w:sz w:val="24"/>
          <w:szCs w:val="24"/>
        </w:rPr>
      </w:pPr>
      <w:r w:rsidRPr="007F12FF">
        <w:rPr>
          <w:rFonts w:ascii="Times New Roman" w:hAnsi="Times New Roman" w:cs="Times New Roman"/>
          <w:noProof/>
          <w:color w:val="000000" w:themeColor="text1"/>
          <w:sz w:val="24"/>
          <w:szCs w:val="24"/>
          <w:lang w:eastAsia="id-ID"/>
        </w:rPr>
        <w:drawing>
          <wp:anchor distT="0" distB="0" distL="114300" distR="114300" simplePos="0" relativeHeight="251764736" behindDoc="0" locked="0" layoutInCell="1" allowOverlap="1" wp14:anchorId="75202222" wp14:editId="6CCA5B40">
            <wp:simplePos x="0" y="0"/>
            <wp:positionH relativeFrom="column">
              <wp:posOffset>-1905</wp:posOffset>
            </wp:positionH>
            <wp:positionV relativeFrom="paragraph">
              <wp:posOffset>165100</wp:posOffset>
            </wp:positionV>
            <wp:extent cx="5219700" cy="2352675"/>
            <wp:effectExtent l="19050" t="0" r="0" b="0"/>
            <wp:wrapNone/>
            <wp:docPr id="64" name="Picture 6" descr="C:\Users\Nhia\Downloads\photo1697038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ia\Downloads\photo1697038692.jpeg"/>
                    <pic:cNvPicPr>
                      <a:picLocks noChangeAspect="1" noChangeArrowheads="1"/>
                    </pic:cNvPicPr>
                  </pic:nvPicPr>
                  <pic:blipFill>
                    <a:blip r:embed="rId33"/>
                    <a:srcRect l="8743" r="9290"/>
                    <a:stretch>
                      <a:fillRect/>
                    </a:stretch>
                  </pic:blipFill>
                  <pic:spPr bwMode="auto">
                    <a:xfrm>
                      <a:off x="0" y="0"/>
                      <a:ext cx="5219700" cy="2352675"/>
                    </a:xfrm>
                    <a:prstGeom prst="rect">
                      <a:avLst/>
                    </a:prstGeom>
                    <a:noFill/>
                    <a:ln w="9525">
                      <a:noFill/>
                      <a:miter lim="800000"/>
                      <a:headEnd/>
                      <a:tailEnd/>
                    </a:ln>
                  </pic:spPr>
                </pic:pic>
              </a:graphicData>
            </a:graphic>
          </wp:anchor>
        </w:drawing>
      </w:r>
    </w:p>
    <w:p w14:paraId="3C21F36E" w14:textId="77777777" w:rsidR="00772983" w:rsidRPr="009B51CD" w:rsidRDefault="00772983" w:rsidP="005D7778">
      <w:pPr>
        <w:spacing w:before="240" w:after="0" w:line="360" w:lineRule="auto"/>
        <w:ind w:left="567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 xml:space="preserve">Parepare, </w:t>
      </w:r>
      <w:r>
        <w:rPr>
          <w:rFonts w:ascii="Times New Roman" w:hAnsi="Times New Roman" w:cs="Times New Roman"/>
          <w:color w:val="000000" w:themeColor="text1"/>
          <w:sz w:val="24"/>
          <w:szCs w:val="24"/>
        </w:rPr>
        <w:t>02</w:t>
      </w:r>
      <w:r w:rsidR="007F12F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Januari 2023</w:t>
      </w:r>
    </w:p>
    <w:p w14:paraId="7D849F7E" w14:textId="77777777" w:rsidR="00772983" w:rsidRPr="009B51CD" w:rsidRDefault="00772983" w:rsidP="005D7778">
      <w:pPr>
        <w:spacing w:before="240"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Mengetahui,</w:t>
      </w:r>
    </w:p>
    <w:p w14:paraId="63E7B17D" w14:textId="77777777" w:rsidR="00772983" w:rsidRPr="009B51CD" w:rsidRDefault="00772983" w:rsidP="005D7778">
      <w:pPr>
        <w:tabs>
          <w:tab w:val="left" w:pos="5245"/>
        </w:tabs>
        <w:spacing w:after="0" w:line="8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Pembimbing U</w:t>
      </w:r>
      <w:r w:rsidRPr="009B51CD">
        <w:rPr>
          <w:rFonts w:ascii="Times New Roman" w:hAnsi="Times New Roman" w:cs="Times New Roman"/>
          <w:color w:val="000000" w:themeColor="text1"/>
          <w:sz w:val="24"/>
          <w:szCs w:val="24"/>
        </w:rPr>
        <w:t>tama</w:t>
      </w:r>
      <w:r w:rsidRPr="009B51CD">
        <w:rPr>
          <w:rFonts w:ascii="Times New Roman" w:hAnsi="Times New Roman" w:cs="Times New Roman"/>
          <w:color w:val="000000" w:themeColor="text1"/>
          <w:sz w:val="24"/>
          <w:szCs w:val="24"/>
        </w:rPr>
        <w:tab/>
        <w:t>Pembimbing Pendamping</w:t>
      </w:r>
    </w:p>
    <w:p w14:paraId="4A90E70B" w14:textId="77777777" w:rsidR="00772983" w:rsidRPr="009B51CD" w:rsidRDefault="00000000" w:rsidP="005D7778">
      <w:pPr>
        <w:tabs>
          <w:tab w:val="left" w:pos="524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w14:anchorId="2A1B8B7B">
          <v:line id="_x0000_s1043" style="position:absolute;left:0;text-align:left;z-index:251681792;visibility:visible" from="261.55pt,14.6pt" to="410.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" strokecolor="black [3200]" strokeweight=".5pt">
            <v:stroke joinstyle="miter"/>
          </v:line>
        </w:pict>
      </w:r>
      <w:r>
        <w:rPr>
          <w:rFonts w:ascii="Times New Roman" w:hAnsi="Times New Roman" w:cs="Times New Roman"/>
          <w:noProof/>
          <w:color w:val="000000" w:themeColor="text1"/>
          <w:sz w:val="24"/>
          <w:szCs w:val="24"/>
          <w:lang w:val="en-US"/>
        </w:rPr>
        <w:pict w14:anchorId="7DC2B071">
          <v:line id="_x0000_s1042" style="position:absolute;left:0;text-align:left;z-index:251680768;visibility:visible" from=".45pt,14.6pt" to="14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" strokecolor="black [3200]" strokeweight=".5pt">
            <v:stroke joinstyle="miter"/>
          </v:line>
        </w:pict>
      </w:r>
      <w:r w:rsidR="00772983" w:rsidRPr="009B51CD">
        <w:rPr>
          <w:rFonts w:ascii="Times New Roman" w:hAnsi="Times New Roman" w:cs="Times New Roman"/>
          <w:color w:val="000000" w:themeColor="text1"/>
          <w:sz w:val="24"/>
          <w:szCs w:val="24"/>
        </w:rPr>
        <w:t>Dr. Zulfah, M.Pd.</w:t>
      </w:r>
      <w:r w:rsidR="00772983" w:rsidRPr="009B51CD">
        <w:rPr>
          <w:rFonts w:ascii="Times New Roman" w:hAnsi="Times New Roman" w:cs="Times New Roman"/>
          <w:color w:val="000000" w:themeColor="text1"/>
          <w:sz w:val="24"/>
          <w:szCs w:val="24"/>
        </w:rPr>
        <w:tab/>
        <w:t>Drs. Abd. Rauf Ibrahim, M.Si.</w:t>
      </w:r>
    </w:p>
    <w:p w14:paraId="33FC7AA5" w14:textId="77777777" w:rsidR="00772983" w:rsidRPr="009B51CD" w:rsidRDefault="00772983" w:rsidP="005D7778">
      <w:pPr>
        <w:tabs>
          <w:tab w:val="left" w:pos="5245"/>
        </w:tabs>
        <w:spacing w:after="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NIP. 19830420 200801 2 010</w:t>
      </w:r>
      <w:r w:rsidRPr="009B51CD">
        <w:rPr>
          <w:rFonts w:ascii="Times New Roman" w:hAnsi="Times New Roman" w:cs="Times New Roman"/>
          <w:color w:val="000000" w:themeColor="text1"/>
          <w:sz w:val="24"/>
          <w:szCs w:val="24"/>
        </w:rPr>
        <w:tab/>
        <w:t>NIP. 19581212 199403 1 002</w:t>
      </w:r>
    </w:p>
    <w:p w14:paraId="77F9EA20" w14:textId="77777777" w:rsidR="00772983" w:rsidRPr="002D078A" w:rsidRDefault="00772983" w:rsidP="005D7778">
      <w:pPr>
        <w:pStyle w:val="NormalWeb"/>
        <w:shd w:val="clear" w:color="auto" w:fill="FFFFFF"/>
        <w:spacing w:before="0" w:beforeAutospacing="0" w:after="0" w:afterAutospacing="0" w:line="276" w:lineRule="auto"/>
        <w:jc w:val="both"/>
        <w:rPr>
          <w:color w:val="000000" w:themeColor="text1"/>
          <w:szCs w:val="27"/>
        </w:rPr>
        <w:sectPr w:rsidR="00772983" w:rsidRPr="002D078A" w:rsidSect="005D7778">
          <w:type w:val="continuous"/>
          <w:pgSz w:w="12240" w:h="15840" w:code="1"/>
          <w:pgMar w:top="2268" w:right="1701" w:bottom="1701" w:left="2268" w:header="709" w:footer="709" w:gutter="0"/>
          <w:pgNumType w:start="1"/>
          <w:cols w:space="566"/>
          <w:docGrid w:linePitch="360"/>
        </w:sectPr>
      </w:pPr>
    </w:p>
    <w:p w14:paraId="4997B3D4" w14:textId="77777777" w:rsidR="00772983" w:rsidRPr="00AD123B" w:rsidRDefault="00772983" w:rsidP="005D7778">
      <w:pPr>
        <w:autoSpaceDE w:val="0"/>
        <w:autoSpaceDN w:val="0"/>
        <w:adjustRightInd w:val="0"/>
        <w:spacing w:after="120" w:line="360" w:lineRule="auto"/>
        <w:jc w:val="both"/>
        <w:rPr>
          <w:rFonts w:ascii="Times New Roman" w:hAnsi="Times New Roman" w:cs="Times New Roman"/>
          <w:color w:val="000000" w:themeColor="text1"/>
          <w:sz w:val="24"/>
          <w:szCs w:val="24"/>
        </w:rPr>
        <w:sectPr w:rsidR="00772983" w:rsidRPr="00AD123B" w:rsidSect="005D7778">
          <w:type w:val="continuous"/>
          <w:pgSz w:w="12240" w:h="15840" w:code="1"/>
          <w:pgMar w:top="2268" w:right="1701" w:bottom="1701" w:left="2268" w:header="709" w:footer="709" w:gutter="0"/>
          <w:pgNumType w:start="1"/>
          <w:cols w:space="566"/>
          <w:docGrid w:linePitch="360"/>
        </w:sectPr>
      </w:pPr>
    </w:p>
    <w:tbl>
      <w:tblPr>
        <w:tblStyle w:val="TableGrid"/>
        <w:tblW w:w="4868" w:type="pct"/>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23"/>
        <w:gridCol w:w="6640"/>
      </w:tblGrid>
      <w:tr w:rsidR="00772983" w:rsidRPr="009B51CD" w14:paraId="4D3BD193" w14:textId="77777777" w:rsidTr="005D7778">
        <w:trPr>
          <w:trHeight w:val="1666"/>
        </w:trPr>
        <w:tc>
          <w:tcPr>
            <w:tcW w:w="982" w:type="pct"/>
            <w:vMerge w:val="restart"/>
            <w:shd w:val="clear" w:color="auto" w:fill="auto"/>
          </w:tcPr>
          <w:p w14:paraId="5BDA9C90" w14:textId="77777777" w:rsidR="00772983" w:rsidRPr="009B51CD" w:rsidRDefault="00772983" w:rsidP="005D7778">
            <w:pPr>
              <w:rPr>
                <w:color w:val="000000" w:themeColor="text1"/>
              </w:rPr>
            </w:pPr>
            <w:r>
              <w:rPr>
                <w:rFonts w:ascii="Times New Roman" w:hAnsi="Times New Roman" w:cs="Times New Roman"/>
                <w:b/>
                <w:color w:val="000000" w:themeColor="text1"/>
                <w:sz w:val="24"/>
                <w:szCs w:val="24"/>
                <w:u w:val="single"/>
                <w:lang w:val="id-ID"/>
              </w:rPr>
              <w:lastRenderedPageBreak/>
              <w:br w:type="page"/>
            </w:r>
            <w:r w:rsidRPr="009B51CD">
              <w:rPr>
                <w:rFonts w:ascii="Times New Roman" w:hAnsi="Times New Roman" w:cs="Times New Roman"/>
                <w:noProof/>
                <w:color w:val="000000" w:themeColor="text1"/>
                <w:lang w:eastAsia="id-ID"/>
              </w:rPr>
              <w:drawing>
                <wp:anchor distT="0" distB="0" distL="114300" distR="114300" simplePos="0" relativeHeight="251682816" behindDoc="1" locked="0" layoutInCell="1" allowOverlap="1" wp14:anchorId="30F7D92F" wp14:editId="2F53BCE9">
                  <wp:simplePos x="0" y="0"/>
                  <wp:positionH relativeFrom="column">
                    <wp:posOffset>-8890</wp:posOffset>
                  </wp:positionH>
                  <wp:positionV relativeFrom="paragraph">
                    <wp:posOffset>234315</wp:posOffset>
                  </wp:positionV>
                  <wp:extent cx="857722" cy="1019175"/>
                  <wp:effectExtent l="0" t="0" r="0" b="0"/>
                  <wp:wrapNone/>
                  <wp:docPr id="9" name="Picture 2" descr="F:\TIM HARMONISASI\stempel_kop_logo_iain\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TIM HARMONISASI\stempel_kop_logo_iain\Logo IA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722" cy="1019175"/>
                          </a:xfrm>
                          <a:prstGeom prst="rect">
                            <a:avLst/>
                          </a:prstGeom>
                          <a:noFill/>
                        </pic:spPr>
                      </pic:pic>
                    </a:graphicData>
                  </a:graphic>
                </wp:anchor>
              </w:drawing>
            </w:r>
          </w:p>
        </w:tc>
        <w:tc>
          <w:tcPr>
            <w:tcW w:w="4018" w:type="pct"/>
            <w:shd w:val="clear" w:color="auto" w:fill="auto"/>
            <w:vAlign w:val="center"/>
          </w:tcPr>
          <w:p w14:paraId="6CB52444"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KEMENTRIAN AGAMA</w:t>
            </w:r>
          </w:p>
          <w:p w14:paraId="7C3D2A61"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INSTITUT AGAMA ISLAM NEGERI (IAIN) PAREPARE</w:t>
            </w:r>
          </w:p>
          <w:p w14:paraId="518FB7CF"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FAKULTAS TARBIYAH</w:t>
            </w:r>
          </w:p>
          <w:p w14:paraId="118B61AF"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Jl. Amal Bakti No. 8 Soreang 911331</w:t>
            </w:r>
          </w:p>
          <w:p w14:paraId="2B2F361D" w14:textId="77777777" w:rsidR="00772983" w:rsidRPr="009B51CD" w:rsidRDefault="00772983" w:rsidP="005D7778">
            <w:pPr>
              <w:spacing w:line="276" w:lineRule="auto"/>
              <w:jc w:val="center"/>
              <w:rPr>
                <w:rFonts w:ascii="Times New Roman" w:hAnsi="Times New Roman" w:cs="Times New Roman"/>
                <w:color w:val="000000" w:themeColor="text1"/>
                <w:sz w:val="24"/>
                <w:szCs w:val="24"/>
                <w:lang w:val="id-ID"/>
              </w:rPr>
            </w:pPr>
            <w:r w:rsidRPr="009B51CD">
              <w:rPr>
                <w:rFonts w:ascii="Times New Roman" w:hAnsi="Times New Roman" w:cs="Times New Roman"/>
                <w:b/>
                <w:color w:val="000000" w:themeColor="text1"/>
                <w:sz w:val="24"/>
                <w:szCs w:val="24"/>
                <w:lang w:val="id-ID"/>
              </w:rPr>
              <w:t>Telepon (0421)21307, Faksimile (0421)2404</w:t>
            </w:r>
          </w:p>
        </w:tc>
      </w:tr>
      <w:tr w:rsidR="00772983" w:rsidRPr="009B51CD" w14:paraId="070850B9" w14:textId="77777777" w:rsidTr="005D7778">
        <w:trPr>
          <w:trHeight w:val="374"/>
        </w:trPr>
        <w:tc>
          <w:tcPr>
            <w:tcW w:w="982" w:type="pct"/>
            <w:vMerge/>
            <w:shd w:val="clear" w:color="auto" w:fill="auto"/>
          </w:tcPr>
          <w:p w14:paraId="0AE3C27B" w14:textId="77777777" w:rsidR="00772983" w:rsidRPr="009B51CD" w:rsidRDefault="00772983" w:rsidP="005D7778">
            <w:pPr>
              <w:rPr>
                <w:color w:val="000000" w:themeColor="text1"/>
              </w:rPr>
            </w:pPr>
          </w:p>
        </w:tc>
        <w:tc>
          <w:tcPr>
            <w:tcW w:w="4018" w:type="pct"/>
            <w:shd w:val="clear" w:color="auto" w:fill="auto"/>
            <w:vAlign w:val="center"/>
          </w:tcPr>
          <w:p w14:paraId="5EA8A67F"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VALIDASI INSTRUMEN PENELITIAN PENULISAN SKRIPSI</w:t>
            </w:r>
          </w:p>
        </w:tc>
      </w:tr>
    </w:tbl>
    <w:p w14:paraId="650D82FA" w14:textId="77777777" w:rsidR="00772983" w:rsidRPr="009B51CD" w:rsidRDefault="00772983" w:rsidP="005D7778">
      <w:pPr>
        <w:tabs>
          <w:tab w:val="left" w:pos="1701"/>
        </w:tabs>
        <w:spacing w:before="240"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Nama</w:t>
      </w:r>
      <w:r w:rsidRPr="009B51CD">
        <w:rPr>
          <w:rFonts w:ascii="Times New Roman" w:hAnsi="Times New Roman" w:cs="Times New Roman"/>
          <w:color w:val="000000" w:themeColor="text1"/>
          <w:sz w:val="24"/>
          <w:szCs w:val="24"/>
        </w:rPr>
        <w:tab/>
        <w:t>: Rahmatia Arman</w:t>
      </w:r>
    </w:p>
    <w:p w14:paraId="52668C62"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NIM/Prodi</w:t>
      </w:r>
      <w:r w:rsidRPr="009B51CD">
        <w:rPr>
          <w:rFonts w:ascii="Times New Roman" w:hAnsi="Times New Roman" w:cs="Times New Roman"/>
          <w:color w:val="000000" w:themeColor="text1"/>
          <w:sz w:val="24"/>
          <w:szCs w:val="24"/>
        </w:rPr>
        <w:tab/>
        <w:t>: 18.1300.005/PBI</w:t>
      </w:r>
    </w:p>
    <w:p w14:paraId="43246418"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Fakultas</w:t>
      </w:r>
      <w:r w:rsidRPr="009B51CD">
        <w:rPr>
          <w:rFonts w:ascii="Times New Roman" w:hAnsi="Times New Roman" w:cs="Times New Roman"/>
          <w:color w:val="000000" w:themeColor="text1"/>
          <w:sz w:val="24"/>
          <w:szCs w:val="24"/>
        </w:rPr>
        <w:tab/>
        <w:t>: Tarbiyah</w:t>
      </w:r>
    </w:p>
    <w:p w14:paraId="6620B40C" w14:textId="77777777" w:rsidR="00772983" w:rsidRPr="009B51CD" w:rsidRDefault="00772983" w:rsidP="005D7778">
      <w:pPr>
        <w:tabs>
          <w:tab w:val="left" w:pos="1701"/>
        </w:tabs>
        <w:spacing w:after="0" w:line="360" w:lineRule="auto"/>
        <w:ind w:left="1843" w:hanging="1843"/>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Judul penelitian</w:t>
      </w:r>
      <w:r w:rsidRPr="009B51CD">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0FA82D91" w14:textId="77777777" w:rsidR="00772983" w:rsidRDefault="00772983" w:rsidP="005D7778">
      <w:pPr>
        <w:spacing w:before="240"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PRE-TEST ANSWER SHEET</w:t>
      </w:r>
    </w:p>
    <w:p w14:paraId="41E8DB28" w14:textId="77777777" w:rsidR="00772983" w:rsidRDefault="00772983" w:rsidP="005D7778">
      <w:pPr>
        <w:spacing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INSTRUMENT</w:t>
      </w:r>
      <w:r>
        <w:rPr>
          <w:rFonts w:ascii="Times New Roman" w:hAnsi="Times New Roman" w:cs="Times New Roman"/>
          <w:b/>
          <w:color w:val="000000" w:themeColor="text1"/>
          <w:sz w:val="24"/>
          <w:szCs w:val="24"/>
        </w:rPr>
        <w:t xml:space="preserve"> OF CONTROL CLASS</w:t>
      </w:r>
    </w:p>
    <w:p w14:paraId="1D2C7250" w14:textId="77777777" w:rsidR="00772983" w:rsidRPr="009B51CD" w:rsidRDefault="00772983" w:rsidP="005D7778">
      <w:pPr>
        <w:tabs>
          <w:tab w:val="left" w:pos="851"/>
        </w:tabs>
        <w:spacing w:after="12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Name</w:t>
      </w:r>
      <w:r w:rsidRPr="009B51CD">
        <w:rPr>
          <w:rFonts w:ascii="Times New Roman" w:hAnsi="Times New Roman" w:cs="Times New Roman"/>
          <w:color w:val="000000" w:themeColor="text1"/>
          <w:sz w:val="24"/>
          <w:szCs w:val="24"/>
        </w:rPr>
        <w:tab/>
        <w:t xml:space="preserve">: </w:t>
      </w:r>
    </w:p>
    <w:p w14:paraId="4D2A264D" w14:textId="77777777" w:rsidR="00772983" w:rsidRDefault="00772983" w:rsidP="005D7778">
      <w:pPr>
        <w:tabs>
          <w:tab w:val="left" w:pos="851"/>
        </w:tabs>
        <w:spacing w:after="24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Class</w:t>
      </w:r>
      <w:r w:rsidRPr="009B51CD">
        <w:rPr>
          <w:rFonts w:ascii="Times New Roman" w:hAnsi="Times New Roman" w:cs="Times New Roman"/>
          <w:color w:val="000000" w:themeColor="text1"/>
          <w:sz w:val="24"/>
          <w:szCs w:val="24"/>
        </w:rPr>
        <w:tab/>
        <w:t xml:space="preserve">: </w:t>
      </w:r>
    </w:p>
    <w:p w14:paraId="650C3D80" w14:textId="77777777" w:rsidR="00772983" w:rsidRPr="0040604D" w:rsidRDefault="00772983" w:rsidP="005D7778">
      <w:pPr>
        <w:tabs>
          <w:tab w:val="left" w:pos="851"/>
        </w:tabs>
        <w:spacing w:after="120" w:line="360" w:lineRule="auto"/>
        <w:jc w:val="both"/>
        <w:rPr>
          <w:rFonts w:ascii="Times New Roman" w:hAnsi="Times New Roman" w:cs="Times New Roman"/>
          <w:b/>
          <w:color w:val="000000" w:themeColor="text1"/>
          <w:sz w:val="24"/>
          <w:szCs w:val="24"/>
        </w:rPr>
      </w:pPr>
      <w:r w:rsidRPr="0040604D">
        <w:rPr>
          <w:rFonts w:ascii="Times New Roman" w:hAnsi="Times New Roman" w:cs="Times New Roman"/>
          <w:b/>
          <w:color w:val="000000" w:themeColor="text1"/>
          <w:sz w:val="24"/>
          <w:szCs w:val="24"/>
        </w:rPr>
        <w:t xml:space="preserve">Read the text below and </w:t>
      </w:r>
      <w:r>
        <w:rPr>
          <w:rFonts w:ascii="Times New Roman" w:hAnsi="Times New Roman" w:cs="Times New Roman"/>
          <w:b/>
          <w:color w:val="000000" w:themeColor="text1"/>
          <w:sz w:val="24"/>
          <w:szCs w:val="24"/>
        </w:rPr>
        <w:t xml:space="preserve">choose the correct </w:t>
      </w:r>
      <w:r w:rsidRPr="0040604D">
        <w:rPr>
          <w:rFonts w:ascii="Times New Roman" w:hAnsi="Times New Roman" w:cs="Times New Roman"/>
          <w:b/>
          <w:color w:val="000000" w:themeColor="text1"/>
          <w:sz w:val="24"/>
          <w:szCs w:val="24"/>
        </w:rPr>
        <w:t xml:space="preserve">answer </w:t>
      </w:r>
      <w:r>
        <w:rPr>
          <w:rFonts w:ascii="Times New Roman" w:hAnsi="Times New Roman" w:cs="Times New Roman"/>
          <w:b/>
          <w:color w:val="000000" w:themeColor="text1"/>
          <w:sz w:val="24"/>
          <w:szCs w:val="24"/>
        </w:rPr>
        <w:t xml:space="preserve">for questions 1 - </w:t>
      </w:r>
      <w:r w:rsidRPr="0040604D">
        <w:rPr>
          <w:rFonts w:ascii="Times New Roman" w:hAnsi="Times New Roman" w:cs="Times New Roman"/>
          <w:b/>
          <w:color w:val="000000" w:themeColor="text1"/>
          <w:sz w:val="24"/>
          <w:szCs w:val="24"/>
        </w:rPr>
        <w:t>10!</w:t>
      </w:r>
    </w:p>
    <w:p w14:paraId="21A03610" w14:textId="77777777" w:rsidR="00772983" w:rsidRDefault="00772983" w:rsidP="005D7778">
      <w:pPr>
        <w:pStyle w:val="ListParagraph"/>
        <w:spacing w:after="0" w:line="360" w:lineRule="auto"/>
        <w:ind w:left="0" w:firstLine="720"/>
        <w:jc w:val="both"/>
        <w:rPr>
          <w:rFonts w:ascii="Times New Roman" w:hAnsi="Times New Roman" w:cs="Times New Roman"/>
          <w:sz w:val="24"/>
          <w:lang w:val="id-ID"/>
        </w:rPr>
      </w:pPr>
      <w:r w:rsidRPr="000C03CA">
        <w:rPr>
          <w:rFonts w:ascii="Times New Roman" w:hAnsi="Times New Roman" w:cs="Times New Roman"/>
          <w:sz w:val="24"/>
        </w:rPr>
        <w:t>The Statue of Liberty Enlightening the World or mostly known as The Statue of Liberty is located in Liberty Island in New York Harbor, United States. This national building is symbol of freedom. It was a gift from The French to United States to celebrate the centennial of the American Declaration of Independence.</w:t>
      </w:r>
    </w:p>
    <w:p w14:paraId="1A46C022" w14:textId="77777777" w:rsidR="00772983" w:rsidRDefault="00772983" w:rsidP="005D7778">
      <w:pPr>
        <w:pStyle w:val="ListParagraph"/>
        <w:spacing w:after="0" w:line="360" w:lineRule="auto"/>
        <w:ind w:left="0" w:firstLine="720"/>
        <w:jc w:val="both"/>
        <w:rPr>
          <w:rFonts w:ascii="Times New Roman" w:hAnsi="Times New Roman" w:cs="Times New Roman"/>
          <w:sz w:val="24"/>
          <w:lang w:val="id-ID"/>
        </w:rPr>
      </w:pPr>
      <w:r w:rsidRPr="000C03CA">
        <w:rPr>
          <w:rFonts w:ascii="Times New Roman" w:hAnsi="Times New Roman" w:cs="Times New Roman"/>
          <w:sz w:val="24"/>
        </w:rPr>
        <w:t>Liberty Statue is made of 3.16 inch thick of copper sheets. The appearance of the statue is believed to be representing the Roman goddess of freedom. Its right hand is holding a torch, and the left hand is holding a book with the date of the American Declaration of Independence written</w:t>
      </w:r>
      <w:r>
        <w:rPr>
          <w:rFonts w:ascii="Times New Roman" w:hAnsi="Times New Roman" w:cs="Times New Roman"/>
          <w:sz w:val="24"/>
        </w:rPr>
        <w:t xml:space="preserve"> on it. The colo</w:t>
      </w:r>
      <w:r w:rsidRPr="000C03CA">
        <w:rPr>
          <w:rFonts w:ascii="Times New Roman" w:hAnsi="Times New Roman" w:cs="Times New Roman"/>
          <w:sz w:val="24"/>
        </w:rPr>
        <w:t>r of the statue was rusty brown, but after 30 years of oxidation process, it turns into green as we can see now.</w:t>
      </w:r>
    </w:p>
    <w:p w14:paraId="2745944C" w14:textId="77777777" w:rsidR="00772983" w:rsidRDefault="00772983" w:rsidP="005D7778">
      <w:pPr>
        <w:pStyle w:val="ListParagraph"/>
        <w:spacing w:after="120" w:line="360" w:lineRule="auto"/>
        <w:ind w:left="0" w:firstLine="720"/>
        <w:contextualSpacing w:val="0"/>
        <w:jc w:val="both"/>
        <w:rPr>
          <w:rFonts w:ascii="Times New Roman" w:hAnsi="Times New Roman" w:cs="Times New Roman"/>
          <w:sz w:val="24"/>
          <w:lang w:val="id-ID"/>
        </w:rPr>
      </w:pPr>
      <w:r w:rsidRPr="000C03CA">
        <w:rPr>
          <w:rFonts w:ascii="Times New Roman" w:hAnsi="Times New Roman" w:cs="Times New Roman"/>
          <w:sz w:val="24"/>
        </w:rPr>
        <w:lastRenderedPageBreak/>
        <w:t>The height of the statue measured from its base is 46 meters, but when it is measured from the ground, it is 93 meters. The height of the head is 14 feet. The width of the eye is 28 inches. The length of the nose is 3 feet 9 inches. The length of the forefinger is 8 feet. The total weight of the statue is 440.000 pounds.</w:t>
      </w:r>
    </w:p>
    <w:p w14:paraId="3356E713" w14:textId="77777777" w:rsidR="00772983" w:rsidRDefault="00772983" w:rsidP="00AC6763">
      <w:pPr>
        <w:pStyle w:val="ListParagraph"/>
        <w:numPr>
          <w:ilvl w:val="0"/>
          <w:numId w:val="70"/>
        </w:numPr>
        <w:spacing w:after="0" w:line="276" w:lineRule="auto"/>
        <w:ind w:left="426"/>
        <w:contextualSpacing w:val="0"/>
        <w:jc w:val="both"/>
        <w:rPr>
          <w:rFonts w:ascii="Times New Roman" w:hAnsi="Times New Roman" w:cs="Times New Roman"/>
          <w:color w:val="000000" w:themeColor="text1"/>
          <w:sz w:val="24"/>
          <w:szCs w:val="24"/>
          <w:lang w:val="id-ID"/>
        </w:rPr>
        <w:sectPr w:rsidR="00772983" w:rsidSect="005D7778">
          <w:pgSz w:w="12240" w:h="15840" w:code="1"/>
          <w:pgMar w:top="2268" w:right="1701" w:bottom="1701" w:left="2268" w:header="709" w:footer="709" w:gutter="0"/>
          <w:pgNumType w:start="1"/>
          <w:cols w:space="566"/>
          <w:docGrid w:linePitch="360"/>
        </w:sectPr>
      </w:pPr>
    </w:p>
    <w:p w14:paraId="27EB97F9" w14:textId="77777777" w:rsidR="00772983" w:rsidRPr="009B51CD" w:rsidRDefault="00772983" w:rsidP="00AC6763">
      <w:pPr>
        <w:pStyle w:val="ListParagraph"/>
        <w:numPr>
          <w:ilvl w:val="0"/>
          <w:numId w:val="70"/>
        </w:numPr>
        <w:spacing w:after="0" w:line="276" w:lineRule="auto"/>
        <w:ind w:left="426"/>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The text tells about .......</w:t>
      </w:r>
    </w:p>
    <w:p w14:paraId="1431FDA8" w14:textId="77777777" w:rsidR="00772983" w:rsidRPr="00B8189D" w:rsidRDefault="00772983" w:rsidP="00AC6763">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American Declaration of Independence</w:t>
      </w:r>
    </w:p>
    <w:p w14:paraId="5CDCD379" w14:textId="77777777" w:rsidR="00772983" w:rsidRPr="00B8189D" w:rsidRDefault="00772983" w:rsidP="00AC6763">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History of United States</w:t>
      </w:r>
    </w:p>
    <w:p w14:paraId="1EA9A0B3" w14:textId="77777777" w:rsidR="00772983" w:rsidRPr="00B8189D" w:rsidRDefault="00772983" w:rsidP="00AC6763">
      <w:pPr>
        <w:pStyle w:val="ListParagraph"/>
        <w:numPr>
          <w:ilvl w:val="0"/>
          <w:numId w:val="65"/>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The statue of Liberty</w:t>
      </w:r>
    </w:p>
    <w:p w14:paraId="6C86C166" w14:textId="77777777" w:rsidR="00772983" w:rsidRPr="00B8189D" w:rsidRDefault="00772983" w:rsidP="00AC6763">
      <w:pPr>
        <w:pStyle w:val="ListParagraph"/>
        <w:numPr>
          <w:ilvl w:val="0"/>
          <w:numId w:val="65"/>
        </w:numPr>
        <w:autoSpaceDE w:val="0"/>
        <w:autoSpaceDN w:val="0"/>
        <w:adjustRightInd w:val="0"/>
        <w:spacing w:after="120" w:line="360" w:lineRule="auto"/>
        <w:ind w:left="850" w:hanging="357"/>
        <w:contextualSpacing w:val="0"/>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The statue in Liberty Island</w:t>
      </w:r>
    </w:p>
    <w:p w14:paraId="08B6661C" w14:textId="77777777" w:rsidR="00772983" w:rsidRPr="009B51CD" w:rsidRDefault="00772983" w:rsidP="00AC6763">
      <w:pPr>
        <w:pStyle w:val="ListParagraph"/>
        <w:numPr>
          <w:ilvl w:val="0"/>
          <w:numId w:val="71"/>
        </w:numPr>
        <w:autoSpaceDE w:val="0"/>
        <w:autoSpaceDN w:val="0"/>
        <w:adjustRightInd w:val="0"/>
        <w:spacing w:after="0" w:line="276"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W</w:t>
      </w:r>
      <w:proofErr w:type="spellStart"/>
      <w:r w:rsidRPr="007154DE">
        <w:rPr>
          <w:rFonts w:ascii="Times New Roman" w:hAnsi="Times New Roman" w:cs="Times New Roman"/>
          <w:color w:val="000000" w:themeColor="text1"/>
          <w:sz w:val="24"/>
          <w:szCs w:val="24"/>
        </w:rPr>
        <w:t>hat</w:t>
      </w:r>
      <w:proofErr w:type="spellEnd"/>
      <w:r w:rsidRPr="007154DE">
        <w:rPr>
          <w:rFonts w:ascii="Times New Roman" w:hAnsi="Times New Roman" w:cs="Times New Roman"/>
          <w:color w:val="000000" w:themeColor="text1"/>
          <w:sz w:val="24"/>
          <w:szCs w:val="24"/>
        </w:rPr>
        <w:t xml:space="preserve"> was th</w:t>
      </w:r>
      <w:r>
        <w:rPr>
          <w:rFonts w:ascii="Times New Roman" w:hAnsi="Times New Roman" w:cs="Times New Roman"/>
          <w:color w:val="000000" w:themeColor="text1"/>
          <w:sz w:val="24"/>
          <w:szCs w:val="24"/>
        </w:rPr>
        <w:t xml:space="preserve">e first color of the statue of </w:t>
      </w:r>
      <w:r>
        <w:rPr>
          <w:rFonts w:ascii="Times New Roman" w:hAnsi="Times New Roman" w:cs="Times New Roman"/>
          <w:color w:val="000000" w:themeColor="text1"/>
          <w:sz w:val="24"/>
          <w:szCs w:val="24"/>
          <w:lang w:val="id-ID"/>
        </w:rPr>
        <w:t>L</w:t>
      </w:r>
      <w:proofErr w:type="spellStart"/>
      <w:r w:rsidRPr="007154DE">
        <w:rPr>
          <w:rFonts w:ascii="Times New Roman" w:hAnsi="Times New Roman" w:cs="Times New Roman"/>
          <w:color w:val="000000" w:themeColor="text1"/>
          <w:sz w:val="24"/>
          <w:szCs w:val="24"/>
        </w:rPr>
        <w:t>iberty</w:t>
      </w:r>
      <w:proofErr w:type="spellEnd"/>
      <w:r w:rsidRPr="007154DE">
        <w:rPr>
          <w:rFonts w:ascii="Times New Roman" w:hAnsi="Times New Roman" w:cs="Times New Roman"/>
          <w:color w:val="000000" w:themeColor="text1"/>
          <w:sz w:val="24"/>
          <w:szCs w:val="24"/>
        </w:rPr>
        <w:t>?</w:t>
      </w:r>
    </w:p>
    <w:p w14:paraId="587803FB" w14:textId="77777777" w:rsidR="00772983" w:rsidRPr="00B8189D" w:rsidRDefault="00772983" w:rsidP="00AC6763">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Green</w:t>
      </w:r>
    </w:p>
    <w:p w14:paraId="0F3D9CC9" w14:textId="77777777" w:rsidR="00772983" w:rsidRPr="00B8189D" w:rsidRDefault="00772983" w:rsidP="00AC6763">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Dusty brown</w:t>
      </w:r>
    </w:p>
    <w:p w14:paraId="49B49460" w14:textId="77777777" w:rsidR="00772983" w:rsidRPr="00B8189D" w:rsidRDefault="00772983" w:rsidP="00AC6763">
      <w:pPr>
        <w:pStyle w:val="ListParagraph"/>
        <w:numPr>
          <w:ilvl w:val="0"/>
          <w:numId w:val="66"/>
        </w:numPr>
        <w:autoSpaceDE w:val="0"/>
        <w:autoSpaceDN w:val="0"/>
        <w:adjustRightInd w:val="0"/>
        <w:spacing w:after="0" w:line="276" w:lineRule="auto"/>
        <w:ind w:left="851"/>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Rusty brown</w:t>
      </w:r>
    </w:p>
    <w:p w14:paraId="2FACFA0C" w14:textId="77777777" w:rsidR="00772983" w:rsidRPr="00B8189D" w:rsidRDefault="00772983" w:rsidP="00AC6763">
      <w:pPr>
        <w:pStyle w:val="ListParagraph"/>
        <w:numPr>
          <w:ilvl w:val="0"/>
          <w:numId w:val="66"/>
        </w:numPr>
        <w:autoSpaceDE w:val="0"/>
        <w:autoSpaceDN w:val="0"/>
        <w:adjustRightInd w:val="0"/>
        <w:spacing w:after="120" w:line="276" w:lineRule="auto"/>
        <w:ind w:left="850" w:hanging="357"/>
        <w:contextualSpacing w:val="0"/>
        <w:jc w:val="both"/>
        <w:rPr>
          <w:rFonts w:ascii="Times New Roman" w:hAnsi="Times New Roman" w:cs="Times New Roman"/>
          <w:color w:val="000000" w:themeColor="text1"/>
          <w:sz w:val="24"/>
          <w:szCs w:val="24"/>
        </w:rPr>
      </w:pPr>
      <w:r w:rsidRPr="00B8189D">
        <w:rPr>
          <w:rFonts w:ascii="Times New Roman" w:hAnsi="Times New Roman" w:cs="Times New Roman"/>
          <w:color w:val="000000" w:themeColor="text1"/>
          <w:sz w:val="24"/>
          <w:szCs w:val="24"/>
          <w:lang w:val="id-ID"/>
        </w:rPr>
        <w:t>Brown</w:t>
      </w:r>
    </w:p>
    <w:p w14:paraId="1A0169AA"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The word “measured” has similar meaning with .....</w:t>
      </w:r>
    </w:p>
    <w:p w14:paraId="433F674A" w14:textId="77777777" w:rsidR="00772983" w:rsidRPr="009B51CD" w:rsidRDefault="00772983" w:rsidP="00AC6763">
      <w:pPr>
        <w:pStyle w:val="NormalWeb"/>
        <w:numPr>
          <w:ilvl w:val="0"/>
          <w:numId w:val="6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Polished</w:t>
      </w:r>
    </w:p>
    <w:p w14:paraId="726A5520" w14:textId="77777777" w:rsidR="00772983" w:rsidRPr="009B51CD" w:rsidRDefault="00772983" w:rsidP="00AC6763">
      <w:pPr>
        <w:pStyle w:val="NormalWeb"/>
        <w:numPr>
          <w:ilvl w:val="0"/>
          <w:numId w:val="6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Gauged</w:t>
      </w:r>
    </w:p>
    <w:p w14:paraId="7450A542" w14:textId="77777777" w:rsidR="00772983" w:rsidRPr="009B51CD" w:rsidRDefault="00772983" w:rsidP="00AC6763">
      <w:pPr>
        <w:pStyle w:val="NormalWeb"/>
        <w:numPr>
          <w:ilvl w:val="0"/>
          <w:numId w:val="6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Molded </w:t>
      </w:r>
    </w:p>
    <w:p w14:paraId="54E0BFE6" w14:textId="77777777" w:rsidR="00772983" w:rsidRPr="00FC0F29" w:rsidRDefault="00772983" w:rsidP="00AC6763">
      <w:pPr>
        <w:pStyle w:val="NormalWeb"/>
        <w:numPr>
          <w:ilvl w:val="0"/>
          <w:numId w:val="67"/>
        </w:numPr>
        <w:shd w:val="clear" w:color="auto" w:fill="FFFFFF"/>
        <w:spacing w:before="0" w:beforeAutospacing="0" w:after="120" w:afterAutospacing="0" w:line="360" w:lineRule="auto"/>
        <w:ind w:left="851"/>
        <w:jc w:val="both"/>
        <w:rPr>
          <w:color w:val="000000" w:themeColor="text1"/>
        </w:rPr>
      </w:pPr>
      <w:r w:rsidRPr="00FC0F29">
        <w:rPr>
          <w:color w:val="000000" w:themeColor="text1"/>
        </w:rPr>
        <w:t>Stretched</w:t>
      </w:r>
    </w:p>
    <w:p w14:paraId="4D2EBC30"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kind of text is it?</w:t>
      </w:r>
    </w:p>
    <w:p w14:paraId="14F64AEB" w14:textId="77777777" w:rsidR="00772983" w:rsidRPr="009B51CD" w:rsidRDefault="00772983" w:rsidP="00AC6763">
      <w:pPr>
        <w:pStyle w:val="NormalWeb"/>
        <w:numPr>
          <w:ilvl w:val="0"/>
          <w:numId w:val="6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Narrative</w:t>
      </w:r>
    </w:p>
    <w:p w14:paraId="47A4C5CE" w14:textId="77777777" w:rsidR="00772983" w:rsidRPr="009B51CD" w:rsidRDefault="00772983" w:rsidP="00AC6763">
      <w:pPr>
        <w:pStyle w:val="NormalWeb"/>
        <w:numPr>
          <w:ilvl w:val="0"/>
          <w:numId w:val="6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Explanation</w:t>
      </w:r>
    </w:p>
    <w:p w14:paraId="17453EAA" w14:textId="77777777" w:rsidR="00772983" w:rsidRPr="009B51CD" w:rsidRDefault="00772983" w:rsidP="00AC6763">
      <w:pPr>
        <w:pStyle w:val="NormalWeb"/>
        <w:numPr>
          <w:ilvl w:val="0"/>
          <w:numId w:val="6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Descriptive</w:t>
      </w:r>
    </w:p>
    <w:p w14:paraId="5681B688" w14:textId="77777777" w:rsidR="00772983" w:rsidRPr="009B51CD" w:rsidRDefault="00772983" w:rsidP="00AC6763">
      <w:pPr>
        <w:pStyle w:val="NormalWeb"/>
        <w:numPr>
          <w:ilvl w:val="0"/>
          <w:numId w:val="68"/>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Report</w:t>
      </w:r>
    </w:p>
    <w:p w14:paraId="494450C7"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t>“</w:t>
      </w:r>
      <w:r w:rsidRPr="00BF361F">
        <w:rPr>
          <w:i/>
          <w:u w:val="single"/>
        </w:rPr>
        <w:t>it</w:t>
      </w:r>
      <w:r w:rsidRPr="000C03CA">
        <w:t xml:space="preserve"> turns into </w:t>
      </w:r>
      <w:r>
        <w:rPr>
          <w:color w:val="000000" w:themeColor="text1"/>
          <w:szCs w:val="27"/>
        </w:rPr>
        <w:t>....”. The underlined word refers to ....</w:t>
      </w:r>
    </w:p>
    <w:p w14:paraId="5CDBC62C" w14:textId="77777777" w:rsidR="00772983" w:rsidRPr="009B51CD" w:rsidRDefault="00772983" w:rsidP="00AC6763">
      <w:pPr>
        <w:pStyle w:val="NormalWeb"/>
        <w:numPr>
          <w:ilvl w:val="0"/>
          <w:numId w:val="6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statue</w:t>
      </w:r>
    </w:p>
    <w:p w14:paraId="764E64B1" w14:textId="77777777" w:rsidR="00772983" w:rsidRPr="009B51CD" w:rsidRDefault="00772983" w:rsidP="00AC6763">
      <w:pPr>
        <w:pStyle w:val="NormalWeb"/>
        <w:numPr>
          <w:ilvl w:val="0"/>
          <w:numId w:val="6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color of the statue</w:t>
      </w:r>
    </w:p>
    <w:p w14:paraId="3879CAEB" w14:textId="77777777" w:rsidR="00772983" w:rsidRPr="009B51CD" w:rsidRDefault="00772983" w:rsidP="00AC6763">
      <w:pPr>
        <w:pStyle w:val="NormalWeb"/>
        <w:numPr>
          <w:ilvl w:val="0"/>
          <w:numId w:val="62"/>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The book</w:t>
      </w:r>
    </w:p>
    <w:p w14:paraId="336A7383" w14:textId="77777777" w:rsidR="00772983" w:rsidRPr="009B51CD" w:rsidRDefault="00772983" w:rsidP="00AC6763">
      <w:pPr>
        <w:pStyle w:val="NormalWeb"/>
        <w:numPr>
          <w:ilvl w:val="0"/>
          <w:numId w:val="62"/>
        </w:numPr>
        <w:shd w:val="clear" w:color="auto" w:fill="FFFFFF"/>
        <w:spacing w:before="0" w:beforeAutospacing="0" w:after="120" w:afterAutospacing="0" w:line="360" w:lineRule="auto"/>
        <w:ind w:left="851" w:hanging="357"/>
        <w:jc w:val="both"/>
        <w:rPr>
          <w:color w:val="000000" w:themeColor="text1"/>
          <w:szCs w:val="27"/>
        </w:rPr>
      </w:pPr>
      <w:r>
        <w:rPr>
          <w:color w:val="000000" w:themeColor="text1"/>
          <w:szCs w:val="27"/>
        </w:rPr>
        <w:t>The torch</w:t>
      </w:r>
    </w:p>
    <w:p w14:paraId="15DE2FC6"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is the meaning of the statue?</w:t>
      </w:r>
    </w:p>
    <w:p w14:paraId="07DB87D7" w14:textId="77777777" w:rsidR="00772983" w:rsidRPr="009B51CD" w:rsidRDefault="00772983" w:rsidP="00AC6763">
      <w:pPr>
        <w:pStyle w:val="NormalWeb"/>
        <w:numPr>
          <w:ilvl w:val="0"/>
          <w:numId w:val="6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Symbol of wealth</w:t>
      </w:r>
    </w:p>
    <w:p w14:paraId="0BF6EC78" w14:textId="77777777" w:rsidR="00772983" w:rsidRDefault="00772983" w:rsidP="00AC6763">
      <w:pPr>
        <w:pStyle w:val="NormalWeb"/>
        <w:numPr>
          <w:ilvl w:val="0"/>
          <w:numId w:val="6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Symbol of unity</w:t>
      </w:r>
    </w:p>
    <w:p w14:paraId="1ADA7543" w14:textId="77777777" w:rsidR="00772983" w:rsidRPr="00774E39" w:rsidRDefault="00772983" w:rsidP="00AC6763">
      <w:pPr>
        <w:pStyle w:val="NormalWeb"/>
        <w:numPr>
          <w:ilvl w:val="0"/>
          <w:numId w:val="6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Symbol of success</w:t>
      </w:r>
    </w:p>
    <w:p w14:paraId="49D1519F" w14:textId="77777777" w:rsidR="00772983" w:rsidRDefault="00772983" w:rsidP="00AC6763">
      <w:pPr>
        <w:pStyle w:val="NormalWeb"/>
        <w:numPr>
          <w:ilvl w:val="0"/>
          <w:numId w:val="69"/>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Symbol of independence</w:t>
      </w:r>
    </w:p>
    <w:p w14:paraId="7E352922"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is the reason this statue was built?</w:t>
      </w:r>
    </w:p>
    <w:p w14:paraId="5877FE87" w14:textId="77777777" w:rsidR="00772983" w:rsidRDefault="00772983" w:rsidP="00AC6763">
      <w:pPr>
        <w:pStyle w:val="NormalWeb"/>
        <w:numPr>
          <w:ilvl w:val="1"/>
          <w:numId w:val="60"/>
        </w:numPr>
        <w:shd w:val="clear" w:color="auto" w:fill="FFFFFF"/>
        <w:spacing w:before="0" w:beforeAutospacing="0" w:after="0" w:afterAutospacing="0" w:line="360" w:lineRule="auto"/>
        <w:ind w:left="851"/>
        <w:jc w:val="both"/>
        <w:rPr>
          <w:color w:val="000000" w:themeColor="text1"/>
          <w:szCs w:val="27"/>
        </w:rPr>
      </w:pPr>
      <w:r>
        <w:rPr>
          <w:color w:val="000000" w:themeColor="text1"/>
          <w:szCs w:val="27"/>
        </w:rPr>
        <w:t xml:space="preserve">As a gift </w:t>
      </w:r>
      <w:r>
        <w:t>for</w:t>
      </w:r>
      <w:r w:rsidRPr="000C03CA">
        <w:t xml:space="preserve"> the </w:t>
      </w:r>
      <w:r>
        <w:t xml:space="preserve">tenth anniversary </w:t>
      </w:r>
      <w:r w:rsidRPr="000C03CA">
        <w:t>of the American Declaration of Independence</w:t>
      </w:r>
    </w:p>
    <w:p w14:paraId="0E6C6094" w14:textId="77777777" w:rsidR="00772983" w:rsidRPr="009B51CD" w:rsidRDefault="00772983" w:rsidP="00AC6763">
      <w:pPr>
        <w:pStyle w:val="NormalWeb"/>
        <w:numPr>
          <w:ilvl w:val="1"/>
          <w:numId w:val="60"/>
        </w:numPr>
        <w:shd w:val="clear" w:color="auto" w:fill="FFFFFF"/>
        <w:spacing w:before="0" w:beforeAutospacing="0" w:after="0" w:afterAutospacing="0" w:line="360" w:lineRule="auto"/>
        <w:ind w:left="851"/>
        <w:jc w:val="both"/>
        <w:rPr>
          <w:color w:val="000000" w:themeColor="text1"/>
          <w:szCs w:val="27"/>
        </w:rPr>
      </w:pPr>
      <w:r>
        <w:rPr>
          <w:color w:val="000000" w:themeColor="text1"/>
          <w:szCs w:val="27"/>
        </w:rPr>
        <w:t xml:space="preserve">As a gift </w:t>
      </w:r>
      <w:r>
        <w:t>for</w:t>
      </w:r>
      <w:r w:rsidRPr="000C03CA">
        <w:t xml:space="preserve"> the centennial </w:t>
      </w:r>
      <w:r>
        <w:t xml:space="preserve">celebration </w:t>
      </w:r>
      <w:r w:rsidRPr="000C03CA">
        <w:t>of the American Declaration of Independence</w:t>
      </w:r>
    </w:p>
    <w:p w14:paraId="6EC1D7F1" w14:textId="77777777" w:rsidR="00772983" w:rsidRPr="009B51CD" w:rsidRDefault="00772983" w:rsidP="00AC6763">
      <w:pPr>
        <w:pStyle w:val="NormalWeb"/>
        <w:numPr>
          <w:ilvl w:val="1"/>
          <w:numId w:val="60"/>
        </w:numPr>
        <w:shd w:val="clear" w:color="auto" w:fill="FFFFFF"/>
        <w:spacing w:before="0" w:beforeAutospacing="0" w:after="0" w:afterAutospacing="0" w:line="360" w:lineRule="auto"/>
        <w:ind w:left="851"/>
        <w:jc w:val="both"/>
        <w:rPr>
          <w:color w:val="000000" w:themeColor="text1"/>
          <w:szCs w:val="27"/>
        </w:rPr>
      </w:pPr>
      <w:r>
        <w:rPr>
          <w:color w:val="000000" w:themeColor="text1"/>
          <w:szCs w:val="27"/>
        </w:rPr>
        <w:t xml:space="preserve">As a gift </w:t>
      </w:r>
      <w:r>
        <w:t>for the centec</w:t>
      </w:r>
      <w:r w:rsidRPr="000C03CA">
        <w:t xml:space="preserve">ial </w:t>
      </w:r>
      <w:r>
        <w:t xml:space="preserve">celebration </w:t>
      </w:r>
      <w:r w:rsidRPr="000C03CA">
        <w:t>of the American Declaration of Independence</w:t>
      </w:r>
    </w:p>
    <w:p w14:paraId="1D863203" w14:textId="77777777" w:rsidR="00772983" w:rsidRPr="009B51CD" w:rsidRDefault="00772983" w:rsidP="00AC6763">
      <w:pPr>
        <w:pStyle w:val="NormalWeb"/>
        <w:numPr>
          <w:ilvl w:val="1"/>
          <w:numId w:val="60"/>
        </w:numPr>
        <w:shd w:val="clear" w:color="auto" w:fill="FFFFFF"/>
        <w:spacing w:before="0" w:beforeAutospacing="0" w:after="120" w:afterAutospacing="0" w:line="360" w:lineRule="auto"/>
        <w:ind w:left="850" w:hanging="357"/>
        <w:jc w:val="both"/>
        <w:rPr>
          <w:color w:val="000000" w:themeColor="text1"/>
          <w:szCs w:val="27"/>
        </w:rPr>
      </w:pPr>
      <w:r>
        <w:rPr>
          <w:color w:val="000000" w:themeColor="text1"/>
          <w:szCs w:val="27"/>
        </w:rPr>
        <w:t xml:space="preserve">As a gift </w:t>
      </w:r>
      <w:r>
        <w:t>for</w:t>
      </w:r>
      <w:r w:rsidRPr="000C03CA">
        <w:t xml:space="preserve"> the American Declaration of Independence</w:t>
      </w:r>
    </w:p>
    <w:p w14:paraId="40396180"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is the statue made of?</w:t>
      </w:r>
    </w:p>
    <w:p w14:paraId="745E3F1E" w14:textId="77777777" w:rsidR="00772983" w:rsidRPr="009B51CD" w:rsidRDefault="00772983" w:rsidP="00AC6763">
      <w:pPr>
        <w:pStyle w:val="NormalWeb"/>
        <w:numPr>
          <w:ilvl w:val="1"/>
          <w:numId w:val="6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Piece of copper</w:t>
      </w:r>
    </w:p>
    <w:p w14:paraId="5EA85703" w14:textId="77777777" w:rsidR="00772983" w:rsidRPr="009B51CD" w:rsidRDefault="00772983" w:rsidP="00AC6763">
      <w:pPr>
        <w:pStyle w:val="NormalWeb"/>
        <w:numPr>
          <w:ilvl w:val="1"/>
          <w:numId w:val="6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Gold sheets</w:t>
      </w:r>
    </w:p>
    <w:p w14:paraId="7B1EE454" w14:textId="77777777" w:rsidR="00772983" w:rsidRPr="009B51CD" w:rsidRDefault="00772983" w:rsidP="00AC6763">
      <w:pPr>
        <w:pStyle w:val="NormalWeb"/>
        <w:numPr>
          <w:ilvl w:val="1"/>
          <w:numId w:val="6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Chopper sheets</w:t>
      </w:r>
    </w:p>
    <w:p w14:paraId="6B2A6D57" w14:textId="77777777" w:rsidR="00772983" w:rsidRDefault="00772983" w:rsidP="00AC6763">
      <w:pPr>
        <w:pStyle w:val="NormalWeb"/>
        <w:numPr>
          <w:ilvl w:val="1"/>
          <w:numId w:val="61"/>
        </w:numPr>
        <w:shd w:val="clear" w:color="auto" w:fill="FFFFFF"/>
        <w:spacing w:before="0" w:beforeAutospacing="0" w:after="120" w:afterAutospacing="0" w:line="360" w:lineRule="auto"/>
        <w:ind w:left="851" w:hanging="357"/>
        <w:jc w:val="both"/>
        <w:rPr>
          <w:color w:val="000000" w:themeColor="text1"/>
          <w:szCs w:val="27"/>
        </w:rPr>
      </w:pPr>
      <w:r>
        <w:rPr>
          <w:color w:val="000000" w:themeColor="text1"/>
          <w:szCs w:val="27"/>
        </w:rPr>
        <w:t>Copper sheets</w:t>
      </w:r>
    </w:p>
    <w:p w14:paraId="55B18223" w14:textId="77777777" w:rsidR="00772983" w:rsidRDefault="00772983" w:rsidP="00AC6763">
      <w:pPr>
        <w:pStyle w:val="NormalWeb"/>
        <w:numPr>
          <w:ilvl w:val="1"/>
          <w:numId w:val="61"/>
        </w:numPr>
        <w:shd w:val="clear" w:color="auto" w:fill="FFFFFF"/>
        <w:spacing w:before="0" w:beforeAutospacing="0" w:after="120" w:afterAutospacing="0" w:line="360" w:lineRule="auto"/>
        <w:ind w:left="851" w:hanging="357"/>
        <w:jc w:val="both"/>
        <w:rPr>
          <w:color w:val="000000" w:themeColor="text1"/>
          <w:szCs w:val="27"/>
        </w:rPr>
        <w:sectPr w:rsidR="00772983" w:rsidSect="005D7778">
          <w:type w:val="continuous"/>
          <w:pgSz w:w="12240" w:h="15840" w:code="1"/>
          <w:pgMar w:top="2268" w:right="1701" w:bottom="1701" w:left="2268" w:header="709" w:footer="709" w:gutter="0"/>
          <w:pgNumType w:start="1"/>
          <w:cols w:num="2" w:space="566"/>
          <w:docGrid w:linePitch="360"/>
        </w:sectPr>
      </w:pPr>
    </w:p>
    <w:p w14:paraId="15DA6956" w14:textId="77777777" w:rsidR="00772983" w:rsidRDefault="00772983" w:rsidP="005D7778">
      <w:pPr>
        <w:pStyle w:val="NormalWeb"/>
        <w:shd w:val="clear" w:color="auto" w:fill="FFFFFF"/>
        <w:spacing w:before="0" w:beforeAutospacing="0" w:after="0" w:afterAutospacing="0" w:line="276" w:lineRule="auto"/>
        <w:ind w:left="426"/>
        <w:jc w:val="both"/>
        <w:rPr>
          <w:color w:val="000000" w:themeColor="text1"/>
          <w:szCs w:val="27"/>
        </w:rPr>
      </w:pPr>
    </w:p>
    <w:p w14:paraId="7707BBF1" w14:textId="77777777" w:rsidR="00772983"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sectPr w:rsidR="00772983" w:rsidSect="005D7778">
          <w:type w:val="continuous"/>
          <w:pgSz w:w="12240" w:h="15840" w:code="1"/>
          <w:pgMar w:top="2268" w:right="1701" w:bottom="1701" w:left="2268" w:header="709" w:footer="709" w:gutter="0"/>
          <w:pgNumType w:start="1"/>
          <w:cols w:space="566"/>
          <w:docGrid w:linePitch="360"/>
        </w:sectPr>
      </w:pPr>
    </w:p>
    <w:p w14:paraId="7EC1F320"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lastRenderedPageBreak/>
        <w:t>What is the original size of the statue of Liberty?</w:t>
      </w:r>
    </w:p>
    <w:p w14:paraId="71990616" w14:textId="77777777" w:rsidR="00772983" w:rsidRPr="009B51CD" w:rsidRDefault="00772983" w:rsidP="00AC6763">
      <w:pPr>
        <w:pStyle w:val="NormalWeb"/>
        <w:numPr>
          <w:ilvl w:val="0"/>
          <w:numId w:val="6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46 meters</w:t>
      </w:r>
    </w:p>
    <w:p w14:paraId="168B76C0" w14:textId="77777777" w:rsidR="00772983" w:rsidRPr="009B51CD" w:rsidRDefault="00772983" w:rsidP="00AC6763">
      <w:pPr>
        <w:pStyle w:val="NormalWeb"/>
        <w:numPr>
          <w:ilvl w:val="0"/>
          <w:numId w:val="6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14 meters</w:t>
      </w:r>
    </w:p>
    <w:p w14:paraId="7F5767DB" w14:textId="77777777" w:rsidR="00772983" w:rsidRPr="009B51CD" w:rsidRDefault="00772983" w:rsidP="00AC6763">
      <w:pPr>
        <w:pStyle w:val="NormalWeb"/>
        <w:numPr>
          <w:ilvl w:val="0"/>
          <w:numId w:val="63"/>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28 meters</w:t>
      </w:r>
    </w:p>
    <w:p w14:paraId="57384108" w14:textId="77777777" w:rsidR="00772983" w:rsidRPr="009B51CD" w:rsidRDefault="00772983" w:rsidP="00AC6763">
      <w:pPr>
        <w:pStyle w:val="NormalWeb"/>
        <w:numPr>
          <w:ilvl w:val="0"/>
          <w:numId w:val="63"/>
        </w:numPr>
        <w:shd w:val="clear" w:color="auto" w:fill="FFFFFF"/>
        <w:spacing w:before="0" w:beforeAutospacing="0" w:after="120" w:afterAutospacing="0" w:line="360" w:lineRule="auto"/>
        <w:ind w:left="851" w:hanging="357"/>
        <w:jc w:val="both"/>
        <w:rPr>
          <w:color w:val="000000" w:themeColor="text1"/>
          <w:szCs w:val="27"/>
        </w:rPr>
      </w:pPr>
      <w:r>
        <w:rPr>
          <w:color w:val="000000" w:themeColor="text1"/>
          <w:szCs w:val="27"/>
        </w:rPr>
        <w:t>94 meters</w:t>
      </w:r>
    </w:p>
    <w:p w14:paraId="2423AF24" w14:textId="77777777" w:rsidR="00772983" w:rsidRPr="009B51CD" w:rsidRDefault="00772983" w:rsidP="00AC6763">
      <w:pPr>
        <w:pStyle w:val="NormalWeb"/>
        <w:numPr>
          <w:ilvl w:val="0"/>
          <w:numId w:val="7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Which country gave the statue as a gift?</w:t>
      </w:r>
    </w:p>
    <w:p w14:paraId="0802CCC0" w14:textId="77777777" w:rsidR="00772983" w:rsidRPr="009B51CD" w:rsidRDefault="00772983" w:rsidP="00AC6763">
      <w:pPr>
        <w:pStyle w:val="NormalWeb"/>
        <w:numPr>
          <w:ilvl w:val="0"/>
          <w:numId w:val="6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United States</w:t>
      </w:r>
    </w:p>
    <w:p w14:paraId="6E759EF7" w14:textId="77777777" w:rsidR="00772983" w:rsidRPr="009B51CD" w:rsidRDefault="00772983" w:rsidP="00AC6763">
      <w:pPr>
        <w:pStyle w:val="NormalWeb"/>
        <w:numPr>
          <w:ilvl w:val="0"/>
          <w:numId w:val="6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Paris</w:t>
      </w:r>
    </w:p>
    <w:p w14:paraId="316052EE" w14:textId="77777777" w:rsidR="00772983" w:rsidRPr="00AD123B" w:rsidRDefault="00772983" w:rsidP="00AC6763">
      <w:pPr>
        <w:pStyle w:val="NormalWeb"/>
        <w:numPr>
          <w:ilvl w:val="0"/>
          <w:numId w:val="64"/>
        </w:numPr>
        <w:shd w:val="clear" w:color="auto" w:fill="FFFFFF"/>
        <w:spacing w:before="0" w:beforeAutospacing="0" w:after="0" w:afterAutospacing="0" w:line="276" w:lineRule="auto"/>
        <w:ind w:left="851"/>
        <w:jc w:val="both"/>
        <w:rPr>
          <w:b/>
          <w:color w:val="000000" w:themeColor="text1"/>
          <w:u w:val="single"/>
        </w:rPr>
      </w:pPr>
      <w:r w:rsidRPr="00AD123B">
        <w:rPr>
          <w:color w:val="000000" w:themeColor="text1"/>
          <w:szCs w:val="27"/>
        </w:rPr>
        <w:t>French</w:t>
      </w:r>
    </w:p>
    <w:p w14:paraId="575A4F33" w14:textId="77777777" w:rsidR="00772983" w:rsidRPr="00AD123B" w:rsidRDefault="00772983" w:rsidP="00AC6763">
      <w:pPr>
        <w:pStyle w:val="NormalWeb"/>
        <w:numPr>
          <w:ilvl w:val="0"/>
          <w:numId w:val="64"/>
        </w:numPr>
        <w:shd w:val="clear" w:color="auto" w:fill="FFFFFF"/>
        <w:spacing w:before="0" w:beforeAutospacing="0" w:after="0" w:afterAutospacing="0" w:line="276" w:lineRule="auto"/>
        <w:ind w:left="851"/>
        <w:jc w:val="both"/>
        <w:rPr>
          <w:b/>
          <w:color w:val="000000" w:themeColor="text1"/>
          <w:u w:val="single"/>
        </w:rPr>
      </w:pPr>
      <w:r w:rsidRPr="00AD123B">
        <w:rPr>
          <w:color w:val="000000" w:themeColor="text1"/>
          <w:szCs w:val="27"/>
        </w:rPr>
        <w:t>Germany</w:t>
      </w:r>
    </w:p>
    <w:p w14:paraId="3E9D3018" w14:textId="77777777" w:rsidR="00772983" w:rsidRDefault="00772983" w:rsidP="005D7778">
      <w:pPr>
        <w:spacing w:after="0" w:line="360" w:lineRule="auto"/>
        <w:jc w:val="both"/>
        <w:rPr>
          <w:rFonts w:ascii="Times New Roman" w:hAnsi="Times New Roman" w:cs="Times New Roman"/>
          <w:color w:val="000000" w:themeColor="text1"/>
          <w:sz w:val="24"/>
          <w:szCs w:val="24"/>
        </w:rPr>
        <w:sectPr w:rsidR="00772983" w:rsidSect="005D7778">
          <w:type w:val="continuous"/>
          <w:pgSz w:w="12240" w:h="15840" w:code="1"/>
          <w:pgMar w:top="2268" w:right="1701" w:bottom="1701" w:left="2268" w:header="709" w:footer="709" w:gutter="0"/>
          <w:pgNumType w:start="1"/>
          <w:cols w:num="2" w:space="566"/>
          <w:docGrid w:linePitch="360"/>
        </w:sectPr>
      </w:pPr>
    </w:p>
    <w:p w14:paraId="2F4AD705" w14:textId="77777777" w:rsidR="00772983" w:rsidRDefault="007F12FF" w:rsidP="005D7778">
      <w:pPr>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66784" behindDoc="0" locked="0" layoutInCell="1" allowOverlap="1" wp14:anchorId="3A831282" wp14:editId="5169D33A">
            <wp:simplePos x="0" y="0"/>
            <wp:positionH relativeFrom="column">
              <wp:posOffset>-1905</wp:posOffset>
            </wp:positionH>
            <wp:positionV relativeFrom="paragraph">
              <wp:posOffset>167640</wp:posOffset>
            </wp:positionV>
            <wp:extent cx="5219700" cy="2352675"/>
            <wp:effectExtent l="19050" t="0" r="0" b="0"/>
            <wp:wrapNone/>
            <wp:docPr id="65" name="Picture 6" descr="C:\Users\Nhia\Downloads\photo1697038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ia\Downloads\photo1697038692.jpeg"/>
                    <pic:cNvPicPr>
                      <a:picLocks noChangeAspect="1" noChangeArrowheads="1"/>
                    </pic:cNvPicPr>
                  </pic:nvPicPr>
                  <pic:blipFill>
                    <a:blip r:embed="rId33"/>
                    <a:srcRect l="8743" r="9290"/>
                    <a:stretch>
                      <a:fillRect/>
                    </a:stretch>
                  </pic:blipFill>
                  <pic:spPr bwMode="auto">
                    <a:xfrm>
                      <a:off x="0" y="0"/>
                      <a:ext cx="5219700" cy="2352675"/>
                    </a:xfrm>
                    <a:prstGeom prst="rect">
                      <a:avLst/>
                    </a:prstGeom>
                    <a:noFill/>
                    <a:ln w="9525">
                      <a:noFill/>
                      <a:miter lim="800000"/>
                      <a:headEnd/>
                      <a:tailEnd/>
                    </a:ln>
                  </pic:spPr>
                </pic:pic>
              </a:graphicData>
            </a:graphic>
          </wp:anchor>
        </w:drawing>
      </w:r>
    </w:p>
    <w:p w14:paraId="6527AD89" w14:textId="77777777" w:rsidR="00772983" w:rsidRPr="009B51CD" w:rsidRDefault="00772983" w:rsidP="005D7778">
      <w:pPr>
        <w:spacing w:before="240" w:after="0" w:line="360" w:lineRule="auto"/>
        <w:ind w:left="567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 xml:space="preserve">Parepare, </w:t>
      </w:r>
      <w:r>
        <w:rPr>
          <w:rFonts w:ascii="Times New Roman" w:hAnsi="Times New Roman" w:cs="Times New Roman"/>
          <w:color w:val="000000" w:themeColor="text1"/>
          <w:sz w:val="24"/>
          <w:szCs w:val="24"/>
        </w:rPr>
        <w:t>02</w:t>
      </w:r>
      <w:r w:rsidR="00667C6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Januari 2023</w:t>
      </w:r>
    </w:p>
    <w:p w14:paraId="3E394EFD" w14:textId="77777777" w:rsidR="00772983" w:rsidRPr="009B51CD" w:rsidRDefault="00772983" w:rsidP="005D7778">
      <w:pPr>
        <w:spacing w:before="240"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Mengetahui,</w:t>
      </w:r>
    </w:p>
    <w:p w14:paraId="3798212B" w14:textId="77777777" w:rsidR="00772983" w:rsidRPr="009B51CD" w:rsidRDefault="00772983" w:rsidP="005D7778">
      <w:pPr>
        <w:tabs>
          <w:tab w:val="left" w:pos="5245"/>
        </w:tabs>
        <w:spacing w:after="0" w:line="8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Pembimbing U</w:t>
      </w:r>
      <w:r w:rsidRPr="009B51CD">
        <w:rPr>
          <w:rFonts w:ascii="Times New Roman" w:hAnsi="Times New Roman" w:cs="Times New Roman"/>
          <w:color w:val="000000" w:themeColor="text1"/>
          <w:sz w:val="24"/>
          <w:szCs w:val="24"/>
        </w:rPr>
        <w:t>tama</w:t>
      </w:r>
      <w:r w:rsidRPr="009B51CD">
        <w:rPr>
          <w:rFonts w:ascii="Times New Roman" w:hAnsi="Times New Roman" w:cs="Times New Roman"/>
          <w:color w:val="000000" w:themeColor="text1"/>
          <w:sz w:val="24"/>
          <w:szCs w:val="24"/>
        </w:rPr>
        <w:tab/>
        <w:t>Pembimbing Pendamping</w:t>
      </w:r>
    </w:p>
    <w:p w14:paraId="623D3F9E" w14:textId="77777777" w:rsidR="00772983" w:rsidRPr="009B51CD" w:rsidRDefault="00000000" w:rsidP="005D7778">
      <w:pPr>
        <w:tabs>
          <w:tab w:val="left" w:pos="524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w14:anchorId="63D93547">
          <v:line id="_x0000_s1045" style="position:absolute;left:0;text-align:left;z-index:251684864;visibility:visible" from="261.55pt,14.6pt" to="410.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" strokecolor="black [3200]" strokeweight=".5pt">
            <v:stroke joinstyle="miter"/>
          </v:line>
        </w:pict>
      </w:r>
      <w:r>
        <w:rPr>
          <w:rFonts w:ascii="Times New Roman" w:hAnsi="Times New Roman" w:cs="Times New Roman"/>
          <w:noProof/>
          <w:color w:val="000000" w:themeColor="text1"/>
          <w:sz w:val="24"/>
          <w:szCs w:val="24"/>
          <w:lang w:val="en-US"/>
        </w:rPr>
        <w:pict w14:anchorId="1EDDE380">
          <v:line id="_x0000_s1044" style="position:absolute;left:0;text-align:left;z-index:251683840;visibility:visible" from=".45pt,14.6pt" to="14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" strokecolor="black [3200]" strokeweight=".5pt">
            <v:stroke joinstyle="miter"/>
          </v:line>
        </w:pict>
      </w:r>
      <w:r w:rsidR="00772983" w:rsidRPr="009B51CD">
        <w:rPr>
          <w:rFonts w:ascii="Times New Roman" w:hAnsi="Times New Roman" w:cs="Times New Roman"/>
          <w:color w:val="000000" w:themeColor="text1"/>
          <w:sz w:val="24"/>
          <w:szCs w:val="24"/>
        </w:rPr>
        <w:t>Dr. Zulfah, M.Pd.</w:t>
      </w:r>
      <w:r w:rsidR="00772983" w:rsidRPr="009B51CD">
        <w:rPr>
          <w:rFonts w:ascii="Times New Roman" w:hAnsi="Times New Roman" w:cs="Times New Roman"/>
          <w:color w:val="000000" w:themeColor="text1"/>
          <w:sz w:val="24"/>
          <w:szCs w:val="24"/>
        </w:rPr>
        <w:tab/>
        <w:t>Drs. Abd. Rauf Ibrahim, M.Si.</w:t>
      </w:r>
    </w:p>
    <w:p w14:paraId="62BE77CC" w14:textId="77777777" w:rsidR="00772983" w:rsidRPr="009B51CD" w:rsidRDefault="00772983" w:rsidP="005D7778">
      <w:pPr>
        <w:tabs>
          <w:tab w:val="left" w:pos="5245"/>
        </w:tabs>
        <w:spacing w:after="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NIP. 19830420 200801 2 010</w:t>
      </w:r>
      <w:r w:rsidRPr="009B51CD">
        <w:rPr>
          <w:rFonts w:ascii="Times New Roman" w:hAnsi="Times New Roman" w:cs="Times New Roman"/>
          <w:color w:val="000000" w:themeColor="text1"/>
          <w:sz w:val="24"/>
          <w:szCs w:val="24"/>
        </w:rPr>
        <w:tab/>
        <w:t>NIP. 19581212 199403 1 002</w:t>
      </w:r>
    </w:p>
    <w:p w14:paraId="4006C06D" w14:textId="77777777" w:rsidR="00772983" w:rsidRPr="002D078A" w:rsidRDefault="00772983" w:rsidP="005D7778">
      <w:pPr>
        <w:pStyle w:val="NormalWeb"/>
        <w:shd w:val="clear" w:color="auto" w:fill="FFFFFF"/>
        <w:spacing w:before="0" w:beforeAutospacing="0" w:after="0" w:afterAutospacing="0" w:line="276" w:lineRule="auto"/>
        <w:jc w:val="both"/>
        <w:rPr>
          <w:color w:val="000000" w:themeColor="text1"/>
          <w:szCs w:val="27"/>
        </w:rPr>
        <w:sectPr w:rsidR="00772983" w:rsidRPr="002D078A" w:rsidSect="005D7778">
          <w:type w:val="continuous"/>
          <w:pgSz w:w="12240" w:h="15840" w:code="1"/>
          <w:pgMar w:top="2268" w:right="1701" w:bottom="1701" w:left="2268" w:header="709" w:footer="709" w:gutter="0"/>
          <w:pgNumType w:start="1"/>
          <w:cols w:space="566"/>
          <w:docGrid w:linePitch="360"/>
        </w:sectPr>
      </w:pPr>
    </w:p>
    <w:tbl>
      <w:tblPr>
        <w:tblStyle w:val="TableGrid"/>
        <w:tblW w:w="4868" w:type="pct"/>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23"/>
        <w:gridCol w:w="6640"/>
      </w:tblGrid>
      <w:tr w:rsidR="00772983" w:rsidRPr="009B51CD" w14:paraId="3D5291A9" w14:textId="77777777" w:rsidTr="005D7778">
        <w:trPr>
          <w:trHeight w:val="1666"/>
        </w:trPr>
        <w:tc>
          <w:tcPr>
            <w:tcW w:w="982" w:type="pct"/>
            <w:vMerge w:val="restart"/>
            <w:shd w:val="clear" w:color="auto" w:fill="auto"/>
          </w:tcPr>
          <w:p w14:paraId="5E10DDFA" w14:textId="77777777" w:rsidR="00772983" w:rsidRPr="009B51CD" w:rsidRDefault="00772983" w:rsidP="005D7778">
            <w:pPr>
              <w:rPr>
                <w:color w:val="000000" w:themeColor="text1"/>
              </w:rPr>
            </w:pPr>
            <w:r w:rsidRPr="009B51CD">
              <w:rPr>
                <w:rFonts w:ascii="Times New Roman" w:hAnsi="Times New Roman" w:cs="Times New Roman"/>
                <w:noProof/>
                <w:color w:val="000000" w:themeColor="text1"/>
                <w:lang w:eastAsia="id-ID"/>
              </w:rPr>
              <w:lastRenderedPageBreak/>
              <w:drawing>
                <wp:anchor distT="0" distB="0" distL="114300" distR="114300" simplePos="0" relativeHeight="251685888" behindDoc="1" locked="0" layoutInCell="1" allowOverlap="1" wp14:anchorId="416D5EE5" wp14:editId="1BDE5647">
                  <wp:simplePos x="0" y="0"/>
                  <wp:positionH relativeFrom="column">
                    <wp:posOffset>-8890</wp:posOffset>
                  </wp:positionH>
                  <wp:positionV relativeFrom="paragraph">
                    <wp:posOffset>234315</wp:posOffset>
                  </wp:positionV>
                  <wp:extent cx="857722" cy="1019175"/>
                  <wp:effectExtent l="0" t="0" r="0" b="0"/>
                  <wp:wrapNone/>
                  <wp:docPr id="15" name="Picture 2" descr="F:\TIM HARMONISASI\stempel_kop_logo_iain\Logo 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TIM HARMONISASI\stempel_kop_logo_iain\Logo IAI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722" cy="1019175"/>
                          </a:xfrm>
                          <a:prstGeom prst="rect">
                            <a:avLst/>
                          </a:prstGeom>
                          <a:noFill/>
                        </pic:spPr>
                      </pic:pic>
                    </a:graphicData>
                  </a:graphic>
                </wp:anchor>
              </w:drawing>
            </w:r>
          </w:p>
        </w:tc>
        <w:tc>
          <w:tcPr>
            <w:tcW w:w="4018" w:type="pct"/>
            <w:shd w:val="clear" w:color="auto" w:fill="auto"/>
            <w:vAlign w:val="center"/>
          </w:tcPr>
          <w:p w14:paraId="4820AB7E"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KEMENTRIAN AGAMA</w:t>
            </w:r>
          </w:p>
          <w:p w14:paraId="285FDB4A"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INSTITUT AGAMA ISLAM NEGERI (IAIN) PAREPARE</w:t>
            </w:r>
          </w:p>
          <w:p w14:paraId="006C698C"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FAKULTAS TARBIYAH</w:t>
            </w:r>
          </w:p>
          <w:p w14:paraId="5A19D428"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Jl. Amal Bakti No. 8 Soreang 911331</w:t>
            </w:r>
          </w:p>
          <w:p w14:paraId="2BECFA7F" w14:textId="77777777" w:rsidR="00772983" w:rsidRPr="009B51CD" w:rsidRDefault="00772983" w:rsidP="005D7778">
            <w:pPr>
              <w:spacing w:line="276" w:lineRule="auto"/>
              <w:jc w:val="center"/>
              <w:rPr>
                <w:rFonts w:ascii="Times New Roman" w:hAnsi="Times New Roman" w:cs="Times New Roman"/>
                <w:color w:val="000000" w:themeColor="text1"/>
                <w:sz w:val="24"/>
                <w:szCs w:val="24"/>
                <w:lang w:val="id-ID"/>
              </w:rPr>
            </w:pPr>
            <w:r w:rsidRPr="009B51CD">
              <w:rPr>
                <w:rFonts w:ascii="Times New Roman" w:hAnsi="Times New Roman" w:cs="Times New Roman"/>
                <w:b/>
                <w:color w:val="000000" w:themeColor="text1"/>
                <w:sz w:val="24"/>
                <w:szCs w:val="24"/>
                <w:lang w:val="id-ID"/>
              </w:rPr>
              <w:t>Telepon (0421)21307, Faksimile (0421)2404</w:t>
            </w:r>
          </w:p>
        </w:tc>
      </w:tr>
      <w:tr w:rsidR="00772983" w:rsidRPr="009B51CD" w14:paraId="4DEC929E" w14:textId="77777777" w:rsidTr="005D7778">
        <w:trPr>
          <w:trHeight w:val="374"/>
        </w:trPr>
        <w:tc>
          <w:tcPr>
            <w:tcW w:w="982" w:type="pct"/>
            <w:vMerge/>
            <w:shd w:val="clear" w:color="auto" w:fill="auto"/>
          </w:tcPr>
          <w:p w14:paraId="23AACABA" w14:textId="77777777" w:rsidR="00772983" w:rsidRPr="009B51CD" w:rsidRDefault="00772983" w:rsidP="005D7778">
            <w:pPr>
              <w:rPr>
                <w:color w:val="000000" w:themeColor="text1"/>
              </w:rPr>
            </w:pPr>
          </w:p>
        </w:tc>
        <w:tc>
          <w:tcPr>
            <w:tcW w:w="4018" w:type="pct"/>
            <w:shd w:val="clear" w:color="auto" w:fill="auto"/>
            <w:vAlign w:val="center"/>
          </w:tcPr>
          <w:p w14:paraId="6A2FFC3D" w14:textId="77777777" w:rsidR="00772983" w:rsidRPr="009B51CD" w:rsidRDefault="00772983" w:rsidP="005D7778">
            <w:pPr>
              <w:spacing w:line="276" w:lineRule="auto"/>
              <w:jc w:val="center"/>
              <w:rPr>
                <w:rFonts w:ascii="Times New Roman" w:hAnsi="Times New Roman" w:cs="Times New Roman"/>
                <w:b/>
                <w:color w:val="000000" w:themeColor="text1"/>
                <w:sz w:val="24"/>
                <w:szCs w:val="24"/>
                <w:lang w:val="id-ID"/>
              </w:rPr>
            </w:pPr>
            <w:r w:rsidRPr="009B51CD">
              <w:rPr>
                <w:rFonts w:ascii="Times New Roman" w:hAnsi="Times New Roman" w:cs="Times New Roman"/>
                <w:b/>
                <w:color w:val="000000" w:themeColor="text1"/>
                <w:sz w:val="24"/>
                <w:szCs w:val="24"/>
                <w:lang w:val="id-ID"/>
              </w:rPr>
              <w:t>VALIDASI INSTRUMEN PENELITIAN PENULISAN SKRIPSI</w:t>
            </w:r>
          </w:p>
        </w:tc>
      </w:tr>
    </w:tbl>
    <w:p w14:paraId="07C184CE" w14:textId="77777777" w:rsidR="00772983" w:rsidRPr="009B51CD" w:rsidRDefault="00772983" w:rsidP="005D7778">
      <w:pPr>
        <w:tabs>
          <w:tab w:val="left" w:pos="1701"/>
        </w:tabs>
        <w:spacing w:before="240"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Nama</w:t>
      </w:r>
      <w:r w:rsidRPr="009B51CD">
        <w:rPr>
          <w:rFonts w:ascii="Times New Roman" w:hAnsi="Times New Roman" w:cs="Times New Roman"/>
          <w:color w:val="000000" w:themeColor="text1"/>
          <w:sz w:val="24"/>
          <w:szCs w:val="24"/>
        </w:rPr>
        <w:tab/>
        <w:t>: Rahmatia Arman</w:t>
      </w:r>
    </w:p>
    <w:p w14:paraId="2610784D"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NIM/Prodi</w:t>
      </w:r>
      <w:r w:rsidRPr="009B51CD">
        <w:rPr>
          <w:rFonts w:ascii="Times New Roman" w:hAnsi="Times New Roman" w:cs="Times New Roman"/>
          <w:color w:val="000000" w:themeColor="text1"/>
          <w:sz w:val="24"/>
          <w:szCs w:val="24"/>
        </w:rPr>
        <w:tab/>
        <w:t>: 18.1300.005/PBI</w:t>
      </w:r>
    </w:p>
    <w:p w14:paraId="60E3F4EB" w14:textId="77777777" w:rsidR="00772983" w:rsidRPr="009B51CD" w:rsidRDefault="00772983" w:rsidP="005D7778">
      <w:pPr>
        <w:tabs>
          <w:tab w:val="left" w:pos="1701"/>
        </w:tabs>
        <w:spacing w:after="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Fakultas</w:t>
      </w:r>
      <w:r w:rsidRPr="009B51CD">
        <w:rPr>
          <w:rFonts w:ascii="Times New Roman" w:hAnsi="Times New Roman" w:cs="Times New Roman"/>
          <w:color w:val="000000" w:themeColor="text1"/>
          <w:sz w:val="24"/>
          <w:szCs w:val="24"/>
        </w:rPr>
        <w:tab/>
        <w:t>: Tarbiyah</w:t>
      </w:r>
    </w:p>
    <w:p w14:paraId="2437B822" w14:textId="77777777" w:rsidR="00772983" w:rsidRPr="009B51CD" w:rsidRDefault="00772983" w:rsidP="005D7778">
      <w:pPr>
        <w:tabs>
          <w:tab w:val="left" w:pos="1701"/>
        </w:tabs>
        <w:spacing w:after="0" w:line="360" w:lineRule="auto"/>
        <w:ind w:left="1843" w:hanging="1843"/>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Judul penelitian</w:t>
      </w:r>
      <w:r w:rsidRPr="009B51CD">
        <w:rPr>
          <w:rFonts w:ascii="Times New Roman" w:hAnsi="Times New Roman" w:cs="Times New Roman"/>
          <w:color w:val="000000" w:themeColor="text1"/>
          <w:sz w:val="24"/>
          <w:szCs w:val="24"/>
        </w:rPr>
        <w:tab/>
        <w:t>: The Effect of Contextual Teaching Material on Students’ Reading Comprehension of The Second Grade of MA DDI Lil-Banat Parepare</w:t>
      </w:r>
    </w:p>
    <w:p w14:paraId="089FC540" w14:textId="77777777" w:rsidR="00772983" w:rsidRDefault="00772983" w:rsidP="005D7778">
      <w:pPr>
        <w:spacing w:before="240"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POST-TEST ANSWER SHEET</w:t>
      </w:r>
    </w:p>
    <w:p w14:paraId="745ED401" w14:textId="77777777" w:rsidR="00772983" w:rsidRDefault="00772983" w:rsidP="005D7778">
      <w:pPr>
        <w:spacing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INSTRUMENT</w:t>
      </w:r>
      <w:r>
        <w:rPr>
          <w:rFonts w:ascii="Times New Roman" w:hAnsi="Times New Roman" w:cs="Times New Roman"/>
          <w:b/>
          <w:color w:val="000000" w:themeColor="text1"/>
          <w:sz w:val="24"/>
          <w:szCs w:val="24"/>
        </w:rPr>
        <w:t xml:space="preserve"> OF CONTROL CLASS</w:t>
      </w:r>
    </w:p>
    <w:p w14:paraId="74F82D8F" w14:textId="77777777" w:rsidR="00772983" w:rsidRPr="009B51CD" w:rsidRDefault="00772983" w:rsidP="005D7778">
      <w:pPr>
        <w:tabs>
          <w:tab w:val="left" w:pos="851"/>
        </w:tabs>
        <w:spacing w:after="12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Name</w:t>
      </w:r>
      <w:r w:rsidRPr="009B51CD">
        <w:rPr>
          <w:rFonts w:ascii="Times New Roman" w:hAnsi="Times New Roman" w:cs="Times New Roman"/>
          <w:color w:val="000000" w:themeColor="text1"/>
          <w:sz w:val="24"/>
          <w:szCs w:val="24"/>
        </w:rPr>
        <w:tab/>
        <w:t xml:space="preserve">: </w:t>
      </w:r>
    </w:p>
    <w:p w14:paraId="6FF8C93F" w14:textId="77777777" w:rsidR="00772983" w:rsidRDefault="00772983" w:rsidP="005D7778">
      <w:pPr>
        <w:tabs>
          <w:tab w:val="left" w:pos="851"/>
        </w:tabs>
        <w:spacing w:after="240" w:line="360" w:lineRule="auto"/>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Class</w:t>
      </w:r>
      <w:r w:rsidRPr="009B51CD">
        <w:rPr>
          <w:rFonts w:ascii="Times New Roman" w:hAnsi="Times New Roman" w:cs="Times New Roman"/>
          <w:color w:val="000000" w:themeColor="text1"/>
          <w:sz w:val="24"/>
          <w:szCs w:val="24"/>
        </w:rPr>
        <w:tab/>
        <w:t xml:space="preserve">: </w:t>
      </w:r>
    </w:p>
    <w:p w14:paraId="364D714B" w14:textId="77777777" w:rsidR="00772983" w:rsidRPr="0040604D" w:rsidRDefault="00772983" w:rsidP="005D7778">
      <w:pPr>
        <w:tabs>
          <w:tab w:val="left" w:pos="851"/>
        </w:tabs>
        <w:spacing w:after="240" w:line="360" w:lineRule="auto"/>
        <w:jc w:val="both"/>
        <w:rPr>
          <w:rFonts w:ascii="Times New Roman" w:hAnsi="Times New Roman" w:cs="Times New Roman"/>
          <w:b/>
          <w:color w:val="000000" w:themeColor="text1"/>
          <w:sz w:val="24"/>
          <w:szCs w:val="24"/>
        </w:rPr>
      </w:pPr>
      <w:r w:rsidRPr="0040604D">
        <w:rPr>
          <w:rFonts w:ascii="Times New Roman" w:hAnsi="Times New Roman" w:cs="Times New Roman"/>
          <w:b/>
          <w:color w:val="000000" w:themeColor="text1"/>
          <w:sz w:val="24"/>
          <w:szCs w:val="24"/>
        </w:rPr>
        <w:t xml:space="preserve">Read the text below and </w:t>
      </w:r>
      <w:r>
        <w:rPr>
          <w:rFonts w:ascii="Times New Roman" w:hAnsi="Times New Roman" w:cs="Times New Roman"/>
          <w:b/>
          <w:color w:val="000000" w:themeColor="text1"/>
          <w:sz w:val="24"/>
          <w:szCs w:val="24"/>
        </w:rPr>
        <w:t xml:space="preserve">choose the correct </w:t>
      </w:r>
      <w:r w:rsidRPr="0040604D">
        <w:rPr>
          <w:rFonts w:ascii="Times New Roman" w:hAnsi="Times New Roman" w:cs="Times New Roman"/>
          <w:b/>
          <w:color w:val="000000" w:themeColor="text1"/>
          <w:sz w:val="24"/>
          <w:szCs w:val="24"/>
        </w:rPr>
        <w:t xml:space="preserve">answer </w:t>
      </w:r>
      <w:r>
        <w:rPr>
          <w:rFonts w:ascii="Times New Roman" w:hAnsi="Times New Roman" w:cs="Times New Roman"/>
          <w:b/>
          <w:color w:val="000000" w:themeColor="text1"/>
          <w:sz w:val="24"/>
          <w:szCs w:val="24"/>
        </w:rPr>
        <w:t xml:space="preserve">for questions 1 - </w:t>
      </w:r>
      <w:r w:rsidRPr="0040604D">
        <w:rPr>
          <w:rFonts w:ascii="Times New Roman" w:hAnsi="Times New Roman" w:cs="Times New Roman"/>
          <w:b/>
          <w:color w:val="000000" w:themeColor="text1"/>
          <w:sz w:val="24"/>
          <w:szCs w:val="24"/>
        </w:rPr>
        <w:t>10!</w:t>
      </w:r>
    </w:p>
    <w:p w14:paraId="54002A61" w14:textId="77777777" w:rsidR="00772983" w:rsidRPr="005D66E2"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 xml:space="preserve">Taj Mahal or The Taj is a well known architectural object in India for its finest design which combine elements from India, Persian and Islamic architectural </w:t>
      </w:r>
      <w:r>
        <w:rPr>
          <w:rFonts w:ascii="Times New Roman" w:hAnsi="Times New Roman" w:cs="Times New Roman"/>
          <w:sz w:val="24"/>
        </w:rPr>
        <w:t>style. This historical building</w:t>
      </w:r>
      <w:r w:rsidRPr="005D66E2">
        <w:rPr>
          <w:rFonts w:ascii="Times New Roman" w:hAnsi="Times New Roman" w:cs="Times New Roman"/>
          <w:sz w:val="24"/>
        </w:rPr>
        <w:t xml:space="preserve"> was built on the south bank of the Yamuna river in Agra. It represents the story of Eternal Love of the Mughal Emperor, Shah Jahan, to his dearest wife Mumtaz Mahal. In 1983 UNESCO place Taj Mahal into the list of World Heritage Site and consider it as “the jewel of Muslim art in India and one of the universally admired masterpieces of the world’s heritage”.</w:t>
      </w:r>
    </w:p>
    <w:p w14:paraId="2566A6CD" w14:textId="77777777" w:rsidR="00772983"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 xml:space="preserve">Taj Mahal is a very large tomb made of ivory-white marble. The building looks like a mosque, a place for a moslem to pray. Once we see it, we will get the </w:t>
      </w:r>
      <w:r w:rsidRPr="005D66E2">
        <w:rPr>
          <w:rFonts w:ascii="Times New Roman" w:hAnsi="Times New Roman" w:cs="Times New Roman"/>
          <w:sz w:val="24"/>
        </w:rPr>
        <w:lastRenderedPageBreak/>
        <w:t>impression that Islamic architectural style is very strong in the building, starting with the wall and the calligraphy decorations on it, a huge dome on top of the building along with 4 minarets on every corner of the base walls. The dome is also made of marble with size nearly 35 meters and the top of it is decorated with a lotus design. The minarets is also decorated with a very detailed lotus motif.</w:t>
      </w:r>
    </w:p>
    <w:p w14:paraId="6E19DEF6" w14:textId="77777777" w:rsidR="00772983" w:rsidRDefault="00772983" w:rsidP="005D7778">
      <w:pPr>
        <w:spacing w:after="120" w:line="360" w:lineRule="auto"/>
        <w:ind w:firstLine="709"/>
        <w:jc w:val="both"/>
        <w:rPr>
          <w:rFonts w:ascii="Times New Roman" w:hAnsi="Times New Roman" w:cs="Times New Roman"/>
          <w:sz w:val="24"/>
        </w:rPr>
      </w:pPr>
      <w:r w:rsidRPr="0049018B">
        <w:rPr>
          <w:rFonts w:ascii="Times New Roman" w:hAnsi="Times New Roman" w:cs="Times New Roman"/>
          <w:sz w:val="24"/>
        </w:rPr>
        <w:t>If we come from the main entrance, we will see a large pool in front of the building, this pool is called the reflecting pool as it will reflect the image of The Taj to the sky. Once we enter the building, we will find that there are more decorations on the inner wall. The tomb as the central focus of the building is located at the lower level. The graves of Mumtaz Mahal and Shah Jahan were positioned next to each other in a large room with Persian style decorations.</w:t>
      </w:r>
    </w:p>
    <w:p w14:paraId="718B710F" w14:textId="77777777" w:rsidR="00772983" w:rsidRDefault="00772983" w:rsidP="00AC6763">
      <w:pPr>
        <w:pStyle w:val="ListParagraph"/>
        <w:numPr>
          <w:ilvl w:val="2"/>
          <w:numId w:val="61"/>
        </w:numPr>
        <w:autoSpaceDE w:val="0"/>
        <w:autoSpaceDN w:val="0"/>
        <w:adjustRightInd w:val="0"/>
        <w:spacing w:after="0" w:line="360" w:lineRule="auto"/>
        <w:ind w:left="426"/>
        <w:jc w:val="both"/>
        <w:rPr>
          <w:rFonts w:ascii="Times New Roman" w:hAnsi="Times New Roman" w:cs="Times New Roman"/>
          <w:color w:val="000000" w:themeColor="text1"/>
          <w:sz w:val="24"/>
          <w:szCs w:val="24"/>
          <w:lang w:val="id-ID"/>
        </w:rPr>
        <w:sectPr w:rsidR="00772983" w:rsidSect="005D7778">
          <w:pgSz w:w="12240" w:h="15840" w:code="1"/>
          <w:pgMar w:top="2268" w:right="1701" w:bottom="1701" w:left="2268" w:header="709" w:footer="709" w:gutter="0"/>
          <w:pgNumType w:start="1"/>
          <w:cols w:space="566"/>
          <w:docGrid w:linePitch="360"/>
        </w:sectPr>
      </w:pPr>
    </w:p>
    <w:p w14:paraId="0D7D49A8" w14:textId="77777777" w:rsidR="00772983" w:rsidRPr="009B51CD" w:rsidRDefault="00772983" w:rsidP="00AC6763">
      <w:pPr>
        <w:pStyle w:val="ListParagraph"/>
        <w:numPr>
          <w:ilvl w:val="2"/>
          <w:numId w:val="61"/>
        </w:numPr>
        <w:autoSpaceDE w:val="0"/>
        <w:autoSpaceDN w:val="0"/>
        <w:adjustRightInd w:val="0"/>
        <w:spacing w:after="0" w:line="276"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The text tells about .......</w:t>
      </w:r>
    </w:p>
    <w:p w14:paraId="1A7F7997" w14:textId="77777777" w:rsidR="00772983" w:rsidRPr="009B51CD" w:rsidRDefault="00772983" w:rsidP="00AC6763">
      <w:pPr>
        <w:numPr>
          <w:ilvl w:val="0"/>
          <w:numId w:val="72"/>
        </w:numPr>
        <w:autoSpaceDE w:val="0"/>
        <w:autoSpaceDN w:val="0"/>
        <w:adjustRightInd w:val="0"/>
        <w:spacing w:after="0"/>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Taj Mahal</w:t>
      </w:r>
    </w:p>
    <w:p w14:paraId="27685B3E" w14:textId="77777777" w:rsidR="00772983" w:rsidRPr="009B51CD" w:rsidRDefault="00772983" w:rsidP="00AC6763">
      <w:pPr>
        <w:numPr>
          <w:ilvl w:val="0"/>
          <w:numId w:val="72"/>
        </w:numPr>
        <w:autoSpaceDE w:val="0"/>
        <w:autoSpaceDN w:val="0"/>
        <w:adjustRightInd w:val="0"/>
        <w:spacing w:after="0"/>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History Taj Mahal</w:t>
      </w:r>
    </w:p>
    <w:p w14:paraId="698114A4" w14:textId="77777777" w:rsidR="00772983" w:rsidRPr="009B51CD" w:rsidRDefault="00772983" w:rsidP="00AC6763">
      <w:pPr>
        <w:numPr>
          <w:ilvl w:val="0"/>
          <w:numId w:val="72"/>
        </w:numPr>
        <w:autoSpaceDE w:val="0"/>
        <w:autoSpaceDN w:val="0"/>
        <w:adjustRightInd w:val="0"/>
        <w:spacing w:after="0"/>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Shah Jahan</w:t>
      </w:r>
    </w:p>
    <w:p w14:paraId="1801BD7C" w14:textId="77777777" w:rsidR="00772983" w:rsidRPr="009B51CD" w:rsidRDefault="00772983" w:rsidP="00AC6763">
      <w:pPr>
        <w:numPr>
          <w:ilvl w:val="0"/>
          <w:numId w:val="72"/>
        </w:numPr>
        <w:autoSpaceDE w:val="0"/>
        <w:autoSpaceDN w:val="0"/>
        <w:adjustRightInd w:val="0"/>
        <w:spacing w:after="120" w:line="360" w:lineRule="auto"/>
        <w:ind w:left="850"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Mumtaz Mahal</w:t>
      </w:r>
    </w:p>
    <w:p w14:paraId="15CEF2B9" w14:textId="77777777" w:rsidR="00772983" w:rsidRPr="009B51CD" w:rsidRDefault="00772983" w:rsidP="00AC6763">
      <w:pPr>
        <w:pStyle w:val="ListParagraph"/>
        <w:numPr>
          <w:ilvl w:val="2"/>
          <w:numId w:val="61"/>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Which of the following is not true about Taj Mahal based on the text?</w:t>
      </w:r>
    </w:p>
    <w:p w14:paraId="3F427148" w14:textId="77777777" w:rsidR="00772983" w:rsidRPr="00B40E63" w:rsidRDefault="00772983" w:rsidP="00AC6763">
      <w:pPr>
        <w:numPr>
          <w:ilvl w:val="0"/>
          <w:numId w:val="73"/>
        </w:numPr>
        <w:autoSpaceDE w:val="0"/>
        <w:autoSpaceDN w:val="0"/>
        <w:adjustRightInd w:val="0"/>
        <w:spacing w:after="0"/>
        <w:ind w:left="851"/>
        <w:jc w:val="both"/>
        <w:rPr>
          <w:rFonts w:ascii="Times New Roman" w:hAnsi="Times New Roman" w:cs="Times New Roman"/>
          <w:color w:val="000000" w:themeColor="text1"/>
          <w:sz w:val="24"/>
          <w:szCs w:val="24"/>
        </w:rPr>
      </w:pPr>
      <w:r w:rsidRPr="005D66E2">
        <w:rPr>
          <w:rFonts w:ascii="Times New Roman" w:hAnsi="Times New Roman" w:cs="Times New Roman"/>
          <w:sz w:val="24"/>
        </w:rPr>
        <w:t>A very large tomb made of ivory-white marble</w:t>
      </w:r>
    </w:p>
    <w:p w14:paraId="7300BB55" w14:textId="77777777" w:rsidR="00772983" w:rsidRPr="00C75E82" w:rsidRDefault="00772983" w:rsidP="00AC6763">
      <w:pPr>
        <w:numPr>
          <w:ilvl w:val="0"/>
          <w:numId w:val="73"/>
        </w:numPr>
        <w:autoSpaceDE w:val="0"/>
        <w:autoSpaceDN w:val="0"/>
        <w:adjustRightInd w:val="0"/>
        <w:spacing w:after="0"/>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tourists attraction in India</w:t>
      </w:r>
    </w:p>
    <w:p w14:paraId="7E1FA675" w14:textId="77777777" w:rsidR="00772983" w:rsidRPr="009B51CD" w:rsidRDefault="00772983" w:rsidP="00AC6763">
      <w:pPr>
        <w:numPr>
          <w:ilvl w:val="0"/>
          <w:numId w:val="73"/>
        </w:numPr>
        <w:autoSpaceDE w:val="0"/>
        <w:autoSpaceDN w:val="0"/>
        <w:adjustRightInd w:val="0"/>
        <w:spacing w:after="0"/>
        <w:ind w:left="851"/>
        <w:jc w:val="both"/>
        <w:rPr>
          <w:rFonts w:ascii="Times New Roman" w:hAnsi="Times New Roman" w:cs="Times New Roman"/>
          <w:color w:val="000000" w:themeColor="text1"/>
          <w:sz w:val="24"/>
          <w:szCs w:val="24"/>
        </w:rPr>
      </w:pPr>
      <w:r>
        <w:rPr>
          <w:rFonts w:ascii="Times New Roman" w:hAnsi="Times New Roman" w:cs="Times New Roman"/>
          <w:sz w:val="24"/>
        </w:rPr>
        <w:t xml:space="preserve">A buliding </w:t>
      </w:r>
      <w:r w:rsidRPr="005D66E2">
        <w:rPr>
          <w:rFonts w:ascii="Times New Roman" w:hAnsi="Times New Roman" w:cs="Times New Roman"/>
          <w:sz w:val="24"/>
        </w:rPr>
        <w:t>represents the story of Eternal Love of the Mughal Emperor</w:t>
      </w:r>
      <w:r>
        <w:rPr>
          <w:rFonts w:ascii="Times New Roman" w:hAnsi="Times New Roman" w:cs="Times New Roman"/>
          <w:sz w:val="24"/>
        </w:rPr>
        <w:t xml:space="preserve"> and his wife</w:t>
      </w:r>
    </w:p>
    <w:p w14:paraId="1F41DD01" w14:textId="77777777" w:rsidR="00772983" w:rsidRPr="003202F9" w:rsidRDefault="00772983" w:rsidP="00AC6763">
      <w:pPr>
        <w:numPr>
          <w:ilvl w:val="0"/>
          <w:numId w:val="73"/>
        </w:numPr>
        <w:autoSpaceDE w:val="0"/>
        <w:autoSpaceDN w:val="0"/>
        <w:adjustRightInd w:val="0"/>
        <w:spacing w:after="120"/>
        <w:ind w:left="850" w:hanging="357"/>
        <w:jc w:val="both"/>
        <w:rPr>
          <w:rFonts w:ascii="Times New Roman" w:hAnsi="Times New Roman" w:cs="Times New Roman"/>
          <w:color w:val="000000" w:themeColor="text1"/>
          <w:sz w:val="24"/>
          <w:szCs w:val="24"/>
        </w:rPr>
      </w:pPr>
      <w:r>
        <w:rPr>
          <w:rFonts w:ascii="Times New Roman" w:hAnsi="Times New Roman" w:cs="Times New Roman"/>
          <w:sz w:val="24"/>
        </w:rPr>
        <w:t xml:space="preserve">A building </w:t>
      </w:r>
      <w:r w:rsidRPr="005D66E2">
        <w:rPr>
          <w:rFonts w:ascii="Times New Roman" w:hAnsi="Times New Roman" w:cs="Times New Roman"/>
          <w:sz w:val="24"/>
        </w:rPr>
        <w:t>combine</w:t>
      </w:r>
      <w:r>
        <w:rPr>
          <w:rFonts w:ascii="Times New Roman" w:hAnsi="Times New Roman" w:cs="Times New Roman"/>
          <w:sz w:val="24"/>
        </w:rPr>
        <w:t>s</w:t>
      </w:r>
      <w:r w:rsidRPr="005D66E2">
        <w:rPr>
          <w:rFonts w:ascii="Times New Roman" w:hAnsi="Times New Roman" w:cs="Times New Roman"/>
          <w:sz w:val="24"/>
        </w:rPr>
        <w:t xml:space="preserve"> elements from India, Persian and Islamic architectural </w:t>
      </w:r>
      <w:r>
        <w:rPr>
          <w:rFonts w:ascii="Times New Roman" w:hAnsi="Times New Roman" w:cs="Times New Roman"/>
          <w:sz w:val="24"/>
        </w:rPr>
        <w:t>style</w:t>
      </w:r>
    </w:p>
    <w:p w14:paraId="3CC824A3"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The word “heritage” has opposite meaning with .....</w:t>
      </w:r>
    </w:p>
    <w:p w14:paraId="653260AC" w14:textId="77777777" w:rsidR="00772983" w:rsidRPr="009B51CD" w:rsidRDefault="00772983" w:rsidP="00AC6763">
      <w:pPr>
        <w:pStyle w:val="NormalWeb"/>
        <w:numPr>
          <w:ilvl w:val="0"/>
          <w:numId w:val="7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Legacy</w:t>
      </w:r>
    </w:p>
    <w:p w14:paraId="58B3900F" w14:textId="77777777" w:rsidR="00772983" w:rsidRPr="009B51CD" w:rsidRDefault="00772983" w:rsidP="00AC6763">
      <w:pPr>
        <w:pStyle w:val="NormalWeb"/>
        <w:numPr>
          <w:ilvl w:val="0"/>
          <w:numId w:val="7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Tenure</w:t>
      </w:r>
    </w:p>
    <w:p w14:paraId="7BAA66AA" w14:textId="77777777" w:rsidR="00772983" w:rsidRPr="009B51CD" w:rsidRDefault="00772983" w:rsidP="00AC6763">
      <w:pPr>
        <w:pStyle w:val="NormalWeb"/>
        <w:numPr>
          <w:ilvl w:val="0"/>
          <w:numId w:val="74"/>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Inheritance</w:t>
      </w:r>
    </w:p>
    <w:p w14:paraId="53317215" w14:textId="77777777" w:rsidR="00772983" w:rsidRPr="00FC0F29" w:rsidRDefault="00772983" w:rsidP="00AC6763">
      <w:pPr>
        <w:pStyle w:val="NormalWeb"/>
        <w:numPr>
          <w:ilvl w:val="0"/>
          <w:numId w:val="74"/>
        </w:numPr>
        <w:shd w:val="clear" w:color="auto" w:fill="FFFFFF"/>
        <w:spacing w:before="0" w:beforeAutospacing="0" w:after="120" w:afterAutospacing="0" w:line="360" w:lineRule="auto"/>
        <w:ind w:left="851"/>
        <w:jc w:val="both"/>
        <w:rPr>
          <w:color w:val="000000" w:themeColor="text1"/>
        </w:rPr>
      </w:pPr>
      <w:r>
        <w:rPr>
          <w:color w:val="000000" w:themeColor="text1"/>
        </w:rPr>
        <w:t>Patrimony</w:t>
      </w:r>
    </w:p>
    <w:p w14:paraId="2AF25FE1"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kind of text is it?</w:t>
      </w:r>
    </w:p>
    <w:p w14:paraId="2F5502D2" w14:textId="77777777" w:rsidR="00772983" w:rsidRPr="009B51CD" w:rsidRDefault="00772983" w:rsidP="00AC6763">
      <w:pPr>
        <w:pStyle w:val="NormalWeb"/>
        <w:numPr>
          <w:ilvl w:val="0"/>
          <w:numId w:val="7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Narrative</w:t>
      </w:r>
    </w:p>
    <w:p w14:paraId="6B5A0216" w14:textId="77777777" w:rsidR="00772983" w:rsidRPr="009B51CD" w:rsidRDefault="00772983" w:rsidP="00AC6763">
      <w:pPr>
        <w:pStyle w:val="NormalWeb"/>
        <w:numPr>
          <w:ilvl w:val="0"/>
          <w:numId w:val="7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Explanation</w:t>
      </w:r>
    </w:p>
    <w:p w14:paraId="770EF0FD" w14:textId="77777777" w:rsidR="00772983" w:rsidRPr="009B51CD" w:rsidRDefault="00772983" w:rsidP="00AC6763">
      <w:pPr>
        <w:pStyle w:val="NormalWeb"/>
        <w:numPr>
          <w:ilvl w:val="0"/>
          <w:numId w:val="75"/>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Descriptive</w:t>
      </w:r>
    </w:p>
    <w:p w14:paraId="13400270" w14:textId="77777777" w:rsidR="00772983" w:rsidRPr="009B51CD" w:rsidRDefault="00772983" w:rsidP="00AC6763">
      <w:pPr>
        <w:pStyle w:val="NormalWeb"/>
        <w:numPr>
          <w:ilvl w:val="0"/>
          <w:numId w:val="75"/>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Report</w:t>
      </w:r>
    </w:p>
    <w:p w14:paraId="19AA4527"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t>“</w:t>
      </w:r>
      <w:r w:rsidRPr="005D66E2">
        <w:t xml:space="preserve">and consider </w:t>
      </w:r>
      <w:r w:rsidRPr="00B40E63">
        <w:rPr>
          <w:i/>
          <w:u w:val="single"/>
        </w:rPr>
        <w:t>it</w:t>
      </w:r>
      <w:r w:rsidRPr="005D66E2">
        <w:t xml:space="preserve"> as</w:t>
      </w:r>
      <w:r>
        <w:rPr>
          <w:color w:val="000000" w:themeColor="text1"/>
          <w:szCs w:val="27"/>
        </w:rPr>
        <w:t>....”. The underlined word refers to ....</w:t>
      </w:r>
    </w:p>
    <w:p w14:paraId="342BA111" w14:textId="77777777" w:rsidR="00772983" w:rsidRPr="009B51CD" w:rsidRDefault="00772983" w:rsidP="00AC6763">
      <w:pPr>
        <w:pStyle w:val="NormalWeb"/>
        <w:numPr>
          <w:ilvl w:val="0"/>
          <w:numId w:val="7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UNESCO</w:t>
      </w:r>
    </w:p>
    <w:p w14:paraId="08CECFFD" w14:textId="77777777" w:rsidR="00772983" w:rsidRPr="009B51CD" w:rsidRDefault="00772983" w:rsidP="00AC6763">
      <w:pPr>
        <w:pStyle w:val="NormalWeb"/>
        <w:numPr>
          <w:ilvl w:val="0"/>
          <w:numId w:val="7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Taj Mahal</w:t>
      </w:r>
    </w:p>
    <w:p w14:paraId="010DC2FA" w14:textId="77777777" w:rsidR="00772983" w:rsidRPr="009B51CD" w:rsidRDefault="00772983" w:rsidP="00AC6763">
      <w:pPr>
        <w:pStyle w:val="NormalWeb"/>
        <w:numPr>
          <w:ilvl w:val="0"/>
          <w:numId w:val="76"/>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World Heritage Site</w:t>
      </w:r>
    </w:p>
    <w:p w14:paraId="07FDAECA" w14:textId="77777777" w:rsidR="00772983" w:rsidRPr="009B51CD" w:rsidRDefault="00772983" w:rsidP="00AC6763">
      <w:pPr>
        <w:pStyle w:val="NormalWeb"/>
        <w:numPr>
          <w:ilvl w:val="0"/>
          <w:numId w:val="76"/>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Mughal Emperor</w:t>
      </w:r>
    </w:p>
    <w:p w14:paraId="2A27372E"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Where does this building located?</w:t>
      </w:r>
    </w:p>
    <w:p w14:paraId="3D7C9CBE" w14:textId="77777777" w:rsidR="00772983" w:rsidRPr="009B51CD" w:rsidRDefault="00772983" w:rsidP="00AC6763">
      <w:pPr>
        <w:pStyle w:val="NormalWeb"/>
        <w:numPr>
          <w:ilvl w:val="1"/>
          <w:numId w:val="7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East bank of the Yamuna river</w:t>
      </w:r>
    </w:p>
    <w:p w14:paraId="7095E99E" w14:textId="77777777" w:rsidR="00772983" w:rsidRDefault="00772983" w:rsidP="00AC6763">
      <w:pPr>
        <w:pStyle w:val="NormalWeb"/>
        <w:numPr>
          <w:ilvl w:val="1"/>
          <w:numId w:val="7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North bank of the Yamuna river</w:t>
      </w:r>
    </w:p>
    <w:p w14:paraId="42304A95" w14:textId="77777777" w:rsidR="00772983" w:rsidRPr="00774E39" w:rsidRDefault="00772983" w:rsidP="00AC6763">
      <w:pPr>
        <w:pStyle w:val="NormalWeb"/>
        <w:numPr>
          <w:ilvl w:val="1"/>
          <w:numId w:val="77"/>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South bank of the Yamuna river</w:t>
      </w:r>
    </w:p>
    <w:p w14:paraId="51AA1D74" w14:textId="77777777" w:rsidR="00772983" w:rsidRDefault="00772983" w:rsidP="00AC6763">
      <w:pPr>
        <w:pStyle w:val="NormalWeb"/>
        <w:numPr>
          <w:ilvl w:val="1"/>
          <w:numId w:val="77"/>
        </w:numPr>
        <w:shd w:val="clear" w:color="auto" w:fill="FFFFFF"/>
        <w:spacing w:before="0" w:beforeAutospacing="0" w:after="240" w:afterAutospacing="0" w:line="276" w:lineRule="auto"/>
        <w:ind w:left="850" w:hanging="357"/>
        <w:jc w:val="both"/>
        <w:rPr>
          <w:color w:val="000000" w:themeColor="text1"/>
          <w:szCs w:val="27"/>
        </w:rPr>
        <w:sectPr w:rsidR="00772983" w:rsidSect="005D7778">
          <w:type w:val="continuous"/>
          <w:pgSz w:w="12240" w:h="15840" w:code="1"/>
          <w:pgMar w:top="2268" w:right="1701" w:bottom="1701" w:left="2268" w:header="709" w:footer="709" w:gutter="0"/>
          <w:pgNumType w:start="1"/>
          <w:cols w:num="2" w:space="566"/>
          <w:docGrid w:linePitch="360"/>
        </w:sectPr>
      </w:pPr>
      <w:r>
        <w:rPr>
          <w:color w:val="000000" w:themeColor="text1"/>
          <w:szCs w:val="27"/>
        </w:rPr>
        <w:t>South bank of the Yamana river</w:t>
      </w:r>
    </w:p>
    <w:p w14:paraId="0638D77E"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lastRenderedPageBreak/>
        <w:t>Who is Shah Jahan and Mumtaz Mahal?</w:t>
      </w:r>
    </w:p>
    <w:p w14:paraId="4DAFA2E9" w14:textId="77777777" w:rsidR="00772983" w:rsidRDefault="00772983" w:rsidP="00AC6763">
      <w:pPr>
        <w:pStyle w:val="NormalWeb"/>
        <w:numPr>
          <w:ilvl w:val="1"/>
          <w:numId w:val="7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Brother and sister</w:t>
      </w:r>
    </w:p>
    <w:p w14:paraId="6609AFF1" w14:textId="77777777" w:rsidR="00772983" w:rsidRPr="009B51CD" w:rsidRDefault="00772983" w:rsidP="00AC6763">
      <w:pPr>
        <w:pStyle w:val="NormalWeb"/>
        <w:numPr>
          <w:ilvl w:val="1"/>
          <w:numId w:val="7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Married couple</w:t>
      </w:r>
    </w:p>
    <w:p w14:paraId="1CAF8E97" w14:textId="77777777" w:rsidR="00772983" w:rsidRPr="009B51CD" w:rsidRDefault="00772983" w:rsidP="00AC6763">
      <w:pPr>
        <w:pStyle w:val="NormalWeb"/>
        <w:numPr>
          <w:ilvl w:val="1"/>
          <w:numId w:val="78"/>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Son and mother</w:t>
      </w:r>
    </w:p>
    <w:p w14:paraId="15FDE8C3" w14:textId="77777777" w:rsidR="00772983" w:rsidRPr="009B51CD" w:rsidRDefault="00772983" w:rsidP="00AC6763">
      <w:pPr>
        <w:pStyle w:val="NormalWeb"/>
        <w:numPr>
          <w:ilvl w:val="1"/>
          <w:numId w:val="78"/>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Father and daughter</w:t>
      </w:r>
    </w:p>
    <w:p w14:paraId="48D73344"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What is the Taj Mahal made of?</w:t>
      </w:r>
    </w:p>
    <w:p w14:paraId="02D69AEA" w14:textId="77777777" w:rsidR="00772983" w:rsidRPr="009B51CD" w:rsidRDefault="00772983" w:rsidP="00AC6763">
      <w:pPr>
        <w:pStyle w:val="NormalWeb"/>
        <w:numPr>
          <w:ilvl w:val="1"/>
          <w:numId w:val="79"/>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Ivory-yellow tiles</w:t>
      </w:r>
    </w:p>
    <w:p w14:paraId="7E01A300" w14:textId="77777777" w:rsidR="00772983" w:rsidRDefault="00772983" w:rsidP="00AC6763">
      <w:pPr>
        <w:pStyle w:val="NormalWeb"/>
        <w:numPr>
          <w:ilvl w:val="1"/>
          <w:numId w:val="79"/>
        </w:numPr>
        <w:shd w:val="clear" w:color="auto" w:fill="FFFFFF"/>
        <w:spacing w:before="0" w:beforeAutospacing="0" w:after="0" w:afterAutospacing="0" w:line="276" w:lineRule="auto"/>
        <w:ind w:left="851"/>
        <w:jc w:val="both"/>
        <w:rPr>
          <w:color w:val="000000" w:themeColor="text1"/>
          <w:szCs w:val="27"/>
        </w:rPr>
      </w:pPr>
      <w:r w:rsidRPr="005D66E2">
        <w:t>Ivory-</w:t>
      </w:r>
      <w:r>
        <w:t>yellow</w:t>
      </w:r>
      <w:r w:rsidRPr="005D66E2">
        <w:t xml:space="preserve"> marble</w:t>
      </w:r>
    </w:p>
    <w:p w14:paraId="1FD72659" w14:textId="77777777" w:rsidR="00772983" w:rsidRDefault="00772983" w:rsidP="00AC6763">
      <w:pPr>
        <w:pStyle w:val="NormalWeb"/>
        <w:numPr>
          <w:ilvl w:val="1"/>
          <w:numId w:val="79"/>
        </w:numPr>
        <w:shd w:val="clear" w:color="auto" w:fill="FFFFFF"/>
        <w:spacing w:before="0" w:beforeAutospacing="0" w:after="0" w:afterAutospacing="0" w:line="276" w:lineRule="auto"/>
        <w:ind w:left="851"/>
        <w:jc w:val="both"/>
        <w:rPr>
          <w:color w:val="000000" w:themeColor="text1"/>
          <w:szCs w:val="27"/>
        </w:rPr>
      </w:pPr>
      <w:r w:rsidRPr="005D66E2">
        <w:t>Ivory-white marble</w:t>
      </w:r>
    </w:p>
    <w:p w14:paraId="1BE6EBBE" w14:textId="77777777" w:rsidR="00772983" w:rsidRPr="009B51CD" w:rsidRDefault="00772983" w:rsidP="00AC6763">
      <w:pPr>
        <w:pStyle w:val="NormalWeb"/>
        <w:numPr>
          <w:ilvl w:val="1"/>
          <w:numId w:val="79"/>
        </w:numPr>
        <w:shd w:val="clear" w:color="auto" w:fill="FFFFFF"/>
        <w:spacing w:before="0" w:beforeAutospacing="0" w:after="120" w:afterAutospacing="0" w:line="360" w:lineRule="auto"/>
        <w:ind w:left="851"/>
        <w:jc w:val="both"/>
        <w:rPr>
          <w:color w:val="000000" w:themeColor="text1"/>
          <w:szCs w:val="27"/>
        </w:rPr>
      </w:pPr>
      <w:r>
        <w:rPr>
          <w:color w:val="000000" w:themeColor="text1"/>
          <w:szCs w:val="27"/>
        </w:rPr>
        <w:t>Ivory-white tiles</w:t>
      </w:r>
    </w:p>
    <w:p w14:paraId="04EE8F79"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The design of Taj Mahal combines elements from .......</w:t>
      </w:r>
    </w:p>
    <w:p w14:paraId="4F02D851" w14:textId="77777777" w:rsidR="00772983" w:rsidRPr="009B51CD" w:rsidRDefault="00772983" w:rsidP="00AC6763">
      <w:pPr>
        <w:pStyle w:val="NormalWeb"/>
        <w:numPr>
          <w:ilvl w:val="0"/>
          <w:numId w:val="8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Persian, </w:t>
      </w:r>
      <w:r w:rsidRPr="005D66E2">
        <w:t>Islamic</w:t>
      </w:r>
      <w:r>
        <w:rPr>
          <w:color w:val="000000" w:themeColor="text1"/>
          <w:szCs w:val="27"/>
        </w:rPr>
        <w:t>, and India</w:t>
      </w:r>
      <w:r w:rsidRPr="005D66E2">
        <w:t xml:space="preserve"> architectural </w:t>
      </w:r>
      <w:r>
        <w:t>style</w:t>
      </w:r>
    </w:p>
    <w:p w14:paraId="3B318094" w14:textId="77777777" w:rsidR="00772983" w:rsidRPr="009B51CD" w:rsidRDefault="00772983" w:rsidP="00AC6763">
      <w:pPr>
        <w:pStyle w:val="NormalWeb"/>
        <w:numPr>
          <w:ilvl w:val="0"/>
          <w:numId w:val="8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India, </w:t>
      </w:r>
      <w:r w:rsidRPr="005D66E2">
        <w:t>Islamic</w:t>
      </w:r>
      <w:r>
        <w:rPr>
          <w:color w:val="000000" w:themeColor="text1"/>
          <w:szCs w:val="27"/>
        </w:rPr>
        <w:t>, and Persian</w:t>
      </w:r>
      <w:r w:rsidRPr="005D66E2">
        <w:t xml:space="preserve"> architectural </w:t>
      </w:r>
      <w:r>
        <w:t>style</w:t>
      </w:r>
    </w:p>
    <w:p w14:paraId="751E8FD8" w14:textId="77777777" w:rsidR="00772983" w:rsidRPr="009B51CD" w:rsidRDefault="00772983" w:rsidP="00AC6763">
      <w:pPr>
        <w:pStyle w:val="NormalWeb"/>
        <w:numPr>
          <w:ilvl w:val="0"/>
          <w:numId w:val="80"/>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 xml:space="preserve">Persian, India, and </w:t>
      </w:r>
      <w:r w:rsidRPr="005D66E2">
        <w:t xml:space="preserve">Islamic architectural </w:t>
      </w:r>
      <w:r>
        <w:t>style</w:t>
      </w:r>
    </w:p>
    <w:p w14:paraId="308148C1" w14:textId="77777777" w:rsidR="00772983" w:rsidRPr="009B51CD" w:rsidRDefault="00772983" w:rsidP="00AC6763">
      <w:pPr>
        <w:pStyle w:val="NormalWeb"/>
        <w:numPr>
          <w:ilvl w:val="0"/>
          <w:numId w:val="80"/>
        </w:numPr>
        <w:shd w:val="clear" w:color="auto" w:fill="FFFFFF"/>
        <w:spacing w:before="0" w:beforeAutospacing="0" w:after="240" w:afterAutospacing="0" w:line="276" w:lineRule="auto"/>
        <w:ind w:left="850" w:hanging="357"/>
        <w:jc w:val="both"/>
        <w:rPr>
          <w:color w:val="000000" w:themeColor="text1"/>
          <w:szCs w:val="27"/>
        </w:rPr>
      </w:pPr>
      <w:r>
        <w:rPr>
          <w:color w:val="000000" w:themeColor="text1"/>
          <w:szCs w:val="27"/>
        </w:rPr>
        <w:t xml:space="preserve">India, Persian, and </w:t>
      </w:r>
      <w:r w:rsidRPr="005D66E2">
        <w:t xml:space="preserve">Islamic architectural </w:t>
      </w:r>
      <w:r>
        <w:t>style</w:t>
      </w:r>
    </w:p>
    <w:p w14:paraId="6AD0F48B" w14:textId="77777777" w:rsidR="00772983" w:rsidRPr="009B51CD" w:rsidRDefault="00772983" w:rsidP="00AC6763">
      <w:pPr>
        <w:pStyle w:val="NormalWeb"/>
        <w:numPr>
          <w:ilvl w:val="2"/>
          <w:numId w:val="61"/>
        </w:numPr>
        <w:shd w:val="clear" w:color="auto" w:fill="FFFFFF"/>
        <w:spacing w:before="0" w:beforeAutospacing="0" w:after="0" w:afterAutospacing="0" w:line="276" w:lineRule="auto"/>
        <w:ind w:left="426"/>
        <w:jc w:val="both"/>
        <w:rPr>
          <w:color w:val="000000" w:themeColor="text1"/>
          <w:szCs w:val="27"/>
        </w:rPr>
      </w:pPr>
      <w:r>
        <w:rPr>
          <w:color w:val="000000" w:themeColor="text1"/>
          <w:szCs w:val="27"/>
        </w:rPr>
        <w:t>Why is it called reflecting pool?</w:t>
      </w:r>
    </w:p>
    <w:p w14:paraId="6D426FEE" w14:textId="77777777" w:rsidR="00772983" w:rsidRDefault="00772983" w:rsidP="00AC6763">
      <w:pPr>
        <w:pStyle w:val="NormalWeb"/>
        <w:numPr>
          <w:ilvl w:val="0"/>
          <w:numId w:val="81"/>
        </w:numPr>
        <w:shd w:val="clear" w:color="auto" w:fill="FFFFFF"/>
        <w:spacing w:before="0" w:beforeAutospacing="0" w:after="0" w:afterAutospacing="0" w:line="276" w:lineRule="auto"/>
        <w:ind w:left="851"/>
        <w:jc w:val="both"/>
        <w:rPr>
          <w:color w:val="000000" w:themeColor="text1"/>
          <w:szCs w:val="27"/>
        </w:rPr>
      </w:pPr>
      <w:r>
        <w:t>Because i</w:t>
      </w:r>
      <w:r w:rsidRPr="0049018B">
        <w:t xml:space="preserve">t will reflect the </w:t>
      </w:r>
      <w:r>
        <w:t xml:space="preserve">appearance of </w:t>
      </w:r>
      <w:r w:rsidRPr="0049018B">
        <w:t xml:space="preserve">Taj </w:t>
      </w:r>
      <w:r>
        <w:t xml:space="preserve">Mahal </w:t>
      </w:r>
      <w:r w:rsidRPr="0049018B">
        <w:t>to the sky</w:t>
      </w:r>
    </w:p>
    <w:p w14:paraId="28CCEBFB" w14:textId="77777777" w:rsidR="00772983" w:rsidRPr="009B51CD" w:rsidRDefault="00772983" w:rsidP="00AC6763">
      <w:pPr>
        <w:pStyle w:val="NormalWeb"/>
        <w:numPr>
          <w:ilvl w:val="0"/>
          <w:numId w:val="8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Because it has a mirror in it</w:t>
      </w:r>
    </w:p>
    <w:p w14:paraId="5885D306" w14:textId="77777777" w:rsidR="00772983" w:rsidRDefault="00772983" w:rsidP="00AC6763">
      <w:pPr>
        <w:pStyle w:val="NormalWeb"/>
        <w:numPr>
          <w:ilvl w:val="0"/>
          <w:numId w:val="81"/>
        </w:numPr>
        <w:shd w:val="clear" w:color="auto" w:fill="FFFFFF"/>
        <w:spacing w:before="0" w:beforeAutospacing="0" w:after="0" w:afterAutospacing="0" w:line="276" w:lineRule="auto"/>
        <w:ind w:left="851"/>
        <w:jc w:val="both"/>
        <w:rPr>
          <w:color w:val="000000" w:themeColor="text1"/>
          <w:szCs w:val="27"/>
        </w:rPr>
      </w:pPr>
      <w:r>
        <w:rPr>
          <w:color w:val="000000" w:themeColor="text1"/>
          <w:szCs w:val="27"/>
        </w:rPr>
        <w:t>Because Indians there call it that</w:t>
      </w:r>
    </w:p>
    <w:p w14:paraId="20FD7B07" w14:textId="77777777" w:rsidR="00772983" w:rsidRPr="007B6B23" w:rsidRDefault="00772983" w:rsidP="00AC6763">
      <w:pPr>
        <w:pStyle w:val="NormalWeb"/>
        <w:numPr>
          <w:ilvl w:val="0"/>
          <w:numId w:val="81"/>
        </w:numPr>
        <w:shd w:val="clear" w:color="auto" w:fill="FFFFFF"/>
        <w:spacing w:before="0" w:beforeAutospacing="0" w:after="0" w:afterAutospacing="0" w:line="276" w:lineRule="auto"/>
        <w:ind w:left="851"/>
        <w:jc w:val="both"/>
        <w:rPr>
          <w:color w:val="000000" w:themeColor="text1"/>
          <w:szCs w:val="27"/>
        </w:rPr>
      </w:pPr>
      <w:r w:rsidRPr="007B6B23">
        <w:rPr>
          <w:color w:val="000000" w:themeColor="text1"/>
          <w:szCs w:val="27"/>
        </w:rPr>
        <w:t>Because it will reflect our appearance</w:t>
      </w:r>
    </w:p>
    <w:p w14:paraId="376579F6" w14:textId="77777777" w:rsidR="00772983" w:rsidRDefault="00772983" w:rsidP="005D7778">
      <w:pPr>
        <w:spacing w:after="0"/>
        <w:ind w:left="5670"/>
        <w:jc w:val="both"/>
        <w:rPr>
          <w:rFonts w:ascii="Times New Roman" w:hAnsi="Times New Roman" w:cs="Times New Roman"/>
          <w:color w:val="000000" w:themeColor="text1"/>
          <w:sz w:val="24"/>
          <w:szCs w:val="24"/>
        </w:rPr>
        <w:sectPr w:rsidR="00772983" w:rsidSect="005D7778">
          <w:pgSz w:w="12240" w:h="15840" w:code="1"/>
          <w:pgMar w:top="2268" w:right="1701" w:bottom="1701" w:left="2268" w:header="708" w:footer="708" w:gutter="0"/>
          <w:cols w:num="2" w:space="708"/>
          <w:docGrid w:linePitch="360"/>
        </w:sectPr>
      </w:pPr>
    </w:p>
    <w:p w14:paraId="4B04919B" w14:textId="77777777" w:rsidR="00772983" w:rsidRDefault="007F12FF" w:rsidP="005D7778">
      <w:pPr>
        <w:spacing w:after="0"/>
        <w:ind w:left="567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id-ID"/>
        </w:rPr>
        <w:drawing>
          <wp:anchor distT="0" distB="0" distL="114300" distR="114300" simplePos="0" relativeHeight="251768832" behindDoc="0" locked="0" layoutInCell="1" allowOverlap="1" wp14:anchorId="3BA0A887" wp14:editId="1D6E0881">
            <wp:simplePos x="0" y="0"/>
            <wp:positionH relativeFrom="column">
              <wp:posOffset>-1905</wp:posOffset>
            </wp:positionH>
            <wp:positionV relativeFrom="paragraph">
              <wp:posOffset>167005</wp:posOffset>
            </wp:positionV>
            <wp:extent cx="5219700" cy="2352675"/>
            <wp:effectExtent l="19050" t="0" r="0" b="0"/>
            <wp:wrapNone/>
            <wp:docPr id="66" name="Picture 6" descr="C:\Users\Nhia\Downloads\photo16970386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hia\Downloads\photo1697038692.jpeg"/>
                    <pic:cNvPicPr>
                      <a:picLocks noChangeAspect="1" noChangeArrowheads="1"/>
                    </pic:cNvPicPr>
                  </pic:nvPicPr>
                  <pic:blipFill>
                    <a:blip r:embed="rId33"/>
                    <a:srcRect l="8743" r="9290"/>
                    <a:stretch>
                      <a:fillRect/>
                    </a:stretch>
                  </pic:blipFill>
                  <pic:spPr bwMode="auto">
                    <a:xfrm>
                      <a:off x="0" y="0"/>
                      <a:ext cx="5219700" cy="2352675"/>
                    </a:xfrm>
                    <a:prstGeom prst="rect">
                      <a:avLst/>
                    </a:prstGeom>
                    <a:noFill/>
                    <a:ln w="9525">
                      <a:noFill/>
                      <a:miter lim="800000"/>
                      <a:headEnd/>
                      <a:tailEnd/>
                    </a:ln>
                  </pic:spPr>
                </pic:pic>
              </a:graphicData>
            </a:graphic>
          </wp:anchor>
        </w:drawing>
      </w:r>
    </w:p>
    <w:p w14:paraId="0952CCD7" w14:textId="77777777" w:rsidR="00772983" w:rsidRPr="009B51CD" w:rsidRDefault="00772983" w:rsidP="005D7778">
      <w:pPr>
        <w:spacing w:before="240" w:after="0" w:line="360" w:lineRule="auto"/>
        <w:ind w:left="5670"/>
        <w:jc w:val="both"/>
        <w:rPr>
          <w:rFonts w:ascii="Times New Roman" w:hAnsi="Times New Roman" w:cs="Times New Roman"/>
          <w:color w:val="000000" w:themeColor="text1"/>
          <w:sz w:val="24"/>
          <w:szCs w:val="24"/>
        </w:rPr>
      </w:pPr>
      <w:r w:rsidRPr="009B51CD">
        <w:rPr>
          <w:rFonts w:ascii="Times New Roman" w:hAnsi="Times New Roman" w:cs="Times New Roman"/>
          <w:color w:val="000000" w:themeColor="text1"/>
          <w:sz w:val="24"/>
          <w:szCs w:val="24"/>
        </w:rPr>
        <w:t xml:space="preserve">Parepare, </w:t>
      </w:r>
      <w:r>
        <w:rPr>
          <w:rFonts w:ascii="Times New Roman" w:hAnsi="Times New Roman" w:cs="Times New Roman"/>
          <w:color w:val="000000" w:themeColor="text1"/>
          <w:sz w:val="24"/>
          <w:szCs w:val="24"/>
        </w:rPr>
        <w:t>02Januari 2023</w:t>
      </w:r>
    </w:p>
    <w:p w14:paraId="48890C4D" w14:textId="77777777" w:rsidR="00772983" w:rsidRPr="009B51CD" w:rsidRDefault="00772983" w:rsidP="005D7778">
      <w:pPr>
        <w:spacing w:before="240" w:line="360" w:lineRule="auto"/>
        <w:jc w:val="center"/>
        <w:rPr>
          <w:rFonts w:ascii="Times New Roman" w:hAnsi="Times New Roman" w:cs="Times New Roman"/>
          <w:b/>
          <w:color w:val="000000" w:themeColor="text1"/>
          <w:sz w:val="24"/>
          <w:szCs w:val="24"/>
        </w:rPr>
      </w:pPr>
      <w:r w:rsidRPr="009B51CD">
        <w:rPr>
          <w:rFonts w:ascii="Times New Roman" w:hAnsi="Times New Roman" w:cs="Times New Roman"/>
          <w:b/>
          <w:color w:val="000000" w:themeColor="text1"/>
          <w:sz w:val="24"/>
          <w:szCs w:val="24"/>
        </w:rPr>
        <w:t>Mengetahui,</w:t>
      </w:r>
    </w:p>
    <w:p w14:paraId="4CA9C8A7" w14:textId="77777777" w:rsidR="00772983" w:rsidRPr="009B51CD" w:rsidRDefault="00772983" w:rsidP="005D7778">
      <w:pPr>
        <w:tabs>
          <w:tab w:val="left" w:pos="5245"/>
        </w:tabs>
        <w:spacing w:after="0" w:line="8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Pembimbing U</w:t>
      </w:r>
      <w:r w:rsidRPr="009B51CD">
        <w:rPr>
          <w:rFonts w:ascii="Times New Roman" w:hAnsi="Times New Roman" w:cs="Times New Roman"/>
          <w:color w:val="000000" w:themeColor="text1"/>
          <w:sz w:val="24"/>
          <w:szCs w:val="24"/>
        </w:rPr>
        <w:t>tama</w:t>
      </w:r>
      <w:r w:rsidRPr="009B51CD">
        <w:rPr>
          <w:rFonts w:ascii="Times New Roman" w:hAnsi="Times New Roman" w:cs="Times New Roman"/>
          <w:color w:val="000000" w:themeColor="text1"/>
          <w:sz w:val="24"/>
          <w:szCs w:val="24"/>
        </w:rPr>
        <w:tab/>
        <w:t>Pembimbing Pendamping</w:t>
      </w:r>
    </w:p>
    <w:p w14:paraId="288390FA" w14:textId="77777777" w:rsidR="00772983" w:rsidRPr="009B51CD" w:rsidRDefault="00000000" w:rsidP="005D7778">
      <w:pPr>
        <w:tabs>
          <w:tab w:val="left" w:pos="5245"/>
        </w:tabs>
        <w:spacing w:after="0"/>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pict w14:anchorId="2148FEF4">
          <v:line id="_x0000_s1047" style="position:absolute;left:0;text-align:left;z-index:251687936;visibility:visible" from="261.55pt,14.6pt" to="410.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" strokecolor="black [3200]" strokeweight=".5pt">
            <v:stroke joinstyle="miter"/>
          </v:line>
        </w:pict>
      </w:r>
      <w:r>
        <w:rPr>
          <w:rFonts w:ascii="Times New Roman" w:hAnsi="Times New Roman" w:cs="Times New Roman"/>
          <w:noProof/>
          <w:color w:val="000000" w:themeColor="text1"/>
          <w:sz w:val="24"/>
          <w:szCs w:val="24"/>
          <w:lang w:val="en-US"/>
        </w:rPr>
        <w:pict w14:anchorId="08699210">
          <v:line id="_x0000_s1046" style="position:absolute;left:0;text-align:left;z-index:251686912;visibility:visible" from=".45pt,14.6pt" to="143.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" strokecolor="black [3200]" strokeweight=".5pt">
            <v:stroke joinstyle="miter"/>
          </v:line>
        </w:pict>
      </w:r>
      <w:r w:rsidR="00772983" w:rsidRPr="009B51CD">
        <w:rPr>
          <w:rFonts w:ascii="Times New Roman" w:hAnsi="Times New Roman" w:cs="Times New Roman"/>
          <w:color w:val="000000" w:themeColor="text1"/>
          <w:sz w:val="24"/>
          <w:szCs w:val="24"/>
        </w:rPr>
        <w:t>Dr. Zulfah, M.Pd.</w:t>
      </w:r>
      <w:r w:rsidR="00772983" w:rsidRPr="009B51CD">
        <w:rPr>
          <w:rFonts w:ascii="Times New Roman" w:hAnsi="Times New Roman" w:cs="Times New Roman"/>
          <w:color w:val="000000" w:themeColor="text1"/>
          <w:sz w:val="24"/>
          <w:szCs w:val="24"/>
        </w:rPr>
        <w:tab/>
        <w:t>Drs. Abd. Rauf Ibrahim, M.Si.</w:t>
      </w:r>
    </w:p>
    <w:p w14:paraId="5A5D8649" w14:textId="77777777" w:rsidR="00772983" w:rsidRPr="00430CC3" w:rsidRDefault="00772983" w:rsidP="005D7778">
      <w:pPr>
        <w:tabs>
          <w:tab w:val="left" w:pos="5245"/>
        </w:tabs>
        <w:spacing w:after="0"/>
        <w:jc w:val="both"/>
        <w:rPr>
          <w:rFonts w:ascii="Times New Roman" w:hAnsi="Times New Roman" w:cs="Times New Roman"/>
          <w:sz w:val="24"/>
        </w:rPr>
      </w:pPr>
      <w:r w:rsidRPr="009B51CD">
        <w:rPr>
          <w:rFonts w:ascii="Times New Roman" w:hAnsi="Times New Roman" w:cs="Times New Roman"/>
          <w:color w:val="000000" w:themeColor="text1"/>
          <w:sz w:val="24"/>
          <w:szCs w:val="24"/>
        </w:rPr>
        <w:t>NIP. 19830420 200801 2 010</w:t>
      </w:r>
      <w:r w:rsidRPr="009B51CD">
        <w:rPr>
          <w:rFonts w:ascii="Times New Roman" w:hAnsi="Times New Roman" w:cs="Times New Roman"/>
          <w:color w:val="000000" w:themeColor="text1"/>
          <w:sz w:val="24"/>
          <w:szCs w:val="24"/>
        </w:rPr>
        <w:tab/>
        <w:t>NIP. 19581212 199403 1 002</w:t>
      </w:r>
    </w:p>
    <w:p w14:paraId="50F57297" w14:textId="77777777" w:rsidR="00772983" w:rsidRDefault="00772983">
      <w:pPr>
        <w:rPr>
          <w:rFonts w:ascii="Times New Roman" w:hAnsi="Times New Roman" w:cs="Times New Roman"/>
          <w:i/>
          <w:sz w:val="24"/>
          <w:szCs w:val="24"/>
        </w:rPr>
      </w:pPr>
      <w:r>
        <w:rPr>
          <w:rFonts w:ascii="Times New Roman" w:hAnsi="Times New Roman" w:cs="Times New Roman"/>
          <w:i/>
          <w:sz w:val="24"/>
          <w:szCs w:val="24"/>
        </w:rPr>
        <w:br w:type="page"/>
      </w:r>
    </w:p>
    <w:p w14:paraId="7339DD0D" w14:textId="77777777" w:rsidR="00772983" w:rsidRPr="00430CC3" w:rsidRDefault="00772983" w:rsidP="005D7778">
      <w:pPr>
        <w:spacing w:after="0" w:line="360" w:lineRule="auto"/>
        <w:jc w:val="both"/>
        <w:rPr>
          <w:rFonts w:ascii="Times New Roman" w:hAnsi="Times New Roman" w:cs="Times New Roman"/>
          <w:i/>
          <w:sz w:val="24"/>
        </w:rPr>
      </w:pPr>
      <w:r>
        <w:rPr>
          <w:rFonts w:ascii="Times New Roman" w:hAnsi="Times New Roman" w:cs="Times New Roman"/>
          <w:i/>
          <w:sz w:val="24"/>
        </w:rPr>
        <w:lastRenderedPageBreak/>
        <w:t>Appendix 2</w:t>
      </w:r>
      <w:r w:rsidRPr="00430CC3">
        <w:rPr>
          <w:rFonts w:ascii="Times New Roman" w:hAnsi="Times New Roman" w:cs="Times New Roman"/>
          <w:i/>
          <w:sz w:val="24"/>
        </w:rPr>
        <w:t xml:space="preserve">: </w:t>
      </w:r>
      <w:r>
        <w:rPr>
          <w:rFonts w:ascii="Times New Roman" w:hAnsi="Times New Roman" w:cs="Times New Roman"/>
          <w:i/>
          <w:sz w:val="24"/>
        </w:rPr>
        <w:t>Lesson plan</w:t>
      </w:r>
    </w:p>
    <w:p w14:paraId="0DE21F88"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t>RENCANA PELAKSANAAN PEMBELAJARAN</w:t>
      </w:r>
    </w:p>
    <w:p w14:paraId="36E055C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5747CE65"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78C5D26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IPS</w:t>
      </w:r>
    </w:p>
    <w:p w14:paraId="5824BD56"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14806DE0"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1E03F7DA"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194838FE" w14:textId="77777777" w:rsidR="00772983" w:rsidRPr="007432DC" w:rsidRDefault="00772983" w:rsidP="00AC6763">
      <w:pPr>
        <w:pStyle w:val="ListParagraph"/>
        <w:numPr>
          <w:ilvl w:val="0"/>
          <w:numId w:val="82"/>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02BF371A"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Setelah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mengikuti</w:t>
      </w:r>
      <w:proofErr w:type="spellEnd"/>
      <w:r w:rsidRPr="007432DC">
        <w:rPr>
          <w:rFonts w:ascii="Times New Roman" w:hAnsi="Times New Roman" w:cs="Times New Roman"/>
          <w:sz w:val="24"/>
          <w:szCs w:val="24"/>
        </w:rPr>
        <w:t xml:space="preserve"> proses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diharapkan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mampu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fungsi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sosial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struktur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unsur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7CB19737" w14:textId="77777777" w:rsidR="00772983" w:rsidRPr="007432DC" w:rsidRDefault="00772983" w:rsidP="00AC6763">
      <w:pPr>
        <w:pStyle w:val="ListParagraph"/>
        <w:numPr>
          <w:ilvl w:val="0"/>
          <w:numId w:val="82"/>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44A53770" w14:textId="77777777" w:rsidTr="005D7778">
        <w:trPr>
          <w:trHeight w:val="567"/>
        </w:trPr>
        <w:tc>
          <w:tcPr>
            <w:tcW w:w="5000" w:type="pct"/>
            <w:shd w:val="clear" w:color="auto" w:fill="365F91" w:themeFill="accent1" w:themeFillShade="BF"/>
            <w:vAlign w:val="center"/>
          </w:tcPr>
          <w:p w14:paraId="440310B8"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162F34D4" w14:textId="77777777" w:rsidTr="005D7778">
        <w:trPr>
          <w:trHeight w:val="2416"/>
        </w:trPr>
        <w:tc>
          <w:tcPr>
            <w:tcW w:w="5000" w:type="pct"/>
            <w:vAlign w:val="center"/>
          </w:tcPr>
          <w:p w14:paraId="114CA04D"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43AE70EE"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24E15B91" w14:textId="77777777" w:rsidTr="005D7778">
        <w:trPr>
          <w:trHeight w:val="567"/>
        </w:trPr>
        <w:tc>
          <w:tcPr>
            <w:tcW w:w="5000" w:type="pct"/>
            <w:shd w:val="clear" w:color="auto" w:fill="365F91" w:themeFill="accent1" w:themeFillShade="BF"/>
            <w:vAlign w:val="center"/>
          </w:tcPr>
          <w:p w14:paraId="2C0A5EBE"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1685B497" w14:textId="77777777" w:rsidTr="005D7778">
        <w:tc>
          <w:tcPr>
            <w:tcW w:w="5000" w:type="pct"/>
            <w:vAlign w:val="center"/>
          </w:tcPr>
          <w:p w14:paraId="74829A85"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516EE025"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kontekstual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23A9F">
              <w:rPr>
                <w:rFonts w:ascii="Times New Roman" w:hAnsi="Times New Roman" w:cs="Times New Roman"/>
                <w:i/>
                <w:sz w:val="24"/>
                <w:szCs w:val="24"/>
              </w:rPr>
              <w:t>Tonrangeng</w:t>
            </w:r>
            <w:proofErr w:type="spellEnd"/>
            <w:r w:rsidRPr="00723A9F">
              <w:rPr>
                <w:rFonts w:ascii="Times New Roman" w:hAnsi="Times New Roman" w:cs="Times New Roman"/>
                <w:i/>
                <w:sz w:val="24"/>
                <w:szCs w:val="24"/>
              </w:rPr>
              <w:t xml:space="preserve"> River Side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lastRenderedPageBreak/>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2599C0C9"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68C389D7" w14:textId="77777777" w:rsidTr="005D7778">
        <w:trPr>
          <w:trHeight w:val="567"/>
        </w:trPr>
        <w:tc>
          <w:tcPr>
            <w:tcW w:w="5000" w:type="pct"/>
            <w:shd w:val="clear" w:color="auto" w:fill="365F91" w:themeFill="accent1" w:themeFillShade="BF"/>
            <w:vAlign w:val="center"/>
          </w:tcPr>
          <w:p w14:paraId="226DC8F8"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77C20CED" w14:textId="77777777" w:rsidTr="005D7778">
        <w:tc>
          <w:tcPr>
            <w:tcW w:w="5000" w:type="pct"/>
            <w:vAlign w:val="center"/>
          </w:tcPr>
          <w:p w14:paraId="308BDC57"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0090CA47"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4DACC302"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6A76C64C" w14:textId="77777777" w:rsidR="00772983" w:rsidRPr="007432DC" w:rsidRDefault="00772983" w:rsidP="00AC6763">
      <w:pPr>
        <w:pStyle w:val="ListParagraph"/>
        <w:numPr>
          <w:ilvl w:val="0"/>
          <w:numId w:val="82"/>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69A24885"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11C4FA46"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4CC20EBE"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4BBC7B85"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18DB77C2"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368E0A2B" w14:textId="77777777" w:rsidR="00772983" w:rsidRPr="007432DC" w:rsidRDefault="00970153" w:rsidP="005D7778">
      <w:pPr>
        <w:tabs>
          <w:tab w:val="left" w:pos="5387"/>
        </w:tabs>
        <w:spacing w:line="360" w:lineRule="auto"/>
        <w:ind w:left="425"/>
        <w:jc w:val="both"/>
        <w:rPr>
          <w:rFonts w:ascii="Times New Roman" w:hAnsi="Times New Roman" w:cs="Times New Roman"/>
          <w:b/>
          <w:color w:val="000000" w:themeColor="text1"/>
          <w:sz w:val="24"/>
          <w:szCs w:val="24"/>
        </w:rPr>
      </w:pPr>
      <w:r w:rsidRPr="00970153">
        <w:rPr>
          <w:rFonts w:ascii="Times New Roman" w:hAnsi="Times New Roman" w:cs="Times New Roman"/>
          <w:b/>
          <w:noProof/>
          <w:color w:val="000000" w:themeColor="text1"/>
          <w:sz w:val="24"/>
          <w:szCs w:val="24"/>
          <w:lang w:eastAsia="id-ID"/>
        </w:rPr>
        <w:drawing>
          <wp:anchor distT="0" distB="0" distL="114300" distR="114300" simplePos="0" relativeHeight="251794432" behindDoc="0" locked="0" layoutInCell="1" allowOverlap="1" wp14:anchorId="551524DC" wp14:editId="2733FCD7">
            <wp:simplePos x="0" y="0"/>
            <wp:positionH relativeFrom="column">
              <wp:posOffset>-20955</wp:posOffset>
            </wp:positionH>
            <wp:positionV relativeFrom="paragraph">
              <wp:posOffset>262890</wp:posOffset>
            </wp:positionV>
            <wp:extent cx="1733550" cy="1819275"/>
            <wp:effectExtent l="19050" t="0" r="0" b="0"/>
            <wp:wrapNone/>
            <wp:docPr id="88"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19 Januari 2023</w:t>
      </w:r>
    </w:p>
    <w:p w14:paraId="0228F269" w14:textId="77777777" w:rsidR="00772983" w:rsidRPr="007432DC" w:rsidRDefault="00970153"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95456" behindDoc="0" locked="0" layoutInCell="1" allowOverlap="1" wp14:anchorId="107793AF" wp14:editId="5669504D">
            <wp:simplePos x="0" y="0"/>
            <wp:positionH relativeFrom="column">
              <wp:posOffset>3512820</wp:posOffset>
            </wp:positionH>
            <wp:positionV relativeFrom="paragraph">
              <wp:posOffset>6350</wp:posOffset>
            </wp:positionV>
            <wp:extent cx="1628775" cy="1676400"/>
            <wp:effectExtent l="19050" t="0" r="9525" b="0"/>
            <wp:wrapNone/>
            <wp:docPr id="89"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r w:rsidR="00667C67" w:rsidRPr="00667C67">
        <w:rPr>
          <w:noProof/>
          <w:lang w:eastAsia="id-ID"/>
        </w:rPr>
        <w:t xml:space="preserve"> </w:t>
      </w:r>
    </w:p>
    <w:p w14:paraId="77E85100" w14:textId="77777777" w:rsidR="00772983" w:rsidRPr="006B7215" w:rsidRDefault="00772983" w:rsidP="005D7778">
      <w:pPr>
        <w:tabs>
          <w:tab w:val="left" w:pos="6096"/>
        </w:tabs>
        <w:spacing w:after="0" w:line="360" w:lineRule="auto"/>
        <w:jc w:val="both"/>
        <w:rPr>
          <w:rFonts w:ascii="Times New Roman" w:hAnsi="Times New Roman" w:cs="Times New Roman"/>
          <w:sz w:val="24"/>
          <w:szCs w:val="24"/>
        </w:rPr>
      </w:pPr>
      <w:r w:rsidRPr="006B7215">
        <w:rPr>
          <w:rFonts w:ascii="Times New Roman" w:hAnsi="Times New Roman" w:cs="Times New Roman"/>
          <w:sz w:val="24"/>
          <w:szCs w:val="24"/>
        </w:rPr>
        <w:t>Guru Mata Pelajaran</w:t>
      </w:r>
      <w:r w:rsidRPr="006B7215">
        <w:rPr>
          <w:rFonts w:ascii="Times New Roman" w:hAnsi="Times New Roman" w:cs="Times New Roman"/>
          <w:sz w:val="24"/>
          <w:szCs w:val="24"/>
        </w:rPr>
        <w:tab/>
        <w:t xml:space="preserve">Mahasiswa </w:t>
      </w:r>
    </w:p>
    <w:p w14:paraId="2678694F"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746CD34A"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0DF2A4B0"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213A8EDD">
          <v:shape id="_x0000_s1048" type="#_x0000_t32" style="position:absolute;margin-left:-.15pt;margin-top:14.55pt;width:108.75pt;height:0;z-index:251688960" o:connectortype="straight"/>
        </w:pict>
      </w:r>
      <w:r>
        <w:rPr>
          <w:rFonts w:ascii="Times New Roman" w:hAnsi="Times New Roman" w:cs="Times New Roman"/>
          <w:noProof/>
          <w:sz w:val="24"/>
          <w:szCs w:val="24"/>
          <w:lang w:eastAsia="id-ID"/>
        </w:rPr>
        <w:pict w14:anchorId="5E87758C">
          <v:shape id="_x0000_s1049" type="#_x0000_t32" style="position:absolute;margin-left:303.6pt;margin-top:14.55pt;width:90.75pt;height:0;z-index:251689984"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30A4AF82"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38EDD137"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167FED4B"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44BF2692"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74377E16"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0FED0409" w14:textId="77777777" w:rsidR="00772983" w:rsidRPr="007432DC" w:rsidRDefault="00772983" w:rsidP="005D7778">
      <w:pPr>
        <w:rPr>
          <w:rFonts w:ascii="Times New Roman" w:hAnsi="Times New Roman" w:cs="Times New Roman"/>
          <w:color w:val="000000" w:themeColor="text1"/>
          <w:sz w:val="24"/>
          <w:szCs w:val="24"/>
        </w:rPr>
      </w:pPr>
    </w:p>
    <w:p w14:paraId="12C0926E" w14:textId="77777777" w:rsidR="00772983" w:rsidRPr="00D17D55" w:rsidRDefault="00772983" w:rsidP="005D7778">
      <w:pPr>
        <w:pStyle w:val="text-content"/>
        <w:tabs>
          <w:tab w:val="left" w:pos="6885"/>
        </w:tabs>
        <w:spacing w:before="0" w:beforeAutospacing="0" w:after="120" w:afterAutospacing="0" w:line="360" w:lineRule="auto"/>
        <w:jc w:val="center"/>
        <w:rPr>
          <w:b/>
        </w:rPr>
      </w:pPr>
      <w:r w:rsidRPr="00D17D55">
        <w:rPr>
          <w:b/>
        </w:rPr>
        <w:lastRenderedPageBreak/>
        <w:t>TONRANGENG RIVER SIDE</w:t>
      </w:r>
    </w:p>
    <w:p w14:paraId="00BE528B" w14:textId="77777777" w:rsidR="00772983" w:rsidRDefault="00772983" w:rsidP="005D7778">
      <w:pPr>
        <w:pStyle w:val="text-content"/>
        <w:spacing w:before="0" w:beforeAutospacing="0" w:after="0" w:afterAutospacing="0" w:line="324" w:lineRule="auto"/>
        <w:ind w:firstLine="709"/>
        <w:jc w:val="both"/>
      </w:pPr>
      <w:r>
        <w:t>Tonrangeng River Side is one of the most famous places in Parepare. It is a flyover that connects the Sumpang Bridge with the Type B+ Hospital which is decorated with sparkling colorful lights at night. Located in Lumpue, Kec. West Bacukiki, ParepareCity.</w:t>
      </w:r>
    </w:p>
    <w:p w14:paraId="2071440A" w14:textId="77777777" w:rsidR="00772983" w:rsidRDefault="00772983" w:rsidP="005D7778">
      <w:pPr>
        <w:pStyle w:val="text-content"/>
        <w:spacing w:before="0" w:beforeAutospacing="0" w:after="0" w:afterAutospacing="0" w:line="324" w:lineRule="auto"/>
        <w:ind w:firstLine="709"/>
        <w:jc w:val="both"/>
      </w:pPr>
      <w:r>
        <w:t xml:space="preserve">This flyover was built over the Karajae River with a width of 6 meters and a length of 125 meters. Both sides of the road are provided with sidewalks each approximately 1.5 meters wide as access for pedestrians. Meanwhile, in the middle of it, which is about 12 meters wide, a garden is made to make it look prettier. </w:t>
      </w:r>
      <w:r w:rsidRPr="001479CC">
        <w:t xml:space="preserve">Along the </w:t>
      </w:r>
      <w:r>
        <w:t>flyover</w:t>
      </w:r>
      <w:r w:rsidRPr="001479CC">
        <w:t xml:space="preserve"> is decorated with colorful lights that will look very beautiful at night in green, white and orange.</w:t>
      </w:r>
    </w:p>
    <w:p w14:paraId="344BE730" w14:textId="77777777" w:rsidR="00772983" w:rsidRPr="00330172" w:rsidRDefault="00772983" w:rsidP="005D7778">
      <w:pPr>
        <w:pStyle w:val="text-content"/>
        <w:spacing w:before="0" w:beforeAutospacing="0" w:after="0" w:afterAutospacing="0" w:line="324" w:lineRule="auto"/>
        <w:ind w:firstLine="709"/>
        <w:jc w:val="both"/>
      </w:pPr>
      <w:r>
        <w:t>In the southern side of Torangeng River Side, there is a green open space filled with lots of shady trees so it feels cool and fresh. While in the northern side there is a traditional culinary tour with a floating restaurant. There are also marine tours that take visitors to see the beauty of the Karajae River by using the boats provided.</w:t>
      </w:r>
    </w:p>
    <w:p w14:paraId="5EF0DA37" w14:textId="77777777" w:rsidR="00772983" w:rsidRPr="00565C34" w:rsidRDefault="00772983" w:rsidP="005D7778">
      <w:pPr>
        <w:tabs>
          <w:tab w:val="left" w:pos="4253"/>
        </w:tabs>
        <w:spacing w:after="0" w:line="360" w:lineRule="auto"/>
        <w:jc w:val="both"/>
        <w:rPr>
          <w:rFonts w:ascii="Times New Roman" w:hAnsi="Times New Roman" w:cs="Times New Roman"/>
          <w:color w:val="000000" w:themeColor="text1"/>
          <w:sz w:val="24"/>
          <w:szCs w:val="24"/>
        </w:rPr>
        <w:sectPr w:rsidR="00772983" w:rsidRPr="00565C34" w:rsidSect="005D7778">
          <w:type w:val="continuous"/>
          <w:pgSz w:w="12240" w:h="15840" w:code="1"/>
          <w:pgMar w:top="2268" w:right="1701" w:bottom="1701" w:left="2268" w:header="708" w:footer="708" w:gutter="0"/>
          <w:cols w:space="708"/>
          <w:docGrid w:linePitch="360"/>
        </w:sectPr>
      </w:pPr>
    </w:p>
    <w:p w14:paraId="58F053E5" w14:textId="77777777" w:rsidR="00772983" w:rsidRPr="007432DC" w:rsidRDefault="00772983" w:rsidP="00AC6763">
      <w:pPr>
        <w:pStyle w:val="ListParagraph"/>
        <w:numPr>
          <w:ilvl w:val="0"/>
          <w:numId w:val="86"/>
        </w:numPr>
        <w:tabs>
          <w:tab w:val="left" w:pos="4253"/>
        </w:tabs>
        <w:spacing w:before="120" w:after="0" w:line="276" w:lineRule="auto"/>
        <w:ind w:left="567" w:hanging="35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The text talks about </w:t>
      </w:r>
      <w:proofErr w:type="gramStart"/>
      <w:r w:rsidRPr="007432DC">
        <w:rPr>
          <w:rFonts w:ascii="Times New Roman" w:hAnsi="Times New Roman" w:cs="Times New Roman"/>
          <w:color w:val="000000" w:themeColor="text1"/>
          <w:sz w:val="24"/>
          <w:szCs w:val="24"/>
        </w:rPr>
        <w:t>.....</w:t>
      </w:r>
      <w:proofErr w:type="gramEnd"/>
    </w:p>
    <w:p w14:paraId="16CF6D88" w14:textId="77777777" w:rsidR="00772983" w:rsidRPr="007432DC" w:rsidRDefault="00772983" w:rsidP="00AC6763">
      <w:pPr>
        <w:pStyle w:val="ListParagraph"/>
        <w:numPr>
          <w:ilvl w:val="0"/>
          <w:numId w:val="90"/>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Type B+ Hospital</w:t>
      </w:r>
    </w:p>
    <w:p w14:paraId="2EA9BF1E" w14:textId="77777777" w:rsidR="00772983" w:rsidRPr="007432DC" w:rsidRDefault="00772983" w:rsidP="00AC6763">
      <w:pPr>
        <w:pStyle w:val="ListParagraph"/>
        <w:numPr>
          <w:ilvl w:val="0"/>
          <w:numId w:val="90"/>
        </w:numPr>
        <w:tabs>
          <w:tab w:val="left" w:pos="4253"/>
        </w:tabs>
        <w:spacing w:after="0" w:line="276" w:lineRule="auto"/>
        <w:ind w:left="99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Tonrangeng</w:t>
      </w:r>
      <w:proofErr w:type="spellEnd"/>
      <w:r>
        <w:rPr>
          <w:rFonts w:ascii="Times New Roman" w:hAnsi="Times New Roman" w:cs="Times New Roman"/>
          <w:color w:val="000000" w:themeColor="text1"/>
          <w:sz w:val="24"/>
          <w:szCs w:val="24"/>
        </w:rPr>
        <w:t xml:space="preserve"> River Side</w:t>
      </w:r>
    </w:p>
    <w:p w14:paraId="4115AB07" w14:textId="77777777" w:rsidR="00772983" w:rsidRPr="007432DC" w:rsidRDefault="00772983" w:rsidP="00AC6763">
      <w:pPr>
        <w:pStyle w:val="ListParagraph"/>
        <w:numPr>
          <w:ilvl w:val="0"/>
          <w:numId w:val="90"/>
        </w:numPr>
        <w:tabs>
          <w:tab w:val="left" w:pos="4253"/>
        </w:tabs>
        <w:spacing w:after="0" w:line="276" w:lineRule="auto"/>
        <w:ind w:left="99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Sumpang</w:t>
      </w:r>
      <w:proofErr w:type="spellEnd"/>
      <w:r>
        <w:rPr>
          <w:rFonts w:ascii="Times New Roman" w:hAnsi="Times New Roman" w:cs="Times New Roman"/>
          <w:color w:val="000000" w:themeColor="text1"/>
          <w:sz w:val="24"/>
          <w:szCs w:val="24"/>
        </w:rPr>
        <w:t xml:space="preserve"> Bridge</w:t>
      </w:r>
    </w:p>
    <w:p w14:paraId="774F102B" w14:textId="77777777" w:rsidR="00772983" w:rsidRPr="007432DC" w:rsidRDefault="00772983" w:rsidP="00AC6763">
      <w:pPr>
        <w:pStyle w:val="ListParagraph"/>
        <w:numPr>
          <w:ilvl w:val="0"/>
          <w:numId w:val="90"/>
        </w:numPr>
        <w:tabs>
          <w:tab w:val="left" w:pos="4253"/>
        </w:tabs>
        <w:spacing w:after="120" w:line="276" w:lineRule="auto"/>
        <w:ind w:left="992" w:hanging="357"/>
        <w:contextualSpacing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Karajae</w:t>
      </w:r>
      <w:proofErr w:type="spellEnd"/>
      <w:r>
        <w:rPr>
          <w:rFonts w:ascii="Times New Roman" w:hAnsi="Times New Roman" w:cs="Times New Roman"/>
          <w:color w:val="000000" w:themeColor="text1"/>
          <w:sz w:val="24"/>
          <w:szCs w:val="24"/>
        </w:rPr>
        <w:t xml:space="preserve"> River</w:t>
      </w:r>
    </w:p>
    <w:p w14:paraId="2F2C3FA7" w14:textId="77777777" w:rsidR="00772983" w:rsidRPr="007432DC" w:rsidRDefault="00772983" w:rsidP="00AC6763">
      <w:pPr>
        <w:pStyle w:val="ListParagraph"/>
        <w:numPr>
          <w:ilvl w:val="0"/>
          <w:numId w:val="86"/>
        </w:numPr>
        <w:tabs>
          <w:tab w:val="left" w:pos="4253"/>
        </w:tabs>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What are in the south and </w:t>
      </w:r>
      <w:r w:rsidRPr="00F62559">
        <w:rPr>
          <w:rFonts w:ascii="Times New Roman" w:hAnsi="Times New Roman" w:cs="Times New Roman"/>
          <w:color w:val="000000" w:themeColor="text1"/>
          <w:sz w:val="24"/>
          <w:szCs w:val="24"/>
        </w:rPr>
        <w:t xml:space="preserve">north </w:t>
      </w:r>
      <w:proofErr w:type="spellStart"/>
      <w:r>
        <w:rPr>
          <w:rFonts w:ascii="Times New Roman" w:hAnsi="Times New Roman" w:cs="Times New Roman"/>
          <w:color w:val="000000" w:themeColor="text1"/>
          <w:sz w:val="24"/>
          <w:szCs w:val="24"/>
        </w:rPr>
        <w:t>side</w:t>
      </w:r>
      <w:r w:rsidRPr="00F62559">
        <w:rPr>
          <w:rFonts w:ascii="Times New Roman" w:hAnsi="Times New Roman" w:cs="Times New Roman"/>
          <w:sz w:val="24"/>
          <w:szCs w:val="24"/>
        </w:rPr>
        <w:t>of</w:t>
      </w:r>
      <w:proofErr w:type="spellEnd"/>
      <w:r w:rsidRPr="00F62559">
        <w:rPr>
          <w:rFonts w:ascii="Times New Roman" w:hAnsi="Times New Roman" w:cs="Times New Roman"/>
          <w:sz w:val="24"/>
          <w:szCs w:val="24"/>
        </w:rPr>
        <w:t xml:space="preserve"> </w:t>
      </w:r>
      <w:proofErr w:type="spellStart"/>
      <w:r w:rsidRPr="00F62559">
        <w:rPr>
          <w:rFonts w:ascii="Times New Roman" w:hAnsi="Times New Roman" w:cs="Times New Roman"/>
          <w:sz w:val="24"/>
          <w:szCs w:val="24"/>
        </w:rPr>
        <w:t>Torangeng</w:t>
      </w:r>
      <w:proofErr w:type="spellEnd"/>
      <w:r w:rsidRPr="00F62559">
        <w:rPr>
          <w:rFonts w:ascii="Times New Roman" w:hAnsi="Times New Roman" w:cs="Times New Roman"/>
          <w:sz w:val="24"/>
          <w:szCs w:val="24"/>
        </w:rPr>
        <w:t xml:space="preserve"> River Side?</w:t>
      </w:r>
    </w:p>
    <w:p w14:paraId="4F92B139" w14:textId="77777777" w:rsidR="00772983" w:rsidRPr="007432DC" w:rsidRDefault="00772983" w:rsidP="00AC6763">
      <w:pPr>
        <w:pStyle w:val="ListParagraph"/>
        <w:numPr>
          <w:ilvl w:val="0"/>
          <w:numId w:val="91"/>
        </w:numPr>
        <w:tabs>
          <w:tab w:val="left" w:pos="4253"/>
        </w:tabs>
        <w:spacing w:after="0" w:line="276" w:lineRule="auto"/>
        <w:ind w:left="993"/>
        <w:jc w:val="both"/>
        <w:rPr>
          <w:rFonts w:ascii="Times New Roman" w:hAnsi="Times New Roman" w:cs="Times New Roman"/>
          <w:color w:val="000000" w:themeColor="text1"/>
          <w:sz w:val="24"/>
          <w:szCs w:val="24"/>
        </w:rPr>
      </w:pPr>
      <w:r w:rsidRPr="00F62559">
        <w:rPr>
          <w:rFonts w:ascii="Times New Roman" w:hAnsi="Times New Roman" w:cs="Times New Roman"/>
          <w:sz w:val="24"/>
        </w:rPr>
        <w:t>Traditional culinary tour</w:t>
      </w:r>
      <w:r>
        <w:rPr>
          <w:rFonts w:ascii="Times New Roman" w:hAnsi="Times New Roman" w:cs="Times New Roman"/>
          <w:color w:val="000000" w:themeColor="text1"/>
          <w:sz w:val="24"/>
          <w:szCs w:val="24"/>
        </w:rPr>
        <w:t xml:space="preserve"> and green open space </w:t>
      </w:r>
    </w:p>
    <w:p w14:paraId="49A5C374" w14:textId="77777777" w:rsidR="00772983" w:rsidRPr="007432DC" w:rsidRDefault="00772983" w:rsidP="00AC6763">
      <w:pPr>
        <w:pStyle w:val="ListParagraph"/>
        <w:numPr>
          <w:ilvl w:val="0"/>
          <w:numId w:val="91"/>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Garden and sidewalks</w:t>
      </w:r>
    </w:p>
    <w:p w14:paraId="77481A9F" w14:textId="77777777" w:rsidR="00772983" w:rsidRPr="007432DC" w:rsidRDefault="00772983" w:rsidP="00AC6763">
      <w:pPr>
        <w:pStyle w:val="ListParagraph"/>
        <w:numPr>
          <w:ilvl w:val="0"/>
          <w:numId w:val="91"/>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Green open space and </w:t>
      </w:r>
      <w:r w:rsidRPr="00F62559">
        <w:rPr>
          <w:rFonts w:ascii="Times New Roman" w:hAnsi="Times New Roman" w:cs="Times New Roman"/>
          <w:sz w:val="24"/>
        </w:rPr>
        <w:t>traditional culinary tour</w:t>
      </w:r>
    </w:p>
    <w:p w14:paraId="24322BAB" w14:textId="77777777" w:rsidR="00772983" w:rsidRPr="007432DC" w:rsidRDefault="00772983" w:rsidP="00AC6763">
      <w:pPr>
        <w:pStyle w:val="ListParagraph"/>
        <w:numPr>
          <w:ilvl w:val="0"/>
          <w:numId w:val="91"/>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Green open space and garden</w:t>
      </w:r>
    </w:p>
    <w:p w14:paraId="33C1F3CC" w14:textId="77777777" w:rsidR="00772983" w:rsidRPr="007432DC" w:rsidRDefault="00772983" w:rsidP="00AC6763">
      <w:pPr>
        <w:pStyle w:val="ListParagraph"/>
        <w:numPr>
          <w:ilvl w:val="0"/>
          <w:numId w:val="86"/>
        </w:numPr>
        <w:tabs>
          <w:tab w:val="left" w:pos="4253"/>
        </w:tabs>
        <w:spacing w:after="0" w:line="276" w:lineRule="auto"/>
        <w:ind w:left="56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The word “</w:t>
      </w:r>
      <w:r>
        <w:rPr>
          <w:rFonts w:ascii="Times New Roman" w:hAnsi="Times New Roman" w:cs="Times New Roman"/>
          <w:color w:val="000000" w:themeColor="text1"/>
          <w:sz w:val="24"/>
          <w:szCs w:val="24"/>
        </w:rPr>
        <w:t>built</w:t>
      </w:r>
      <w:r w:rsidRPr="007432DC">
        <w:rPr>
          <w:rFonts w:ascii="Times New Roman" w:hAnsi="Times New Roman" w:cs="Times New Roman"/>
          <w:color w:val="000000" w:themeColor="text1"/>
          <w:sz w:val="24"/>
          <w:szCs w:val="24"/>
        </w:rPr>
        <w:t>” has similar meaning with ......</w:t>
      </w:r>
    </w:p>
    <w:p w14:paraId="32B2A730" w14:textId="77777777" w:rsidR="00772983" w:rsidRPr="007432DC" w:rsidRDefault="00772983" w:rsidP="00AC6763">
      <w:pPr>
        <w:pStyle w:val="ListParagraph"/>
        <w:numPr>
          <w:ilvl w:val="0"/>
          <w:numId w:val="92"/>
        </w:numPr>
        <w:tabs>
          <w:tab w:val="left" w:pos="4253"/>
        </w:tabs>
        <w:spacing w:before="120" w:after="0" w:line="276" w:lineRule="auto"/>
        <w:ind w:left="992"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Inaugurated</w:t>
      </w:r>
    </w:p>
    <w:p w14:paraId="0AC49A42" w14:textId="77777777" w:rsidR="00772983" w:rsidRPr="007432DC" w:rsidRDefault="00772983" w:rsidP="00AC6763">
      <w:pPr>
        <w:pStyle w:val="ListParagraph"/>
        <w:numPr>
          <w:ilvl w:val="0"/>
          <w:numId w:val="92"/>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Decide</w:t>
      </w:r>
      <w:r>
        <w:rPr>
          <w:rFonts w:ascii="Times New Roman" w:hAnsi="Times New Roman" w:cs="Times New Roman"/>
          <w:color w:val="000000" w:themeColor="text1"/>
          <w:sz w:val="24"/>
          <w:szCs w:val="24"/>
        </w:rPr>
        <w:t>d</w:t>
      </w:r>
    </w:p>
    <w:p w14:paraId="335E83D5" w14:textId="77777777" w:rsidR="00772983" w:rsidRPr="007432DC" w:rsidRDefault="00772983" w:rsidP="00AC6763">
      <w:pPr>
        <w:pStyle w:val="ListParagraph"/>
        <w:numPr>
          <w:ilvl w:val="0"/>
          <w:numId w:val="92"/>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Established</w:t>
      </w:r>
    </w:p>
    <w:p w14:paraId="4BF46283" w14:textId="77777777" w:rsidR="00772983" w:rsidRPr="007432DC" w:rsidRDefault="00772983" w:rsidP="00AC6763">
      <w:pPr>
        <w:pStyle w:val="ListParagraph"/>
        <w:numPr>
          <w:ilvl w:val="0"/>
          <w:numId w:val="92"/>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Arrange</w:t>
      </w:r>
      <w:r>
        <w:rPr>
          <w:rFonts w:ascii="Times New Roman" w:hAnsi="Times New Roman" w:cs="Times New Roman"/>
          <w:color w:val="000000" w:themeColor="text1"/>
          <w:sz w:val="24"/>
          <w:szCs w:val="24"/>
        </w:rPr>
        <w:t>d</w:t>
      </w:r>
    </w:p>
    <w:p w14:paraId="79741726" w14:textId="77777777" w:rsidR="00772983" w:rsidRPr="007432DC" w:rsidRDefault="00772983" w:rsidP="00AC6763">
      <w:pPr>
        <w:pStyle w:val="ListParagraph"/>
        <w:numPr>
          <w:ilvl w:val="0"/>
          <w:numId w:val="86"/>
        </w:numPr>
        <w:tabs>
          <w:tab w:val="left" w:pos="4253"/>
        </w:tabs>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 is the name of the river mentioned in the text?</w:t>
      </w:r>
    </w:p>
    <w:p w14:paraId="75A90BA8" w14:textId="77777777" w:rsidR="00772983" w:rsidRPr="007432DC" w:rsidRDefault="00772983" w:rsidP="00AC6763">
      <w:pPr>
        <w:pStyle w:val="ListParagraph"/>
        <w:numPr>
          <w:ilvl w:val="0"/>
          <w:numId w:val="131"/>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Type B+</w:t>
      </w:r>
    </w:p>
    <w:p w14:paraId="713119CC" w14:textId="77777777" w:rsidR="00772983" w:rsidRPr="007432DC" w:rsidRDefault="00772983" w:rsidP="00AC6763">
      <w:pPr>
        <w:pStyle w:val="ListParagraph"/>
        <w:numPr>
          <w:ilvl w:val="0"/>
          <w:numId w:val="131"/>
        </w:numPr>
        <w:tabs>
          <w:tab w:val="left" w:pos="4253"/>
        </w:tabs>
        <w:spacing w:after="0" w:line="276" w:lineRule="auto"/>
        <w:ind w:left="993"/>
        <w:contextualSpacing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Karajae</w:t>
      </w:r>
      <w:proofErr w:type="spellEnd"/>
    </w:p>
    <w:p w14:paraId="03B7AB5D" w14:textId="77777777" w:rsidR="00772983" w:rsidRPr="007432DC" w:rsidRDefault="00772983" w:rsidP="00AC6763">
      <w:pPr>
        <w:pStyle w:val="ListParagraph"/>
        <w:numPr>
          <w:ilvl w:val="0"/>
          <w:numId w:val="131"/>
        </w:numPr>
        <w:tabs>
          <w:tab w:val="left" w:pos="4253"/>
        </w:tabs>
        <w:spacing w:after="0" w:line="276" w:lineRule="auto"/>
        <w:ind w:left="99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Tonrangeng</w:t>
      </w:r>
      <w:proofErr w:type="spellEnd"/>
    </w:p>
    <w:p w14:paraId="3835B2D4" w14:textId="77777777" w:rsidR="00772983" w:rsidRPr="007432DC" w:rsidRDefault="00772983" w:rsidP="00AC6763">
      <w:pPr>
        <w:pStyle w:val="ListParagraph"/>
        <w:numPr>
          <w:ilvl w:val="0"/>
          <w:numId w:val="131"/>
        </w:numPr>
        <w:tabs>
          <w:tab w:val="left" w:pos="4253"/>
        </w:tabs>
        <w:spacing w:after="120" w:line="276" w:lineRule="auto"/>
        <w:ind w:left="992" w:hanging="357"/>
        <w:contextualSpacing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Sumpang</w:t>
      </w:r>
      <w:proofErr w:type="spellEnd"/>
    </w:p>
    <w:p w14:paraId="7F1A30A6" w14:textId="77777777" w:rsidR="00772983" w:rsidRPr="007432DC" w:rsidRDefault="00772983" w:rsidP="00AC6763">
      <w:pPr>
        <w:pStyle w:val="ListParagraph"/>
        <w:numPr>
          <w:ilvl w:val="0"/>
          <w:numId w:val="86"/>
        </w:numPr>
        <w:tabs>
          <w:tab w:val="left" w:pos="4253"/>
        </w:tabs>
        <w:spacing w:after="0" w:line="276" w:lineRule="auto"/>
        <w:ind w:left="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“Meanwhile, in the middle of </w:t>
      </w:r>
      <w:r w:rsidRPr="00177450">
        <w:rPr>
          <w:rFonts w:ascii="Times New Roman" w:hAnsi="Times New Roman" w:cs="Times New Roman"/>
          <w:i/>
          <w:color w:val="000000" w:themeColor="text1"/>
          <w:sz w:val="24"/>
          <w:szCs w:val="24"/>
          <w:u w:val="single"/>
        </w:rPr>
        <w:t>it</w:t>
      </w:r>
      <w:r>
        <w:rPr>
          <w:rFonts w:ascii="Times New Roman" w:hAnsi="Times New Roman" w:cs="Times New Roman"/>
          <w:color w:val="000000" w:themeColor="text1"/>
          <w:sz w:val="24"/>
          <w:szCs w:val="24"/>
        </w:rPr>
        <w:t>, ....”</w:t>
      </w:r>
      <w:r w:rsidRPr="007432DC">
        <w:rPr>
          <w:rFonts w:ascii="Times New Roman" w:hAnsi="Times New Roman" w:cs="Times New Roman"/>
          <w:color w:val="000000" w:themeColor="text1"/>
          <w:sz w:val="24"/>
          <w:szCs w:val="24"/>
        </w:rPr>
        <w:t xml:space="preserve">. The underlined word refers to </w:t>
      </w:r>
      <w:proofErr w:type="gramStart"/>
      <w:r w:rsidRPr="007432DC">
        <w:rPr>
          <w:rFonts w:ascii="Times New Roman" w:hAnsi="Times New Roman" w:cs="Times New Roman"/>
          <w:color w:val="000000" w:themeColor="text1"/>
          <w:sz w:val="24"/>
          <w:szCs w:val="24"/>
        </w:rPr>
        <w:t>.....</w:t>
      </w:r>
      <w:proofErr w:type="gramEnd"/>
    </w:p>
    <w:p w14:paraId="2AC95501" w14:textId="77777777" w:rsidR="00772983" w:rsidRPr="007432DC" w:rsidRDefault="00772983" w:rsidP="00AC6763">
      <w:pPr>
        <w:pStyle w:val="ListParagraph"/>
        <w:numPr>
          <w:ilvl w:val="0"/>
          <w:numId w:val="9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Pedestrians</w:t>
      </w:r>
    </w:p>
    <w:p w14:paraId="08CED538" w14:textId="77777777" w:rsidR="00772983" w:rsidRPr="007432DC" w:rsidRDefault="00772983" w:rsidP="00AC6763">
      <w:pPr>
        <w:pStyle w:val="ListParagraph"/>
        <w:numPr>
          <w:ilvl w:val="0"/>
          <w:numId w:val="9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Flyover</w:t>
      </w:r>
    </w:p>
    <w:p w14:paraId="01D66E42" w14:textId="77777777" w:rsidR="00772983" w:rsidRPr="007432DC" w:rsidRDefault="00772983" w:rsidP="00AC6763">
      <w:pPr>
        <w:pStyle w:val="ListParagraph"/>
        <w:numPr>
          <w:ilvl w:val="0"/>
          <w:numId w:val="93"/>
        </w:numPr>
        <w:tabs>
          <w:tab w:val="left" w:pos="4253"/>
        </w:tabs>
        <w:spacing w:after="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Sidewalks</w:t>
      </w:r>
    </w:p>
    <w:p w14:paraId="1A509433" w14:textId="77777777" w:rsidR="00772983" w:rsidRPr="007432DC" w:rsidRDefault="00772983" w:rsidP="00AC6763">
      <w:pPr>
        <w:pStyle w:val="ListParagraph"/>
        <w:numPr>
          <w:ilvl w:val="0"/>
          <w:numId w:val="93"/>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road</w:t>
      </w:r>
    </w:p>
    <w:p w14:paraId="2052212E" w14:textId="77777777" w:rsidR="00772983" w:rsidRPr="00E96D91" w:rsidRDefault="00772983" w:rsidP="005D7778">
      <w:pPr>
        <w:tabs>
          <w:tab w:val="left" w:pos="4253"/>
        </w:tabs>
        <w:spacing w:after="120" w:line="360" w:lineRule="auto"/>
        <w:jc w:val="both"/>
        <w:rPr>
          <w:rFonts w:ascii="Times New Roman" w:hAnsi="Times New Roman" w:cs="Times New Roman"/>
          <w:color w:val="000000" w:themeColor="text1"/>
          <w:sz w:val="24"/>
          <w:szCs w:val="24"/>
        </w:rPr>
        <w:sectPr w:rsidR="00772983" w:rsidRPr="00E96D91" w:rsidSect="005D7778">
          <w:type w:val="continuous"/>
          <w:pgSz w:w="12240" w:h="15840" w:code="1"/>
          <w:pgMar w:top="2268" w:right="1701" w:bottom="1701" w:left="2268" w:header="708" w:footer="708" w:gutter="0"/>
          <w:cols w:num="2" w:space="708"/>
          <w:docGrid w:linePitch="360"/>
        </w:sectPr>
      </w:pPr>
    </w:p>
    <w:p w14:paraId="09CF921E"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lastRenderedPageBreak/>
        <w:t>RENCANA PELAKSANAAN PEMBELAJARAN</w:t>
      </w:r>
    </w:p>
    <w:p w14:paraId="7B25496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607E2A0B"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631FCD3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IPS</w:t>
      </w:r>
    </w:p>
    <w:p w14:paraId="5610ECC1"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62579B47"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55ECD39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797E887E" w14:textId="77777777" w:rsidR="00772983" w:rsidRPr="007432DC" w:rsidRDefault="00772983" w:rsidP="00AC6763">
      <w:pPr>
        <w:pStyle w:val="ListParagraph"/>
        <w:numPr>
          <w:ilvl w:val="0"/>
          <w:numId w:val="88"/>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064749E8"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77EAEDC5" w14:textId="77777777" w:rsidR="00772983" w:rsidRPr="007432DC" w:rsidRDefault="00772983" w:rsidP="00AC6763">
      <w:pPr>
        <w:pStyle w:val="ListParagraph"/>
        <w:numPr>
          <w:ilvl w:val="0"/>
          <w:numId w:val="88"/>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31AB8136" w14:textId="77777777" w:rsidTr="005D7778">
        <w:trPr>
          <w:trHeight w:val="567"/>
        </w:trPr>
        <w:tc>
          <w:tcPr>
            <w:tcW w:w="5000" w:type="pct"/>
            <w:shd w:val="clear" w:color="auto" w:fill="365F91" w:themeFill="accent1" w:themeFillShade="BF"/>
            <w:vAlign w:val="center"/>
          </w:tcPr>
          <w:p w14:paraId="0AB08A04"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7816C7B8" w14:textId="77777777" w:rsidTr="005D7778">
        <w:trPr>
          <w:trHeight w:val="2416"/>
        </w:trPr>
        <w:tc>
          <w:tcPr>
            <w:tcW w:w="5000" w:type="pct"/>
            <w:vAlign w:val="center"/>
          </w:tcPr>
          <w:p w14:paraId="1B88D294"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6B03490F"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13C43497" w14:textId="77777777" w:rsidTr="005D7778">
        <w:trPr>
          <w:trHeight w:val="567"/>
        </w:trPr>
        <w:tc>
          <w:tcPr>
            <w:tcW w:w="5000" w:type="pct"/>
            <w:shd w:val="clear" w:color="auto" w:fill="365F91" w:themeFill="accent1" w:themeFillShade="BF"/>
            <w:vAlign w:val="center"/>
          </w:tcPr>
          <w:p w14:paraId="1CF8E70A"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618A8A41" w14:textId="77777777" w:rsidTr="005D7778">
        <w:tc>
          <w:tcPr>
            <w:tcW w:w="5000" w:type="pct"/>
            <w:vAlign w:val="center"/>
          </w:tcPr>
          <w:p w14:paraId="6922430B"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6272F40E"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kontekstual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i/>
                <w:sz w:val="24"/>
                <w:szCs w:val="24"/>
              </w:rPr>
              <w:t>Cempae</w:t>
            </w:r>
            <w:proofErr w:type="spellEnd"/>
            <w:r>
              <w:rPr>
                <w:rFonts w:ascii="Times New Roman" w:hAnsi="Times New Roman" w:cs="Times New Roman"/>
                <w:i/>
                <w:sz w:val="24"/>
                <w:szCs w:val="24"/>
              </w:rPr>
              <w:t xml:space="preserve"> Pavilion</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F09AEF9"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2350C731" w14:textId="77777777" w:rsidTr="005D7778">
        <w:trPr>
          <w:trHeight w:val="567"/>
        </w:trPr>
        <w:tc>
          <w:tcPr>
            <w:tcW w:w="5000" w:type="pct"/>
            <w:shd w:val="clear" w:color="auto" w:fill="365F91" w:themeFill="accent1" w:themeFillShade="BF"/>
            <w:vAlign w:val="center"/>
          </w:tcPr>
          <w:p w14:paraId="1AE6CCF0"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3DDAC912" w14:textId="77777777" w:rsidTr="005D7778">
        <w:tc>
          <w:tcPr>
            <w:tcW w:w="5000" w:type="pct"/>
            <w:vAlign w:val="center"/>
          </w:tcPr>
          <w:p w14:paraId="6CF65886"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41AEEF96"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6F2A1E56"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0D608CE3" w14:textId="77777777" w:rsidR="00772983" w:rsidRPr="007432DC" w:rsidRDefault="00772983" w:rsidP="00AC6763">
      <w:pPr>
        <w:pStyle w:val="ListParagraph"/>
        <w:numPr>
          <w:ilvl w:val="0"/>
          <w:numId w:val="88"/>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4C098FAB"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25D97D99"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23B40E55"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4D968BC0"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237C196C"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6AE80173" w14:textId="77777777" w:rsidR="00772983" w:rsidRPr="007432DC" w:rsidRDefault="00970153" w:rsidP="005D7778">
      <w:pPr>
        <w:tabs>
          <w:tab w:val="left" w:pos="5387"/>
        </w:tabs>
        <w:spacing w:line="360" w:lineRule="auto"/>
        <w:ind w:left="425"/>
        <w:jc w:val="both"/>
        <w:rPr>
          <w:rFonts w:ascii="Times New Roman" w:hAnsi="Times New Roman" w:cs="Times New Roman"/>
          <w:b/>
          <w:color w:val="000000" w:themeColor="text1"/>
          <w:sz w:val="24"/>
          <w:szCs w:val="24"/>
        </w:rPr>
      </w:pPr>
      <w:r>
        <w:rPr>
          <w:rFonts w:ascii="Times New Roman" w:hAnsi="Times New Roman" w:cs="Times New Roman"/>
          <w:b/>
          <w:noProof/>
          <w:sz w:val="24"/>
          <w:szCs w:val="24"/>
          <w:lang w:eastAsia="id-ID"/>
        </w:rPr>
        <w:drawing>
          <wp:anchor distT="0" distB="0" distL="114300" distR="114300" simplePos="0" relativeHeight="251797504" behindDoc="0" locked="0" layoutInCell="1" allowOverlap="1" wp14:anchorId="0DB55DB8" wp14:editId="01D917DE">
            <wp:simplePos x="0" y="0"/>
            <wp:positionH relativeFrom="column">
              <wp:posOffset>-20955</wp:posOffset>
            </wp:positionH>
            <wp:positionV relativeFrom="paragraph">
              <wp:posOffset>268605</wp:posOffset>
            </wp:positionV>
            <wp:extent cx="1733550" cy="1819275"/>
            <wp:effectExtent l="19050" t="0" r="0" b="0"/>
            <wp:wrapNone/>
            <wp:docPr id="93"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21 Januari 2023</w:t>
      </w:r>
    </w:p>
    <w:p w14:paraId="618C81FA" w14:textId="77777777" w:rsidR="00772983" w:rsidRPr="007432DC" w:rsidRDefault="00970153"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98528" behindDoc="0" locked="0" layoutInCell="1" allowOverlap="1" wp14:anchorId="00753FB9" wp14:editId="2D1A45CC">
            <wp:simplePos x="0" y="0"/>
            <wp:positionH relativeFrom="column">
              <wp:posOffset>3512820</wp:posOffset>
            </wp:positionH>
            <wp:positionV relativeFrom="paragraph">
              <wp:posOffset>12065</wp:posOffset>
            </wp:positionV>
            <wp:extent cx="1628775" cy="1676400"/>
            <wp:effectExtent l="19050" t="0" r="9525" b="0"/>
            <wp:wrapNone/>
            <wp:docPr id="92"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r w:rsidR="00E6796E" w:rsidRPr="00E6796E">
        <w:rPr>
          <w:rFonts w:ascii="Times New Roman" w:hAnsi="Times New Roman" w:cs="Times New Roman"/>
          <w:b/>
          <w:noProof/>
          <w:sz w:val="24"/>
          <w:szCs w:val="24"/>
          <w:lang w:eastAsia="id-ID"/>
        </w:rPr>
        <w:t xml:space="preserve"> </w:t>
      </w:r>
    </w:p>
    <w:p w14:paraId="66632E8E"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05FDFC85"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7BCD2240"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07A7EA56"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63F46650">
          <v:shape id="_x0000_s1051" type="#_x0000_t32" style="position:absolute;margin-left:303.6pt;margin-top:14.55pt;width:90.75pt;height:0;z-index:251692032" o:connectortype="straight"/>
        </w:pict>
      </w:r>
      <w:r>
        <w:rPr>
          <w:rFonts w:ascii="Times New Roman" w:hAnsi="Times New Roman" w:cs="Times New Roman"/>
          <w:noProof/>
          <w:sz w:val="24"/>
          <w:szCs w:val="24"/>
          <w:lang w:eastAsia="id-ID"/>
        </w:rPr>
        <w:pict w14:anchorId="3205F580">
          <v:shape id="_x0000_s1050" type="#_x0000_t32" style="position:absolute;margin-left:-.9pt;margin-top:14.55pt;width:108.75pt;height:0;z-index:251691008"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4FD5AD19"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535E7957"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6A61CF9A"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45662E59"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7C0CD948"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13F88DE7" w14:textId="77777777" w:rsidR="00772983" w:rsidRPr="007432DC" w:rsidRDefault="00772983" w:rsidP="005D7778">
      <w:pPr>
        <w:rPr>
          <w:rFonts w:ascii="Times New Roman" w:hAnsi="Times New Roman" w:cs="Times New Roman"/>
          <w:color w:val="000000" w:themeColor="text1"/>
          <w:sz w:val="24"/>
          <w:szCs w:val="24"/>
        </w:rPr>
      </w:pPr>
    </w:p>
    <w:p w14:paraId="41689C60" w14:textId="77777777" w:rsidR="00772983" w:rsidRPr="007432DC" w:rsidRDefault="00772983" w:rsidP="005D7778">
      <w:pPr>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br w:type="page"/>
      </w:r>
    </w:p>
    <w:p w14:paraId="6543F753" w14:textId="77777777" w:rsidR="00772983" w:rsidRPr="00D17D55" w:rsidRDefault="00772983" w:rsidP="005D7778">
      <w:pPr>
        <w:pStyle w:val="text-content"/>
        <w:spacing w:before="0" w:beforeAutospacing="0" w:after="0" w:afterAutospacing="0" w:line="360" w:lineRule="auto"/>
        <w:jc w:val="center"/>
        <w:rPr>
          <w:b/>
        </w:rPr>
      </w:pPr>
      <w:r>
        <w:rPr>
          <w:b/>
        </w:rPr>
        <w:lastRenderedPageBreak/>
        <w:t>CEMPAE PAVILION</w:t>
      </w:r>
    </w:p>
    <w:p w14:paraId="7B740CEE" w14:textId="77777777" w:rsidR="00772983" w:rsidRDefault="00772983" w:rsidP="005D7778">
      <w:pPr>
        <w:pStyle w:val="text-content"/>
        <w:spacing w:before="0" w:beforeAutospacing="0" w:after="0" w:afterAutospacing="0" w:line="324" w:lineRule="auto"/>
        <w:ind w:firstLine="720"/>
        <w:jc w:val="both"/>
      </w:pPr>
      <w:r>
        <w:t>Cempae Pavilion is a place that is in great demand by residents from within and outside the region and is one of the flagship projects of Parepare City in the tourism sector. Located on the coast of Cempae Beach, precisely on Jl. Tanggul Cempae, Wattang Soreang, Kec. Soreang, ParepareCity.</w:t>
      </w:r>
    </w:p>
    <w:p w14:paraId="2E21083D" w14:textId="77777777" w:rsidR="00772983" w:rsidRDefault="00772983" w:rsidP="005D7778">
      <w:pPr>
        <w:pStyle w:val="text-content"/>
        <w:spacing w:before="0" w:beforeAutospacing="0" w:after="0" w:afterAutospacing="0" w:line="324" w:lineRule="auto"/>
        <w:ind w:firstLine="720"/>
        <w:jc w:val="both"/>
      </w:pPr>
      <w:r>
        <w:t>This pavilion was built on an area of ​​6.000 square meters and is a new icon of Parepare which was built in 2021. It has a modern and contemporary artistic building with a combination of yellow, green and orange which adds to its grandeur. In addition, the location of the development is very strategic, which is in the interior of Parepare Bay so that it will present a view of the beauty of the beach.</w:t>
      </w:r>
    </w:p>
    <w:p w14:paraId="4445D6B7" w14:textId="77777777" w:rsidR="00772983" w:rsidRDefault="00772983" w:rsidP="005D7778">
      <w:pPr>
        <w:pStyle w:val="text-content"/>
        <w:spacing w:before="0" w:beforeAutospacing="0" w:after="0" w:afterAutospacing="0" w:line="324" w:lineRule="auto"/>
        <w:ind w:firstLine="720"/>
        <w:jc w:val="both"/>
      </w:pPr>
      <w:r>
        <w:t>Various facilities are also available including toilets, a garden equipped with a place to relax, children's playground, food court area, and a special fishing pier. In addition, this place also has many photo spots. One of the favorite spots for visitors is the bridge on the left side of the pavilion. Visitors can watch the sunset on this bridge while taking selfies.</w:t>
      </w:r>
    </w:p>
    <w:p w14:paraId="464AFA0E" w14:textId="77777777" w:rsidR="00772983" w:rsidRDefault="00772983" w:rsidP="00AC6763">
      <w:pPr>
        <w:pStyle w:val="ListParagraph"/>
        <w:numPr>
          <w:ilvl w:val="0"/>
          <w:numId w:val="99"/>
        </w:numPr>
        <w:autoSpaceDE w:val="0"/>
        <w:autoSpaceDN w:val="0"/>
        <w:adjustRightInd w:val="0"/>
        <w:spacing w:after="0" w:line="276" w:lineRule="auto"/>
        <w:ind w:left="567"/>
        <w:jc w:val="both"/>
        <w:rPr>
          <w:rFonts w:ascii="Times New Roman" w:hAnsi="Times New Roman" w:cs="Times New Roman"/>
          <w:color w:val="000000" w:themeColor="text1"/>
          <w:sz w:val="24"/>
          <w:szCs w:val="24"/>
        </w:rPr>
        <w:sectPr w:rsidR="00772983" w:rsidSect="005D7778">
          <w:type w:val="continuous"/>
          <w:pgSz w:w="12240" w:h="15840" w:code="1"/>
          <w:pgMar w:top="2268" w:right="1701" w:bottom="1701" w:left="2268" w:header="708" w:footer="708" w:gutter="0"/>
          <w:cols w:space="708"/>
          <w:docGrid w:linePitch="360"/>
        </w:sectPr>
      </w:pPr>
    </w:p>
    <w:p w14:paraId="4567C12E" w14:textId="77777777" w:rsidR="00772983" w:rsidRPr="007432DC" w:rsidRDefault="00772983" w:rsidP="00AC6763">
      <w:pPr>
        <w:pStyle w:val="ListParagraph"/>
        <w:numPr>
          <w:ilvl w:val="0"/>
          <w:numId w:val="99"/>
        </w:numPr>
        <w:autoSpaceDE w:val="0"/>
        <w:autoSpaceDN w:val="0"/>
        <w:adjustRightInd w:val="0"/>
        <w:spacing w:before="120" w:after="0" w:line="276" w:lineRule="auto"/>
        <w:ind w:left="567"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word “grandeur” has the similar meaning with, </w:t>
      </w:r>
      <w:r w:rsidRPr="009551A0">
        <w:rPr>
          <w:rFonts w:ascii="Times New Roman" w:hAnsi="Times New Roman" w:cs="Times New Roman"/>
          <w:b/>
          <w:color w:val="000000" w:themeColor="text1"/>
          <w:sz w:val="24"/>
          <w:szCs w:val="24"/>
        </w:rPr>
        <w:t>except</w:t>
      </w:r>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w:t>
      </w:r>
      <w:proofErr w:type="gramEnd"/>
    </w:p>
    <w:p w14:paraId="386AD03D" w14:textId="77777777" w:rsidR="00772983" w:rsidRPr="007432DC" w:rsidRDefault="00772983" w:rsidP="00AC6763">
      <w:pPr>
        <w:pStyle w:val="ListParagraph"/>
        <w:numPr>
          <w:ilvl w:val="0"/>
          <w:numId w:val="100"/>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Wealth</w:t>
      </w:r>
    </w:p>
    <w:p w14:paraId="74C3756B" w14:textId="77777777" w:rsidR="00772983" w:rsidRPr="007432DC" w:rsidRDefault="00772983" w:rsidP="00AC6763">
      <w:pPr>
        <w:pStyle w:val="ListParagraph"/>
        <w:numPr>
          <w:ilvl w:val="0"/>
          <w:numId w:val="100"/>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Pomp</w:t>
      </w:r>
    </w:p>
    <w:p w14:paraId="097C9218" w14:textId="77777777" w:rsidR="00772983" w:rsidRPr="007432DC" w:rsidRDefault="00772983" w:rsidP="00AC6763">
      <w:pPr>
        <w:pStyle w:val="ListParagraph"/>
        <w:numPr>
          <w:ilvl w:val="0"/>
          <w:numId w:val="100"/>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Splendor</w:t>
      </w:r>
    </w:p>
    <w:p w14:paraId="0AFD5EE4" w14:textId="77777777" w:rsidR="00772983" w:rsidRPr="007432DC" w:rsidRDefault="00772983" w:rsidP="00AC6763">
      <w:pPr>
        <w:pStyle w:val="ListParagraph"/>
        <w:numPr>
          <w:ilvl w:val="0"/>
          <w:numId w:val="100"/>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Resplendence</w:t>
      </w:r>
    </w:p>
    <w:p w14:paraId="352DFED6" w14:textId="77777777" w:rsidR="00772983" w:rsidRPr="007432DC" w:rsidRDefault="00772983" w:rsidP="00AC6763">
      <w:pPr>
        <w:pStyle w:val="ListParagraph"/>
        <w:numPr>
          <w:ilvl w:val="0"/>
          <w:numId w:val="101"/>
        </w:numPr>
        <w:tabs>
          <w:tab w:val="left" w:pos="4253"/>
        </w:tabs>
        <w:spacing w:after="0" w:line="276" w:lineRule="auto"/>
        <w:ind w:left="567"/>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What does the </w:t>
      </w:r>
      <w:r>
        <w:rPr>
          <w:rFonts w:ascii="Times New Roman" w:hAnsi="Times New Roman" w:cs="Times New Roman"/>
          <w:color w:val="000000" w:themeColor="text1"/>
          <w:sz w:val="24"/>
          <w:szCs w:val="24"/>
        </w:rPr>
        <w:t>third</w:t>
      </w:r>
      <w:r w:rsidRPr="007432DC">
        <w:rPr>
          <w:rFonts w:ascii="Times New Roman" w:hAnsi="Times New Roman" w:cs="Times New Roman"/>
          <w:color w:val="000000" w:themeColor="text1"/>
          <w:sz w:val="24"/>
          <w:szCs w:val="24"/>
        </w:rPr>
        <w:t xml:space="preserve"> paragraph </w:t>
      </w:r>
      <w:proofErr w:type="gramStart"/>
      <w:r w:rsidRPr="007432DC">
        <w:rPr>
          <w:rFonts w:ascii="Times New Roman" w:hAnsi="Times New Roman" w:cs="Times New Roman"/>
          <w:color w:val="000000" w:themeColor="text1"/>
          <w:sz w:val="24"/>
          <w:szCs w:val="24"/>
        </w:rPr>
        <w:t>tell</w:t>
      </w:r>
      <w:proofErr w:type="gramEnd"/>
      <w:r w:rsidRPr="007432DC">
        <w:rPr>
          <w:rFonts w:ascii="Times New Roman" w:hAnsi="Times New Roman" w:cs="Times New Roman"/>
          <w:color w:val="000000" w:themeColor="text1"/>
          <w:sz w:val="24"/>
          <w:szCs w:val="24"/>
        </w:rPr>
        <w:t xml:space="preserve"> about?</w:t>
      </w:r>
    </w:p>
    <w:p w14:paraId="40961F73" w14:textId="77777777" w:rsidR="00772983" w:rsidRPr="007432DC" w:rsidRDefault="00772983" w:rsidP="00AC6763">
      <w:pPr>
        <w:pStyle w:val="ListParagraph"/>
        <w:numPr>
          <w:ilvl w:val="0"/>
          <w:numId w:val="13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Location of </w:t>
      </w:r>
      <w:proofErr w:type="spellStart"/>
      <w:r>
        <w:rPr>
          <w:rFonts w:ascii="Times New Roman" w:hAnsi="Times New Roman" w:cs="Times New Roman"/>
          <w:color w:val="000000" w:themeColor="text1"/>
          <w:sz w:val="24"/>
          <w:szCs w:val="24"/>
        </w:rPr>
        <w:t>Cempae</w:t>
      </w:r>
      <w:proofErr w:type="spellEnd"/>
      <w:r>
        <w:rPr>
          <w:rFonts w:ascii="Times New Roman" w:hAnsi="Times New Roman" w:cs="Times New Roman"/>
          <w:color w:val="000000" w:themeColor="text1"/>
          <w:sz w:val="24"/>
          <w:szCs w:val="24"/>
        </w:rPr>
        <w:t xml:space="preserve"> Pavilion</w:t>
      </w:r>
    </w:p>
    <w:p w14:paraId="5A415219" w14:textId="77777777" w:rsidR="00772983" w:rsidRPr="007432DC" w:rsidRDefault="00772983" w:rsidP="00AC6763">
      <w:pPr>
        <w:pStyle w:val="ListParagraph"/>
        <w:numPr>
          <w:ilvl w:val="0"/>
          <w:numId w:val="133"/>
        </w:numPr>
        <w:tabs>
          <w:tab w:val="left" w:pos="4253"/>
        </w:tabs>
        <w:spacing w:after="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Facilities and photo spots of </w:t>
      </w:r>
      <w:proofErr w:type="spellStart"/>
      <w:r>
        <w:rPr>
          <w:rFonts w:ascii="Times New Roman" w:hAnsi="Times New Roman" w:cs="Times New Roman"/>
          <w:color w:val="000000" w:themeColor="text1"/>
          <w:sz w:val="24"/>
          <w:szCs w:val="24"/>
        </w:rPr>
        <w:t>Cempae</w:t>
      </w:r>
      <w:proofErr w:type="spellEnd"/>
      <w:r>
        <w:rPr>
          <w:rFonts w:ascii="Times New Roman" w:hAnsi="Times New Roman" w:cs="Times New Roman"/>
          <w:color w:val="000000" w:themeColor="text1"/>
          <w:sz w:val="24"/>
          <w:szCs w:val="24"/>
        </w:rPr>
        <w:t xml:space="preserve"> Pavilion</w:t>
      </w:r>
    </w:p>
    <w:p w14:paraId="16F76253" w14:textId="77777777" w:rsidR="00772983" w:rsidRPr="007432DC" w:rsidRDefault="00772983" w:rsidP="00AC6763">
      <w:pPr>
        <w:pStyle w:val="ListParagraph"/>
        <w:numPr>
          <w:ilvl w:val="0"/>
          <w:numId w:val="13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History of </w:t>
      </w:r>
      <w:proofErr w:type="spellStart"/>
      <w:r>
        <w:rPr>
          <w:rFonts w:ascii="Times New Roman" w:hAnsi="Times New Roman" w:cs="Times New Roman"/>
          <w:color w:val="000000" w:themeColor="text1"/>
          <w:sz w:val="24"/>
          <w:szCs w:val="24"/>
        </w:rPr>
        <w:t>Cempae</w:t>
      </w:r>
      <w:proofErr w:type="spellEnd"/>
      <w:r>
        <w:rPr>
          <w:rFonts w:ascii="Times New Roman" w:hAnsi="Times New Roman" w:cs="Times New Roman"/>
          <w:color w:val="000000" w:themeColor="text1"/>
          <w:sz w:val="24"/>
          <w:szCs w:val="24"/>
        </w:rPr>
        <w:t xml:space="preserve"> Pavilion</w:t>
      </w:r>
    </w:p>
    <w:p w14:paraId="2B83CA71" w14:textId="77777777" w:rsidR="00772983" w:rsidRPr="00E96D91" w:rsidRDefault="00772983" w:rsidP="00AC6763">
      <w:pPr>
        <w:pStyle w:val="ListParagraph"/>
        <w:numPr>
          <w:ilvl w:val="0"/>
          <w:numId w:val="133"/>
        </w:numPr>
        <w:tabs>
          <w:tab w:val="left" w:pos="4253"/>
        </w:tabs>
        <w:spacing w:after="120" w:line="276" w:lineRule="auto"/>
        <w:ind w:left="992" w:hanging="357"/>
        <w:contextualSpacing w:val="0"/>
        <w:jc w:val="both"/>
        <w:rPr>
          <w:rFonts w:ascii="Times New Roman" w:hAnsi="Times New Roman" w:cs="Times New Roman"/>
          <w:color w:val="000000" w:themeColor="text1"/>
          <w:sz w:val="28"/>
          <w:szCs w:val="24"/>
        </w:rPr>
      </w:pPr>
      <w:r>
        <w:rPr>
          <w:rFonts w:ascii="Times New Roman" w:hAnsi="Times New Roman" w:cs="Times New Roman"/>
          <w:sz w:val="24"/>
        </w:rPr>
        <w:t xml:space="preserve">Facilities </w:t>
      </w:r>
      <w:proofErr w:type="spellStart"/>
      <w:r>
        <w:rPr>
          <w:rFonts w:ascii="Times New Roman" w:hAnsi="Times New Roman" w:cs="Times New Roman"/>
          <w:sz w:val="24"/>
        </w:rPr>
        <w:t>in</w:t>
      </w:r>
      <w:r>
        <w:rPr>
          <w:rFonts w:ascii="Times New Roman" w:hAnsi="Times New Roman" w:cs="Times New Roman"/>
          <w:color w:val="000000" w:themeColor="text1"/>
          <w:sz w:val="24"/>
          <w:szCs w:val="24"/>
        </w:rPr>
        <w:t>Cempae</w:t>
      </w:r>
      <w:proofErr w:type="spellEnd"/>
      <w:r>
        <w:rPr>
          <w:rFonts w:ascii="Times New Roman" w:hAnsi="Times New Roman" w:cs="Times New Roman"/>
          <w:color w:val="000000" w:themeColor="text1"/>
          <w:sz w:val="24"/>
          <w:szCs w:val="24"/>
        </w:rPr>
        <w:t xml:space="preserve"> Pavilion</w:t>
      </w:r>
    </w:p>
    <w:p w14:paraId="79FA250B" w14:textId="77777777" w:rsidR="00772983" w:rsidRPr="007432DC" w:rsidRDefault="00772983" w:rsidP="00AC6763">
      <w:pPr>
        <w:pStyle w:val="ListParagraph"/>
        <w:numPr>
          <w:ilvl w:val="0"/>
          <w:numId w:val="101"/>
        </w:numPr>
        <w:tabs>
          <w:tab w:val="left" w:pos="4253"/>
        </w:tabs>
        <w:spacing w:after="0" w:line="276" w:lineRule="auto"/>
        <w:ind w:left="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How many facilities mentioned in the text?</w:t>
      </w:r>
    </w:p>
    <w:p w14:paraId="0C6C0897" w14:textId="77777777" w:rsidR="00772983" w:rsidRPr="007432DC" w:rsidRDefault="00772983" w:rsidP="00AC6763">
      <w:pPr>
        <w:pStyle w:val="ListParagraph"/>
        <w:numPr>
          <w:ilvl w:val="0"/>
          <w:numId w:val="102"/>
        </w:numPr>
        <w:tabs>
          <w:tab w:val="left" w:pos="4253"/>
        </w:tabs>
        <w:spacing w:after="0" w:line="276" w:lineRule="auto"/>
        <w:ind w:left="992"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p w14:paraId="27924A6B" w14:textId="77777777" w:rsidR="00772983" w:rsidRPr="007432DC" w:rsidRDefault="00772983" w:rsidP="00AC6763">
      <w:pPr>
        <w:pStyle w:val="ListParagraph"/>
        <w:numPr>
          <w:ilvl w:val="0"/>
          <w:numId w:val="102"/>
        </w:numPr>
        <w:tabs>
          <w:tab w:val="left" w:pos="4253"/>
        </w:tabs>
        <w:spacing w:before="120" w:after="0" w:line="276" w:lineRule="auto"/>
        <w:ind w:left="992"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p w14:paraId="323DC23D" w14:textId="77777777" w:rsidR="00772983" w:rsidRPr="007432DC" w:rsidRDefault="00772983" w:rsidP="00AC6763">
      <w:pPr>
        <w:pStyle w:val="ListParagraph"/>
        <w:numPr>
          <w:ilvl w:val="0"/>
          <w:numId w:val="102"/>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p w14:paraId="06517010" w14:textId="77777777" w:rsidR="00772983" w:rsidRPr="007432DC" w:rsidRDefault="00772983" w:rsidP="00AC6763">
      <w:pPr>
        <w:pStyle w:val="ListParagraph"/>
        <w:numPr>
          <w:ilvl w:val="0"/>
          <w:numId w:val="102"/>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p w14:paraId="7D44B761" w14:textId="77777777" w:rsidR="00772983" w:rsidRPr="007432DC" w:rsidRDefault="00772983" w:rsidP="00AC6763">
      <w:pPr>
        <w:pStyle w:val="ListParagraph"/>
        <w:numPr>
          <w:ilvl w:val="0"/>
          <w:numId w:val="104"/>
        </w:numPr>
        <w:tabs>
          <w:tab w:val="left" w:pos="4253"/>
        </w:tabs>
        <w:spacing w:after="0" w:line="276" w:lineRule="auto"/>
        <w:ind w:left="567"/>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What is the kind of the text?</w:t>
      </w:r>
    </w:p>
    <w:p w14:paraId="503BEC76" w14:textId="77777777" w:rsidR="00772983" w:rsidRPr="007432DC" w:rsidRDefault="00772983" w:rsidP="00AC6763">
      <w:pPr>
        <w:pStyle w:val="ListParagraph"/>
        <w:numPr>
          <w:ilvl w:val="0"/>
          <w:numId w:val="106"/>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Narrative text</w:t>
      </w:r>
    </w:p>
    <w:p w14:paraId="25EB5E2F" w14:textId="77777777" w:rsidR="00772983" w:rsidRPr="007432DC" w:rsidRDefault="00772983" w:rsidP="00AC6763">
      <w:pPr>
        <w:pStyle w:val="ListParagraph"/>
        <w:numPr>
          <w:ilvl w:val="0"/>
          <w:numId w:val="106"/>
        </w:numPr>
        <w:tabs>
          <w:tab w:val="left" w:pos="4253"/>
        </w:tabs>
        <w:spacing w:after="0" w:line="276" w:lineRule="auto"/>
        <w:ind w:left="992" w:hanging="35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Descriptive text</w:t>
      </w:r>
    </w:p>
    <w:p w14:paraId="5188F974" w14:textId="77777777" w:rsidR="00772983" w:rsidRPr="007432DC" w:rsidRDefault="00772983" w:rsidP="00AC6763">
      <w:pPr>
        <w:pStyle w:val="ListParagraph"/>
        <w:numPr>
          <w:ilvl w:val="0"/>
          <w:numId w:val="106"/>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Report text</w:t>
      </w:r>
    </w:p>
    <w:p w14:paraId="0ED6C2D1" w14:textId="77777777" w:rsidR="00772983" w:rsidRPr="007432DC" w:rsidRDefault="00772983" w:rsidP="00AC6763">
      <w:pPr>
        <w:pStyle w:val="ListParagraph"/>
        <w:numPr>
          <w:ilvl w:val="0"/>
          <w:numId w:val="106"/>
        </w:numPr>
        <w:tabs>
          <w:tab w:val="left" w:pos="4253"/>
        </w:tabs>
        <w:spacing w:after="120" w:line="276" w:lineRule="auto"/>
        <w:ind w:left="992" w:hanging="35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Procedure text</w:t>
      </w:r>
    </w:p>
    <w:p w14:paraId="5FFC8013" w14:textId="77777777" w:rsidR="00772983" w:rsidRPr="007432DC" w:rsidRDefault="00772983" w:rsidP="00AC6763">
      <w:pPr>
        <w:pStyle w:val="ListParagraph"/>
        <w:numPr>
          <w:ilvl w:val="0"/>
          <w:numId w:val="105"/>
        </w:numPr>
        <w:tabs>
          <w:tab w:val="left" w:pos="4253"/>
        </w:tabs>
        <w:spacing w:after="0" w:line="276" w:lineRule="auto"/>
        <w:ind w:left="567"/>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The statement that is not </w:t>
      </w:r>
      <w:proofErr w:type="spellStart"/>
      <w:r>
        <w:rPr>
          <w:rFonts w:ascii="Times New Roman" w:hAnsi="Times New Roman" w:cs="Times New Roman"/>
          <w:color w:val="000000" w:themeColor="text1"/>
          <w:sz w:val="24"/>
          <w:szCs w:val="24"/>
        </w:rPr>
        <w:t>trueabout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Cempae</w:t>
      </w:r>
      <w:proofErr w:type="spellEnd"/>
      <w:r>
        <w:rPr>
          <w:rFonts w:ascii="Times New Roman" w:hAnsi="Times New Roman" w:cs="Times New Roman"/>
          <w:color w:val="000000" w:themeColor="text1"/>
          <w:sz w:val="24"/>
          <w:szCs w:val="24"/>
        </w:rPr>
        <w:t xml:space="preserve"> Pavilion</w:t>
      </w:r>
      <w:r w:rsidRPr="007432DC">
        <w:rPr>
          <w:rFonts w:ascii="Times New Roman" w:hAnsi="Times New Roman" w:cs="Times New Roman"/>
          <w:color w:val="000000" w:themeColor="text1"/>
          <w:sz w:val="24"/>
          <w:szCs w:val="24"/>
        </w:rPr>
        <w:t xml:space="preserve"> is .......</w:t>
      </w:r>
    </w:p>
    <w:p w14:paraId="74CA42EC" w14:textId="77777777" w:rsidR="00772983" w:rsidRPr="007432DC" w:rsidRDefault="00772983" w:rsidP="00AC6763">
      <w:pPr>
        <w:pStyle w:val="ListParagraph"/>
        <w:numPr>
          <w:ilvl w:val="0"/>
          <w:numId w:val="10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Located </w:t>
      </w:r>
      <w:r w:rsidRPr="0036115E">
        <w:rPr>
          <w:rFonts w:ascii="Times New Roman" w:hAnsi="Times New Roman" w:cs="Times New Roman"/>
          <w:sz w:val="24"/>
        </w:rPr>
        <w:t xml:space="preserve">on the coast of </w:t>
      </w:r>
      <w:proofErr w:type="spellStart"/>
      <w:r w:rsidRPr="0036115E">
        <w:rPr>
          <w:rFonts w:ascii="Times New Roman" w:hAnsi="Times New Roman" w:cs="Times New Roman"/>
          <w:sz w:val="24"/>
        </w:rPr>
        <w:t>Cempae</w:t>
      </w:r>
      <w:proofErr w:type="spellEnd"/>
      <w:r w:rsidRPr="0036115E">
        <w:rPr>
          <w:rFonts w:ascii="Times New Roman" w:hAnsi="Times New Roman" w:cs="Times New Roman"/>
          <w:sz w:val="24"/>
        </w:rPr>
        <w:t xml:space="preserve"> Beach</w:t>
      </w:r>
    </w:p>
    <w:p w14:paraId="0E7658C4" w14:textId="77777777" w:rsidR="00772983" w:rsidRPr="009551A0" w:rsidRDefault="00772983" w:rsidP="00AC6763">
      <w:pPr>
        <w:pStyle w:val="ListParagraph"/>
        <w:numPr>
          <w:ilvl w:val="0"/>
          <w:numId w:val="103"/>
        </w:numPr>
        <w:tabs>
          <w:tab w:val="left" w:pos="4253"/>
        </w:tabs>
        <w:spacing w:after="0" w:line="276" w:lineRule="auto"/>
        <w:ind w:left="993"/>
        <w:jc w:val="both"/>
        <w:rPr>
          <w:rFonts w:ascii="Times New Roman" w:hAnsi="Times New Roman" w:cs="Times New Roman"/>
          <w:color w:val="000000" w:themeColor="text1"/>
          <w:sz w:val="24"/>
          <w:szCs w:val="24"/>
        </w:rPr>
      </w:pPr>
      <w:r w:rsidRPr="009551A0">
        <w:rPr>
          <w:rFonts w:ascii="Times New Roman" w:hAnsi="Times New Roman" w:cs="Times New Roman"/>
          <w:color w:val="000000" w:themeColor="text1"/>
          <w:sz w:val="24"/>
          <w:szCs w:val="24"/>
        </w:rPr>
        <w:t xml:space="preserve">Has </w:t>
      </w:r>
      <w:r w:rsidRPr="009551A0">
        <w:rPr>
          <w:rFonts w:ascii="Times New Roman" w:hAnsi="Times New Roman" w:cs="Times New Roman"/>
          <w:sz w:val="24"/>
          <w:szCs w:val="24"/>
        </w:rPr>
        <w:t xml:space="preserve">a </w:t>
      </w:r>
      <w:r>
        <w:rPr>
          <w:rFonts w:ascii="Times New Roman" w:hAnsi="Times New Roman" w:cs="Times New Roman"/>
          <w:sz w:val="24"/>
          <w:szCs w:val="24"/>
        </w:rPr>
        <w:t>modern</w:t>
      </w:r>
      <w:r w:rsidRPr="009551A0">
        <w:rPr>
          <w:rFonts w:ascii="Times New Roman" w:hAnsi="Times New Roman" w:cs="Times New Roman"/>
          <w:sz w:val="24"/>
          <w:szCs w:val="24"/>
        </w:rPr>
        <w:t xml:space="preserve"> artistic building</w:t>
      </w:r>
    </w:p>
    <w:p w14:paraId="6D380296" w14:textId="77777777" w:rsidR="00772983" w:rsidRDefault="00772983" w:rsidP="00AC6763">
      <w:pPr>
        <w:pStyle w:val="ListParagraph"/>
        <w:numPr>
          <w:ilvl w:val="0"/>
          <w:numId w:val="103"/>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Was established on an area of 6.000 square meters</w:t>
      </w:r>
    </w:p>
    <w:p w14:paraId="18C814DA" w14:textId="77777777" w:rsidR="00772983" w:rsidRPr="009551A0" w:rsidRDefault="00772983" w:rsidP="00AC6763">
      <w:pPr>
        <w:pStyle w:val="ListParagraph"/>
        <w:numPr>
          <w:ilvl w:val="0"/>
          <w:numId w:val="103"/>
        </w:numPr>
        <w:tabs>
          <w:tab w:val="left" w:pos="4253"/>
        </w:tabs>
        <w:spacing w:after="0" w:line="276" w:lineRule="auto"/>
        <w:ind w:left="993"/>
        <w:jc w:val="both"/>
        <w:rPr>
          <w:rFonts w:ascii="Times New Roman" w:hAnsi="Times New Roman" w:cs="Times New Roman"/>
          <w:color w:val="000000" w:themeColor="text1"/>
          <w:sz w:val="28"/>
          <w:szCs w:val="24"/>
        </w:rPr>
      </w:pPr>
      <w:r>
        <w:rPr>
          <w:rFonts w:ascii="Times New Roman" w:hAnsi="Times New Roman" w:cs="Times New Roman"/>
          <w:sz w:val="24"/>
        </w:rPr>
        <w:t>o</w:t>
      </w:r>
      <w:r w:rsidRPr="009551A0">
        <w:rPr>
          <w:rFonts w:ascii="Times New Roman" w:hAnsi="Times New Roman" w:cs="Times New Roman"/>
          <w:sz w:val="24"/>
        </w:rPr>
        <w:t xml:space="preserve">ne of the flagship projects in the </w:t>
      </w:r>
      <w:r>
        <w:rPr>
          <w:rFonts w:ascii="Times New Roman" w:hAnsi="Times New Roman" w:cs="Times New Roman"/>
          <w:sz w:val="24"/>
        </w:rPr>
        <w:t>economy</w:t>
      </w:r>
      <w:r w:rsidRPr="009551A0">
        <w:rPr>
          <w:rFonts w:ascii="Times New Roman" w:hAnsi="Times New Roman" w:cs="Times New Roman"/>
          <w:sz w:val="24"/>
        </w:rPr>
        <w:t xml:space="preserve"> sector</w:t>
      </w:r>
    </w:p>
    <w:p w14:paraId="4ED4B973" w14:textId="77777777" w:rsidR="00772983" w:rsidRPr="00070DB6" w:rsidRDefault="00772983" w:rsidP="005D7778">
      <w:pPr>
        <w:tabs>
          <w:tab w:val="left" w:pos="4253"/>
        </w:tabs>
        <w:spacing w:after="120" w:line="360" w:lineRule="auto"/>
        <w:jc w:val="both"/>
        <w:rPr>
          <w:rFonts w:ascii="Times New Roman" w:hAnsi="Times New Roman" w:cs="Times New Roman"/>
          <w:color w:val="000000" w:themeColor="text1"/>
          <w:sz w:val="24"/>
          <w:szCs w:val="24"/>
        </w:rPr>
        <w:sectPr w:rsidR="00772983" w:rsidRPr="00070DB6" w:rsidSect="005D7778">
          <w:type w:val="continuous"/>
          <w:pgSz w:w="12240" w:h="15840" w:code="1"/>
          <w:pgMar w:top="2268" w:right="1701" w:bottom="1701" w:left="2268" w:header="708" w:footer="708" w:gutter="0"/>
          <w:cols w:num="2" w:space="708"/>
          <w:docGrid w:linePitch="360"/>
        </w:sectPr>
      </w:pPr>
    </w:p>
    <w:p w14:paraId="51DB4AD7"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lastRenderedPageBreak/>
        <w:t>RENCANA PELAKSANAAN PEMBELAJARAN</w:t>
      </w:r>
    </w:p>
    <w:p w14:paraId="64D300AE"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0DCE069B"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33E0114C"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IPS</w:t>
      </w:r>
    </w:p>
    <w:p w14:paraId="360451CC"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5EC2D9FF"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7431F223"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3B231523" w14:textId="77777777" w:rsidR="00772983" w:rsidRPr="007432DC" w:rsidRDefault="00772983" w:rsidP="00AC6763">
      <w:pPr>
        <w:pStyle w:val="ListParagraph"/>
        <w:numPr>
          <w:ilvl w:val="0"/>
          <w:numId w:val="89"/>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4BEEB342"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1F5FD920" w14:textId="77777777" w:rsidR="00772983" w:rsidRPr="007432DC" w:rsidRDefault="00772983" w:rsidP="00AC6763">
      <w:pPr>
        <w:pStyle w:val="ListParagraph"/>
        <w:numPr>
          <w:ilvl w:val="0"/>
          <w:numId w:val="89"/>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55CD7A57" w14:textId="77777777" w:rsidTr="005D7778">
        <w:trPr>
          <w:trHeight w:val="567"/>
        </w:trPr>
        <w:tc>
          <w:tcPr>
            <w:tcW w:w="5000" w:type="pct"/>
            <w:shd w:val="clear" w:color="auto" w:fill="365F91" w:themeFill="accent1" w:themeFillShade="BF"/>
            <w:vAlign w:val="center"/>
          </w:tcPr>
          <w:p w14:paraId="3B19548D"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38DD7A24" w14:textId="77777777" w:rsidTr="005D7778">
        <w:trPr>
          <w:trHeight w:val="2416"/>
        </w:trPr>
        <w:tc>
          <w:tcPr>
            <w:tcW w:w="5000" w:type="pct"/>
            <w:vAlign w:val="center"/>
          </w:tcPr>
          <w:p w14:paraId="46DB42A2"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64981153"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519FDFB6" w14:textId="77777777" w:rsidTr="005D7778">
        <w:trPr>
          <w:trHeight w:val="567"/>
        </w:trPr>
        <w:tc>
          <w:tcPr>
            <w:tcW w:w="5000" w:type="pct"/>
            <w:shd w:val="clear" w:color="auto" w:fill="365F91" w:themeFill="accent1" w:themeFillShade="BF"/>
            <w:vAlign w:val="center"/>
          </w:tcPr>
          <w:p w14:paraId="23A37A84"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15826D7C" w14:textId="77777777" w:rsidTr="005D7778">
        <w:tc>
          <w:tcPr>
            <w:tcW w:w="5000" w:type="pct"/>
            <w:vAlign w:val="center"/>
          </w:tcPr>
          <w:p w14:paraId="7D562713"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6D25FB8F"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kontekstual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i/>
                <w:sz w:val="24"/>
                <w:szCs w:val="24"/>
              </w:rPr>
              <w:t>Lumpue</w:t>
            </w:r>
            <w:proofErr w:type="spellEnd"/>
            <w:r>
              <w:rPr>
                <w:rFonts w:ascii="Times New Roman" w:hAnsi="Times New Roman" w:cs="Times New Roman"/>
                <w:i/>
                <w:sz w:val="24"/>
                <w:szCs w:val="24"/>
              </w:rPr>
              <w:t xml:space="preserve"> Beach</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530A04C"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1ED757C5" w14:textId="77777777" w:rsidTr="005D7778">
        <w:trPr>
          <w:trHeight w:val="567"/>
        </w:trPr>
        <w:tc>
          <w:tcPr>
            <w:tcW w:w="5000" w:type="pct"/>
            <w:shd w:val="clear" w:color="auto" w:fill="365F91" w:themeFill="accent1" w:themeFillShade="BF"/>
            <w:vAlign w:val="center"/>
          </w:tcPr>
          <w:p w14:paraId="47AEFAC6"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45933988" w14:textId="77777777" w:rsidTr="005D7778">
        <w:tc>
          <w:tcPr>
            <w:tcW w:w="5000" w:type="pct"/>
            <w:vAlign w:val="center"/>
          </w:tcPr>
          <w:p w14:paraId="464EF23D"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5DAFE78C"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4052DA73"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3C12E262" w14:textId="77777777" w:rsidR="00772983" w:rsidRPr="007432DC" w:rsidRDefault="00772983" w:rsidP="00AC6763">
      <w:pPr>
        <w:pStyle w:val="ListParagraph"/>
        <w:numPr>
          <w:ilvl w:val="0"/>
          <w:numId w:val="89"/>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3B83AA7C"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45302B91"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64042F51"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0F9827DF"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5B3E49A3"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7F9BD1D2"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77024" behindDoc="0" locked="0" layoutInCell="1" allowOverlap="1" wp14:anchorId="29A7F6FC" wp14:editId="2BBADFF7">
            <wp:simplePos x="0" y="0"/>
            <wp:positionH relativeFrom="column">
              <wp:posOffset>3512820</wp:posOffset>
            </wp:positionH>
            <wp:positionV relativeFrom="paragraph">
              <wp:posOffset>382905</wp:posOffset>
            </wp:positionV>
            <wp:extent cx="1628775" cy="1676400"/>
            <wp:effectExtent l="19050" t="0" r="9525" b="0"/>
            <wp:wrapNone/>
            <wp:docPr id="73"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Pr="006B7215">
        <w:rPr>
          <w:rFonts w:ascii="Times New Roman" w:hAnsi="Times New Roman" w:cs="Times New Roman"/>
          <w:b/>
          <w:noProof/>
          <w:color w:val="000000" w:themeColor="text1"/>
          <w:sz w:val="24"/>
          <w:szCs w:val="24"/>
          <w:lang w:eastAsia="id-ID"/>
        </w:rPr>
        <w:drawing>
          <wp:anchor distT="0" distB="0" distL="114300" distR="114300" simplePos="0" relativeHeight="251776000" behindDoc="0" locked="0" layoutInCell="1" allowOverlap="1" wp14:anchorId="3B2EC5F8" wp14:editId="0C6DA0A0">
            <wp:simplePos x="0" y="0"/>
            <wp:positionH relativeFrom="column">
              <wp:posOffset>-20955</wp:posOffset>
            </wp:positionH>
            <wp:positionV relativeFrom="paragraph">
              <wp:posOffset>249555</wp:posOffset>
            </wp:positionV>
            <wp:extent cx="1733550" cy="1819275"/>
            <wp:effectExtent l="19050" t="0" r="0" b="0"/>
            <wp:wrapNone/>
            <wp:docPr id="72"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25 Januari 2023</w:t>
      </w:r>
    </w:p>
    <w:p w14:paraId="17CD5CCD" w14:textId="77777777" w:rsidR="00772983" w:rsidRPr="007432DC" w:rsidRDefault="00772983" w:rsidP="005D7778">
      <w:pPr>
        <w:tabs>
          <w:tab w:val="left" w:pos="4678"/>
        </w:tabs>
        <w:spacing w:after="0" w:line="360" w:lineRule="auto"/>
        <w:jc w:val="both"/>
        <w:rPr>
          <w:rFonts w:ascii="Times New Roman" w:hAnsi="Times New Roman" w:cs="Times New Roman"/>
          <w:b/>
          <w:color w:val="000000" w:themeColor="text1"/>
          <w:sz w:val="24"/>
          <w:szCs w:val="24"/>
        </w:rPr>
      </w:pPr>
      <w:r w:rsidRPr="007432DC">
        <w:rPr>
          <w:rFonts w:ascii="Times New Roman" w:hAnsi="Times New Roman" w:cs="Times New Roman"/>
          <w:b/>
          <w:color w:val="000000" w:themeColor="text1"/>
          <w:sz w:val="24"/>
          <w:szCs w:val="24"/>
        </w:rPr>
        <w:t>Mengetahui,</w:t>
      </w:r>
    </w:p>
    <w:p w14:paraId="3C6DF386"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6124275B"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4306B96E"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740495F6"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64B7D252">
          <v:shape id="_x0000_s1053" type="#_x0000_t32" style="position:absolute;margin-left:303.6pt;margin-top:14.55pt;width:90.75pt;height:0;z-index:251694080" o:connectortype="straight"/>
        </w:pict>
      </w:r>
      <w:r>
        <w:rPr>
          <w:rFonts w:ascii="Times New Roman" w:hAnsi="Times New Roman" w:cs="Times New Roman"/>
          <w:noProof/>
          <w:sz w:val="24"/>
          <w:szCs w:val="24"/>
          <w:lang w:eastAsia="id-ID"/>
        </w:rPr>
        <w:pict w14:anchorId="7B0C7677">
          <v:shape id="_x0000_s1052" type="#_x0000_t32" style="position:absolute;margin-left:-.9pt;margin-top:14.55pt;width:108.75pt;height:0;z-index:251693056"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6EF9F8DF"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06CD829E"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1518A7C4"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6DE8BECD"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14ECABF2"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568D24ED" w14:textId="77777777" w:rsidR="00772983" w:rsidRPr="007432DC" w:rsidRDefault="00772983" w:rsidP="005D7778">
      <w:pPr>
        <w:rPr>
          <w:rFonts w:ascii="Times New Roman" w:hAnsi="Times New Roman" w:cs="Times New Roman"/>
          <w:color w:val="000000" w:themeColor="text1"/>
          <w:sz w:val="24"/>
          <w:szCs w:val="24"/>
        </w:rPr>
      </w:pPr>
    </w:p>
    <w:p w14:paraId="7FCE72E8" w14:textId="77777777" w:rsidR="00772983" w:rsidRPr="007432DC" w:rsidRDefault="00772983" w:rsidP="005D7778">
      <w:pPr>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br w:type="page"/>
      </w:r>
    </w:p>
    <w:p w14:paraId="2E1B342E" w14:textId="77777777" w:rsidR="00772983" w:rsidRPr="00D17D55" w:rsidRDefault="00772983" w:rsidP="005D7778">
      <w:pPr>
        <w:pStyle w:val="text-content"/>
        <w:spacing w:before="0" w:beforeAutospacing="0" w:after="0" w:afterAutospacing="0" w:line="360" w:lineRule="auto"/>
        <w:jc w:val="center"/>
        <w:rPr>
          <w:b/>
        </w:rPr>
      </w:pPr>
      <w:r>
        <w:rPr>
          <w:b/>
        </w:rPr>
        <w:lastRenderedPageBreak/>
        <w:t>L</w:t>
      </w:r>
      <w:r w:rsidRPr="00D17D55">
        <w:rPr>
          <w:b/>
        </w:rPr>
        <w:t>UMPUE</w:t>
      </w:r>
      <w:r>
        <w:rPr>
          <w:b/>
        </w:rPr>
        <w:t xml:space="preserve"> BEACH</w:t>
      </w:r>
    </w:p>
    <w:p w14:paraId="64AD92F7" w14:textId="77777777" w:rsidR="00772983" w:rsidRPr="001479CC" w:rsidRDefault="00772983" w:rsidP="005D7778">
      <w:pPr>
        <w:spacing w:after="0" w:line="324" w:lineRule="auto"/>
        <w:ind w:firstLine="709"/>
        <w:jc w:val="both"/>
        <w:rPr>
          <w:rFonts w:ascii="Times New Roman" w:eastAsia="Times New Roman" w:hAnsi="Times New Roman" w:cs="Times New Roman"/>
          <w:sz w:val="24"/>
          <w:szCs w:val="24"/>
          <w:lang w:eastAsia="id-ID"/>
        </w:rPr>
      </w:pPr>
      <w:r w:rsidRPr="001479CC">
        <w:rPr>
          <w:rFonts w:ascii="Times New Roman" w:eastAsia="Times New Roman" w:hAnsi="Times New Roman" w:cs="Times New Roman"/>
          <w:sz w:val="24"/>
          <w:szCs w:val="24"/>
          <w:lang w:eastAsia="id-ID"/>
        </w:rPr>
        <w:t>Lumpue Beach i</w:t>
      </w:r>
      <w:r>
        <w:rPr>
          <w:rFonts w:ascii="Times New Roman" w:eastAsia="Times New Roman" w:hAnsi="Times New Roman" w:cs="Times New Roman"/>
          <w:sz w:val="24"/>
          <w:szCs w:val="24"/>
          <w:lang w:eastAsia="id-ID"/>
        </w:rPr>
        <w:t xml:space="preserve">s the oldest beach in </w:t>
      </w:r>
      <w:r w:rsidRPr="001479CC">
        <w:rPr>
          <w:rFonts w:ascii="Times New Roman" w:eastAsia="Times New Roman" w:hAnsi="Times New Roman" w:cs="Times New Roman"/>
          <w:sz w:val="24"/>
          <w:szCs w:val="24"/>
          <w:lang w:eastAsia="id-ID"/>
        </w:rPr>
        <w:t xml:space="preserve">Parepare </w:t>
      </w:r>
      <w:r>
        <w:rPr>
          <w:rFonts w:ascii="Times New Roman" w:eastAsia="Times New Roman" w:hAnsi="Times New Roman" w:cs="Times New Roman"/>
          <w:sz w:val="24"/>
          <w:szCs w:val="24"/>
          <w:lang w:eastAsia="id-ID"/>
        </w:rPr>
        <w:t xml:space="preserve">City </w:t>
      </w:r>
      <w:r w:rsidRPr="001479CC">
        <w:rPr>
          <w:rFonts w:ascii="Times New Roman" w:eastAsia="Times New Roman" w:hAnsi="Times New Roman" w:cs="Times New Roman"/>
          <w:sz w:val="24"/>
          <w:szCs w:val="24"/>
          <w:lang w:eastAsia="id-ID"/>
        </w:rPr>
        <w:t xml:space="preserve">and is quite popular among the people. </w:t>
      </w:r>
      <w:r>
        <w:rPr>
          <w:rFonts w:ascii="Times New Roman" w:eastAsia="Times New Roman" w:hAnsi="Times New Roman" w:cs="Times New Roman"/>
          <w:sz w:val="24"/>
          <w:szCs w:val="24"/>
          <w:lang w:eastAsia="id-ID"/>
        </w:rPr>
        <w:t>It</w:t>
      </w:r>
      <w:r w:rsidRPr="001479CC">
        <w:rPr>
          <w:rFonts w:ascii="Times New Roman" w:eastAsia="Times New Roman" w:hAnsi="Times New Roman" w:cs="Times New Roman"/>
          <w:sz w:val="24"/>
          <w:szCs w:val="24"/>
          <w:lang w:eastAsia="id-ID"/>
        </w:rPr>
        <w:t xml:space="preserve"> has </w:t>
      </w:r>
      <w:r>
        <w:rPr>
          <w:rFonts w:ascii="Times New Roman" w:eastAsia="Times New Roman" w:hAnsi="Times New Roman" w:cs="Times New Roman"/>
          <w:sz w:val="24"/>
          <w:szCs w:val="24"/>
          <w:lang w:eastAsia="id-ID"/>
        </w:rPr>
        <w:t xml:space="preserve">a </w:t>
      </w:r>
      <w:r w:rsidRPr="001479CC">
        <w:rPr>
          <w:rFonts w:ascii="Times New Roman" w:eastAsia="Times New Roman" w:hAnsi="Times New Roman" w:cs="Times New Roman"/>
          <w:sz w:val="24"/>
          <w:szCs w:val="24"/>
          <w:lang w:eastAsia="id-ID"/>
        </w:rPr>
        <w:t xml:space="preserve">beautiful scenery that is still natural. Located on Jl. </w:t>
      </w:r>
      <w:r>
        <w:rPr>
          <w:rFonts w:ascii="Times New Roman" w:eastAsia="Times New Roman" w:hAnsi="Times New Roman" w:cs="Times New Roman"/>
          <w:sz w:val="24"/>
          <w:szCs w:val="24"/>
          <w:lang w:eastAsia="id-ID"/>
        </w:rPr>
        <w:t>Pinggir Laut</w:t>
      </w:r>
      <w:r w:rsidRPr="001479CC">
        <w:rPr>
          <w:rFonts w:ascii="Times New Roman" w:eastAsia="Times New Roman" w:hAnsi="Times New Roman" w:cs="Times New Roman"/>
          <w:sz w:val="24"/>
          <w:szCs w:val="24"/>
          <w:lang w:eastAsia="id-ID"/>
        </w:rPr>
        <w:t xml:space="preserve"> No. 18, Lumpue, Kec. Bacukiki</w:t>
      </w:r>
      <w:r>
        <w:rPr>
          <w:rFonts w:ascii="Times New Roman" w:eastAsia="Times New Roman" w:hAnsi="Times New Roman" w:cs="Times New Roman"/>
          <w:sz w:val="24"/>
          <w:szCs w:val="24"/>
          <w:lang w:eastAsia="id-ID"/>
        </w:rPr>
        <w:t xml:space="preserve"> Barat, </w:t>
      </w:r>
      <w:r w:rsidRPr="001479CC">
        <w:rPr>
          <w:rFonts w:ascii="Times New Roman" w:eastAsia="Times New Roman" w:hAnsi="Times New Roman" w:cs="Times New Roman"/>
          <w:sz w:val="24"/>
          <w:szCs w:val="24"/>
          <w:lang w:eastAsia="id-ID"/>
        </w:rPr>
        <w:t>Parepare</w:t>
      </w:r>
      <w:r>
        <w:rPr>
          <w:rFonts w:ascii="Times New Roman" w:eastAsia="Times New Roman" w:hAnsi="Times New Roman" w:cs="Times New Roman"/>
          <w:sz w:val="24"/>
          <w:szCs w:val="24"/>
          <w:lang w:eastAsia="id-ID"/>
        </w:rPr>
        <w:t xml:space="preserve"> City</w:t>
      </w:r>
      <w:r w:rsidRPr="001479CC">
        <w:rPr>
          <w:rFonts w:ascii="Times New Roman" w:eastAsia="Times New Roman" w:hAnsi="Times New Roman" w:cs="Times New Roman"/>
          <w:sz w:val="24"/>
          <w:szCs w:val="24"/>
          <w:lang w:eastAsia="id-ID"/>
        </w:rPr>
        <w:t>.</w:t>
      </w:r>
    </w:p>
    <w:p w14:paraId="71EBE7CB" w14:textId="77777777" w:rsidR="00772983" w:rsidRPr="001479CC" w:rsidRDefault="00772983" w:rsidP="005D7778">
      <w:pPr>
        <w:spacing w:after="0" w:line="324" w:lineRule="auto"/>
        <w:ind w:firstLine="709"/>
        <w:jc w:val="both"/>
        <w:rPr>
          <w:rFonts w:ascii="Times New Roman" w:eastAsia="Times New Roman" w:hAnsi="Times New Roman" w:cs="Times New Roman"/>
          <w:sz w:val="24"/>
          <w:szCs w:val="24"/>
          <w:lang w:eastAsia="id-ID"/>
        </w:rPr>
      </w:pPr>
      <w:r w:rsidRPr="001479CC">
        <w:rPr>
          <w:rFonts w:ascii="Times New Roman" w:eastAsia="Times New Roman" w:hAnsi="Times New Roman" w:cs="Times New Roman"/>
          <w:sz w:val="24"/>
          <w:szCs w:val="24"/>
          <w:lang w:eastAsia="id-ID"/>
        </w:rPr>
        <w:t xml:space="preserve">This beach has been known since around the 1950s. </w:t>
      </w:r>
      <w:r>
        <w:rPr>
          <w:rFonts w:ascii="Times New Roman" w:eastAsia="Times New Roman" w:hAnsi="Times New Roman" w:cs="Times New Roman"/>
          <w:sz w:val="24"/>
          <w:szCs w:val="24"/>
          <w:lang w:eastAsia="id-ID"/>
        </w:rPr>
        <w:t>It</w:t>
      </w:r>
      <w:r w:rsidRPr="001479CC">
        <w:rPr>
          <w:rFonts w:ascii="Times New Roman" w:eastAsia="Times New Roman" w:hAnsi="Times New Roman" w:cs="Times New Roman"/>
          <w:sz w:val="24"/>
          <w:szCs w:val="24"/>
          <w:lang w:eastAsia="id-ID"/>
        </w:rPr>
        <w:t xml:space="preserve"> is often used as a boat mooring by fishermen after fishing on the high seas. Fishermen leave early in the morning and then return in the evening or when the sun is about to rise. On that basis, </w:t>
      </w:r>
      <w:r>
        <w:rPr>
          <w:rFonts w:ascii="Times New Roman" w:eastAsia="Times New Roman" w:hAnsi="Times New Roman" w:cs="Times New Roman"/>
          <w:sz w:val="24"/>
          <w:szCs w:val="24"/>
          <w:lang w:eastAsia="id-ID"/>
        </w:rPr>
        <w:t>it is also known as the Butterfly B</w:t>
      </w:r>
      <w:r w:rsidRPr="001479CC">
        <w:rPr>
          <w:rFonts w:ascii="Times New Roman" w:eastAsia="Times New Roman" w:hAnsi="Times New Roman" w:cs="Times New Roman"/>
          <w:sz w:val="24"/>
          <w:szCs w:val="24"/>
          <w:lang w:eastAsia="id-ID"/>
        </w:rPr>
        <w:t>each.</w:t>
      </w:r>
    </w:p>
    <w:p w14:paraId="02283D54" w14:textId="77777777" w:rsidR="00772983" w:rsidRDefault="00772983" w:rsidP="005D7778">
      <w:pPr>
        <w:spacing w:after="0" w:line="324" w:lineRule="auto"/>
        <w:ind w:firstLine="709"/>
        <w:jc w:val="both"/>
      </w:pPr>
      <w:r w:rsidRPr="001479CC">
        <w:rPr>
          <w:rFonts w:ascii="Times New Roman" w:eastAsia="Times New Roman" w:hAnsi="Times New Roman" w:cs="Times New Roman"/>
          <w:sz w:val="24"/>
          <w:szCs w:val="24"/>
          <w:lang w:eastAsia="id-ID"/>
        </w:rPr>
        <w:t>This beach provides a view of blackish-green water that looks exotic combined with fine brownish white sand. The combination of contrasting colors of sea water and shady trees on the shores of the beach further adds to the beauty of this beach. In addition, there is a low rocky hill at the end of the beach which is decorated with rows of small caves that are beautiful and interesting to take a closer look at.Public facilities are also available on this beach such as bathrooms, parking lots, places of worship, as well as gazebos and diving equipment that can be rented.</w:t>
      </w:r>
    </w:p>
    <w:p w14:paraId="5CC56641" w14:textId="77777777" w:rsidR="00772983" w:rsidRDefault="00772983" w:rsidP="00AC6763">
      <w:pPr>
        <w:pStyle w:val="ListParagraph"/>
        <w:numPr>
          <w:ilvl w:val="0"/>
          <w:numId w:val="107"/>
        </w:numPr>
        <w:autoSpaceDE w:val="0"/>
        <w:autoSpaceDN w:val="0"/>
        <w:adjustRightInd w:val="0"/>
        <w:spacing w:after="0" w:line="276" w:lineRule="auto"/>
        <w:ind w:left="567" w:hanging="357"/>
        <w:contextualSpacing w:val="0"/>
        <w:jc w:val="both"/>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space="708"/>
          <w:docGrid w:linePitch="360"/>
        </w:sectPr>
      </w:pPr>
    </w:p>
    <w:p w14:paraId="1BF0A1EF" w14:textId="77777777" w:rsidR="00772983" w:rsidRPr="007432DC" w:rsidRDefault="00772983" w:rsidP="00AC6763">
      <w:pPr>
        <w:pStyle w:val="ListParagraph"/>
        <w:numPr>
          <w:ilvl w:val="0"/>
          <w:numId w:val="107"/>
        </w:numPr>
        <w:autoSpaceDE w:val="0"/>
        <w:autoSpaceDN w:val="0"/>
        <w:adjustRightInd w:val="0"/>
        <w:spacing w:before="120" w:after="0" w:line="276" w:lineRule="auto"/>
        <w:ind w:left="567" w:hanging="357"/>
        <w:contextualSpacing w:val="0"/>
        <w:jc w:val="both"/>
        <w:rPr>
          <w:rFonts w:ascii="Times New Roman" w:hAnsi="Times New Roman" w:cs="Times New Roman"/>
          <w:sz w:val="24"/>
          <w:szCs w:val="24"/>
        </w:rPr>
      </w:pPr>
      <w:r>
        <w:rPr>
          <w:rFonts w:ascii="Times New Roman" w:hAnsi="Times New Roman" w:cs="Times New Roman"/>
          <w:sz w:val="24"/>
          <w:szCs w:val="24"/>
        </w:rPr>
        <w:t>What facilities are not available for free based on the text</w:t>
      </w:r>
      <w:r w:rsidRPr="007432DC">
        <w:rPr>
          <w:rFonts w:ascii="Times New Roman" w:hAnsi="Times New Roman" w:cs="Times New Roman"/>
          <w:sz w:val="24"/>
          <w:szCs w:val="24"/>
        </w:rPr>
        <w:t>?</w:t>
      </w:r>
    </w:p>
    <w:p w14:paraId="798121E4" w14:textId="77777777" w:rsidR="00772983" w:rsidRPr="007432DC" w:rsidRDefault="00772983" w:rsidP="00AC6763">
      <w:pPr>
        <w:pStyle w:val="ListParagraph"/>
        <w:numPr>
          <w:ilvl w:val="0"/>
          <w:numId w:val="108"/>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Bathrooms</w:t>
      </w:r>
    </w:p>
    <w:p w14:paraId="69FE2063" w14:textId="77777777" w:rsidR="00772983" w:rsidRPr="007432DC" w:rsidRDefault="00772983" w:rsidP="00AC6763">
      <w:pPr>
        <w:pStyle w:val="ListParagraph"/>
        <w:numPr>
          <w:ilvl w:val="0"/>
          <w:numId w:val="108"/>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Gazebos</w:t>
      </w:r>
    </w:p>
    <w:p w14:paraId="552D59D8" w14:textId="77777777" w:rsidR="00772983" w:rsidRPr="007432DC" w:rsidRDefault="00772983" w:rsidP="00AC6763">
      <w:pPr>
        <w:pStyle w:val="ListParagraph"/>
        <w:numPr>
          <w:ilvl w:val="0"/>
          <w:numId w:val="108"/>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Places of worship</w:t>
      </w:r>
    </w:p>
    <w:p w14:paraId="47DC922E" w14:textId="77777777" w:rsidR="00772983" w:rsidRPr="007432DC" w:rsidRDefault="00772983" w:rsidP="00AC6763">
      <w:pPr>
        <w:pStyle w:val="ListParagraph"/>
        <w:numPr>
          <w:ilvl w:val="0"/>
          <w:numId w:val="108"/>
        </w:numPr>
        <w:autoSpaceDE w:val="0"/>
        <w:autoSpaceDN w:val="0"/>
        <w:adjustRightInd w:val="0"/>
        <w:spacing w:after="6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Parking lots</w:t>
      </w:r>
    </w:p>
    <w:p w14:paraId="73E0B8F6" w14:textId="77777777" w:rsidR="00772983" w:rsidRPr="007432DC" w:rsidRDefault="00772983" w:rsidP="00AC6763">
      <w:pPr>
        <w:pStyle w:val="ListParagraph"/>
        <w:numPr>
          <w:ilvl w:val="0"/>
          <w:numId w:val="109"/>
        </w:numPr>
        <w:autoSpaceDE w:val="0"/>
        <w:autoSpaceDN w:val="0"/>
        <w:adjustRightInd w:val="0"/>
        <w:spacing w:after="0" w:line="276" w:lineRule="auto"/>
        <w:ind w:left="567" w:hanging="357"/>
        <w:contextualSpacing w:val="0"/>
        <w:jc w:val="both"/>
        <w:rPr>
          <w:rFonts w:ascii="Times New Roman" w:hAnsi="Times New Roman" w:cs="Times New Roman"/>
          <w:sz w:val="24"/>
          <w:szCs w:val="24"/>
        </w:rPr>
      </w:pPr>
      <w:r>
        <w:rPr>
          <w:rFonts w:ascii="Times New Roman" w:hAnsi="Times New Roman" w:cs="Times New Roman"/>
          <w:sz w:val="24"/>
          <w:szCs w:val="24"/>
        </w:rPr>
        <w:t>Why that beach also called as Butterfly Beach</w:t>
      </w:r>
      <w:r w:rsidRPr="007432DC">
        <w:rPr>
          <w:rFonts w:ascii="Times New Roman" w:hAnsi="Times New Roman" w:cs="Times New Roman"/>
          <w:sz w:val="24"/>
          <w:szCs w:val="24"/>
        </w:rPr>
        <w:t>?</w:t>
      </w:r>
    </w:p>
    <w:p w14:paraId="0F24B5CC" w14:textId="77777777" w:rsidR="00772983" w:rsidRPr="007432DC" w:rsidRDefault="00772983" w:rsidP="00AC6763">
      <w:pPr>
        <w:pStyle w:val="ListParagraph"/>
        <w:numPr>
          <w:ilvl w:val="0"/>
          <w:numId w:val="110"/>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Because often used as a boat mooring</w:t>
      </w:r>
    </w:p>
    <w:p w14:paraId="0E5F137A" w14:textId="77777777" w:rsidR="00772983" w:rsidRPr="007432DC" w:rsidRDefault="00772983" w:rsidP="00AC6763">
      <w:pPr>
        <w:pStyle w:val="ListParagraph"/>
        <w:numPr>
          <w:ilvl w:val="0"/>
          <w:numId w:val="110"/>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Because it’s a place for </w:t>
      </w:r>
      <w:proofErr w:type="gramStart"/>
      <w:r>
        <w:rPr>
          <w:rFonts w:ascii="Times New Roman" w:hAnsi="Times New Roman" w:cs="Times New Roman"/>
          <w:sz w:val="24"/>
          <w:szCs w:val="24"/>
        </w:rPr>
        <w:t>butterflies</w:t>
      </w:r>
      <w:proofErr w:type="gramEnd"/>
      <w:r>
        <w:rPr>
          <w:rFonts w:ascii="Times New Roman" w:hAnsi="Times New Roman" w:cs="Times New Roman"/>
          <w:sz w:val="24"/>
          <w:szCs w:val="24"/>
        </w:rPr>
        <w:t xml:space="preserve"> breed</w:t>
      </w:r>
    </w:p>
    <w:p w14:paraId="707AE3EB" w14:textId="77777777" w:rsidR="00772983" w:rsidRPr="007432DC" w:rsidRDefault="00772983" w:rsidP="00AC6763">
      <w:pPr>
        <w:pStyle w:val="ListParagraph"/>
        <w:numPr>
          <w:ilvl w:val="0"/>
          <w:numId w:val="110"/>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Because butterflies were first discovered there</w:t>
      </w:r>
    </w:p>
    <w:p w14:paraId="35869BD8" w14:textId="77777777" w:rsidR="00772983" w:rsidRPr="007432DC" w:rsidRDefault="00772983" w:rsidP="00AC6763">
      <w:pPr>
        <w:pStyle w:val="ListParagraph"/>
        <w:numPr>
          <w:ilvl w:val="0"/>
          <w:numId w:val="110"/>
        </w:numPr>
        <w:autoSpaceDE w:val="0"/>
        <w:autoSpaceDN w:val="0"/>
        <w:adjustRightInd w:val="0"/>
        <w:spacing w:after="6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Because there are many butterflies there</w:t>
      </w:r>
    </w:p>
    <w:p w14:paraId="08156F7C" w14:textId="77777777" w:rsidR="00772983" w:rsidRPr="007432DC" w:rsidRDefault="00772983" w:rsidP="00AC6763">
      <w:pPr>
        <w:pStyle w:val="ListParagraph"/>
        <w:numPr>
          <w:ilvl w:val="0"/>
          <w:numId w:val="109"/>
        </w:numPr>
        <w:autoSpaceDE w:val="0"/>
        <w:autoSpaceDN w:val="0"/>
        <w:adjustRightInd w:val="0"/>
        <w:spacing w:after="0" w:line="276" w:lineRule="auto"/>
        <w:ind w:left="567" w:hanging="357"/>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The word </w:t>
      </w:r>
      <w:r>
        <w:rPr>
          <w:rFonts w:ascii="Times New Roman" w:hAnsi="Times New Roman" w:cs="Times New Roman"/>
          <w:sz w:val="24"/>
          <w:szCs w:val="24"/>
        </w:rPr>
        <w:t xml:space="preserve">“equipment” </w:t>
      </w:r>
      <w:r w:rsidRPr="007432DC">
        <w:rPr>
          <w:rFonts w:ascii="Times New Roman" w:hAnsi="Times New Roman" w:cs="Times New Roman"/>
          <w:sz w:val="24"/>
          <w:szCs w:val="24"/>
        </w:rPr>
        <w:t xml:space="preserve">has the </w:t>
      </w:r>
      <w:r>
        <w:rPr>
          <w:rFonts w:ascii="Times New Roman" w:hAnsi="Times New Roman" w:cs="Times New Roman"/>
          <w:sz w:val="24"/>
          <w:szCs w:val="24"/>
        </w:rPr>
        <w:t>opposite</w:t>
      </w:r>
      <w:r w:rsidRPr="007432DC">
        <w:rPr>
          <w:rFonts w:ascii="Times New Roman" w:hAnsi="Times New Roman" w:cs="Times New Roman"/>
          <w:sz w:val="24"/>
          <w:szCs w:val="24"/>
        </w:rPr>
        <w:t xml:space="preserve"> meaning with </w:t>
      </w:r>
      <w:proofErr w:type="gramStart"/>
      <w:r w:rsidRPr="007432DC">
        <w:rPr>
          <w:rFonts w:ascii="Times New Roman" w:hAnsi="Times New Roman" w:cs="Times New Roman"/>
          <w:sz w:val="24"/>
          <w:szCs w:val="24"/>
        </w:rPr>
        <w:t>.....</w:t>
      </w:r>
      <w:proofErr w:type="gramEnd"/>
    </w:p>
    <w:p w14:paraId="39629C7F" w14:textId="77777777" w:rsidR="00772983" w:rsidRPr="007432DC" w:rsidRDefault="00772983" w:rsidP="00AC6763">
      <w:pPr>
        <w:pStyle w:val="ListParagraph"/>
        <w:numPr>
          <w:ilvl w:val="0"/>
          <w:numId w:val="111"/>
        </w:numPr>
        <w:autoSpaceDE w:val="0"/>
        <w:autoSpaceDN w:val="0"/>
        <w:adjustRightInd w:val="0"/>
        <w:spacing w:before="120" w:after="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Tool</w:t>
      </w:r>
    </w:p>
    <w:p w14:paraId="171A93AC" w14:textId="77777777" w:rsidR="00772983" w:rsidRPr="007432DC" w:rsidRDefault="00772983" w:rsidP="00AC6763">
      <w:pPr>
        <w:pStyle w:val="ListParagraph"/>
        <w:numPr>
          <w:ilvl w:val="0"/>
          <w:numId w:val="111"/>
        </w:numPr>
        <w:autoSpaceDE w:val="0"/>
        <w:autoSpaceDN w:val="0"/>
        <w:adjustRightInd w:val="0"/>
        <w:spacing w:after="120" w:line="276" w:lineRule="auto"/>
        <w:ind w:left="993"/>
        <w:jc w:val="both"/>
        <w:rPr>
          <w:rFonts w:ascii="Times New Roman" w:hAnsi="Times New Roman" w:cs="Times New Roman"/>
          <w:sz w:val="24"/>
          <w:szCs w:val="24"/>
        </w:rPr>
      </w:pPr>
      <w:r w:rsidRPr="007432DC">
        <w:rPr>
          <w:rFonts w:ascii="Times New Roman" w:hAnsi="Times New Roman" w:cs="Times New Roman"/>
          <w:sz w:val="24"/>
          <w:szCs w:val="24"/>
        </w:rPr>
        <w:t>Needs</w:t>
      </w:r>
    </w:p>
    <w:p w14:paraId="719FF7A9" w14:textId="77777777" w:rsidR="00772983" w:rsidRPr="007432DC" w:rsidRDefault="00772983" w:rsidP="00AC6763">
      <w:pPr>
        <w:pStyle w:val="ListParagraph"/>
        <w:numPr>
          <w:ilvl w:val="0"/>
          <w:numId w:val="111"/>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Apparatus</w:t>
      </w:r>
    </w:p>
    <w:p w14:paraId="20ED07DB" w14:textId="77777777" w:rsidR="00772983" w:rsidRPr="007432DC" w:rsidRDefault="00772983" w:rsidP="00AC6763">
      <w:pPr>
        <w:pStyle w:val="ListParagraph"/>
        <w:numPr>
          <w:ilvl w:val="0"/>
          <w:numId w:val="111"/>
        </w:numPr>
        <w:autoSpaceDE w:val="0"/>
        <w:autoSpaceDN w:val="0"/>
        <w:adjustRightInd w:val="0"/>
        <w:spacing w:after="6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Means</w:t>
      </w:r>
    </w:p>
    <w:p w14:paraId="405320F8" w14:textId="77777777" w:rsidR="00772983" w:rsidRPr="007432DC" w:rsidRDefault="00772983" w:rsidP="00AC6763">
      <w:pPr>
        <w:pStyle w:val="ListParagraph"/>
        <w:numPr>
          <w:ilvl w:val="0"/>
          <w:numId w:val="109"/>
        </w:numPr>
        <w:autoSpaceDE w:val="0"/>
        <w:autoSpaceDN w:val="0"/>
        <w:adjustRightInd w:val="0"/>
        <w:spacing w:after="0" w:line="276" w:lineRule="auto"/>
        <w:ind w:left="56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What does </w:t>
      </w:r>
      <w:r w:rsidRPr="007432DC">
        <w:rPr>
          <w:rFonts w:ascii="Times New Roman" w:hAnsi="Times New Roman" w:cs="Times New Roman"/>
          <w:sz w:val="24"/>
          <w:szCs w:val="24"/>
        </w:rPr>
        <w:t xml:space="preserve">paragraph </w:t>
      </w:r>
      <w:r>
        <w:rPr>
          <w:rFonts w:ascii="Times New Roman" w:hAnsi="Times New Roman" w:cs="Times New Roman"/>
          <w:sz w:val="24"/>
          <w:szCs w:val="24"/>
        </w:rPr>
        <w:t>2 mainly discuss</w:t>
      </w:r>
      <w:r w:rsidRPr="007432DC">
        <w:rPr>
          <w:rFonts w:ascii="Times New Roman" w:hAnsi="Times New Roman" w:cs="Times New Roman"/>
          <w:sz w:val="24"/>
          <w:szCs w:val="24"/>
        </w:rPr>
        <w:t>?</w:t>
      </w:r>
    </w:p>
    <w:p w14:paraId="50249DB7" w14:textId="77777777" w:rsidR="00772983" w:rsidRPr="007432DC" w:rsidRDefault="00772983" w:rsidP="00AC6763">
      <w:pPr>
        <w:pStyle w:val="ListParagraph"/>
        <w:numPr>
          <w:ilvl w:val="0"/>
          <w:numId w:val="113"/>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Location</w:t>
      </w:r>
      <w:r w:rsidRPr="007432DC">
        <w:rPr>
          <w:rFonts w:ascii="Times New Roman" w:hAnsi="Times New Roman" w:cs="Times New Roman"/>
          <w:sz w:val="24"/>
          <w:szCs w:val="24"/>
        </w:rPr>
        <w:t xml:space="preserve"> of </w:t>
      </w:r>
      <w:proofErr w:type="spellStart"/>
      <w:r>
        <w:rPr>
          <w:rFonts w:ascii="Times New Roman" w:hAnsi="Times New Roman" w:cs="Times New Roman"/>
          <w:sz w:val="24"/>
          <w:szCs w:val="24"/>
        </w:rPr>
        <w:t>Lumpue</w:t>
      </w:r>
      <w:proofErr w:type="spellEnd"/>
      <w:r>
        <w:rPr>
          <w:rFonts w:ascii="Times New Roman" w:hAnsi="Times New Roman" w:cs="Times New Roman"/>
          <w:sz w:val="24"/>
          <w:szCs w:val="24"/>
        </w:rPr>
        <w:t xml:space="preserve"> Beach</w:t>
      </w:r>
    </w:p>
    <w:p w14:paraId="27C3443B" w14:textId="77777777" w:rsidR="00772983" w:rsidRPr="007432DC" w:rsidRDefault="00772983" w:rsidP="00AC6763">
      <w:pPr>
        <w:pStyle w:val="ListParagraph"/>
        <w:numPr>
          <w:ilvl w:val="0"/>
          <w:numId w:val="113"/>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Facilities </w:t>
      </w:r>
      <w:proofErr w:type="spellStart"/>
      <w:r>
        <w:rPr>
          <w:rFonts w:ascii="Times New Roman" w:hAnsi="Times New Roman" w:cs="Times New Roman"/>
          <w:sz w:val="24"/>
          <w:szCs w:val="24"/>
        </w:rPr>
        <w:t>inLumpue</w:t>
      </w:r>
      <w:proofErr w:type="spellEnd"/>
      <w:r>
        <w:rPr>
          <w:rFonts w:ascii="Times New Roman" w:hAnsi="Times New Roman" w:cs="Times New Roman"/>
          <w:sz w:val="24"/>
          <w:szCs w:val="24"/>
        </w:rPr>
        <w:t xml:space="preserve"> Beach</w:t>
      </w:r>
    </w:p>
    <w:p w14:paraId="091D619B" w14:textId="77777777" w:rsidR="00772983" w:rsidRPr="007432DC" w:rsidRDefault="00772983" w:rsidP="00AC6763">
      <w:pPr>
        <w:pStyle w:val="ListParagraph"/>
        <w:numPr>
          <w:ilvl w:val="0"/>
          <w:numId w:val="113"/>
        </w:numPr>
        <w:autoSpaceDE w:val="0"/>
        <w:autoSpaceDN w:val="0"/>
        <w:adjustRightInd w:val="0"/>
        <w:spacing w:after="12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View </w:t>
      </w:r>
      <w:proofErr w:type="spellStart"/>
      <w:r>
        <w:rPr>
          <w:rFonts w:ascii="Times New Roman" w:hAnsi="Times New Roman" w:cs="Times New Roman"/>
          <w:sz w:val="24"/>
          <w:szCs w:val="24"/>
        </w:rPr>
        <w:t>ofLumpue</w:t>
      </w:r>
      <w:proofErr w:type="spellEnd"/>
      <w:r>
        <w:rPr>
          <w:rFonts w:ascii="Times New Roman" w:hAnsi="Times New Roman" w:cs="Times New Roman"/>
          <w:sz w:val="24"/>
          <w:szCs w:val="24"/>
        </w:rPr>
        <w:t xml:space="preserve"> Beach</w:t>
      </w:r>
    </w:p>
    <w:p w14:paraId="47362670" w14:textId="77777777" w:rsidR="00772983" w:rsidRPr="007432DC" w:rsidRDefault="00772983" w:rsidP="00AC6763">
      <w:pPr>
        <w:pStyle w:val="ListParagraph"/>
        <w:numPr>
          <w:ilvl w:val="0"/>
          <w:numId w:val="113"/>
        </w:numPr>
        <w:autoSpaceDE w:val="0"/>
        <w:autoSpaceDN w:val="0"/>
        <w:adjustRightInd w:val="0"/>
        <w:spacing w:after="120" w:line="276"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 xml:space="preserve">History of </w:t>
      </w:r>
      <w:proofErr w:type="spellStart"/>
      <w:r>
        <w:rPr>
          <w:rFonts w:ascii="Times New Roman" w:hAnsi="Times New Roman" w:cs="Times New Roman"/>
          <w:sz w:val="24"/>
          <w:szCs w:val="24"/>
        </w:rPr>
        <w:t>Lumpue</w:t>
      </w:r>
      <w:proofErr w:type="spellEnd"/>
      <w:r>
        <w:rPr>
          <w:rFonts w:ascii="Times New Roman" w:hAnsi="Times New Roman" w:cs="Times New Roman"/>
          <w:sz w:val="24"/>
          <w:szCs w:val="24"/>
        </w:rPr>
        <w:t xml:space="preserve"> Beach</w:t>
      </w:r>
    </w:p>
    <w:p w14:paraId="036D7A32" w14:textId="77777777" w:rsidR="00772983" w:rsidRPr="007432DC" w:rsidRDefault="00772983" w:rsidP="00AC6763">
      <w:pPr>
        <w:pStyle w:val="ListParagraph"/>
        <w:numPr>
          <w:ilvl w:val="0"/>
          <w:numId w:val="112"/>
        </w:numPr>
        <w:autoSpaceDE w:val="0"/>
        <w:autoSpaceDN w:val="0"/>
        <w:adjustRightInd w:val="0"/>
        <w:spacing w:after="0" w:line="276" w:lineRule="auto"/>
        <w:ind w:left="567" w:hanging="357"/>
        <w:contextualSpacing w:val="0"/>
        <w:jc w:val="both"/>
        <w:rPr>
          <w:rFonts w:ascii="Times New Roman" w:hAnsi="Times New Roman" w:cs="Times New Roman"/>
          <w:sz w:val="24"/>
          <w:szCs w:val="24"/>
        </w:rPr>
      </w:pPr>
      <w:r w:rsidRPr="007432DC">
        <w:rPr>
          <w:rFonts w:ascii="Times New Roman" w:hAnsi="Times New Roman" w:cs="Times New Roman"/>
          <w:sz w:val="24"/>
          <w:szCs w:val="24"/>
        </w:rPr>
        <w:t>“</w:t>
      </w:r>
      <w:r>
        <w:rPr>
          <w:rFonts w:ascii="Times New Roman" w:hAnsi="Times New Roman" w:cs="Times New Roman"/>
          <w:i/>
          <w:sz w:val="24"/>
          <w:szCs w:val="24"/>
          <w:u w:val="single"/>
        </w:rPr>
        <w:t>I</w:t>
      </w:r>
      <w:r w:rsidRPr="007432DC">
        <w:rPr>
          <w:rFonts w:ascii="Times New Roman" w:hAnsi="Times New Roman" w:cs="Times New Roman"/>
          <w:i/>
          <w:sz w:val="24"/>
          <w:szCs w:val="24"/>
          <w:u w:val="single"/>
        </w:rPr>
        <w:t>t</w:t>
      </w:r>
      <w:r w:rsidRPr="007432DC">
        <w:rPr>
          <w:rFonts w:ascii="Times New Roman" w:hAnsi="Times New Roman" w:cs="Times New Roman"/>
          <w:sz w:val="24"/>
          <w:szCs w:val="24"/>
        </w:rPr>
        <w:t xml:space="preserve"> is </w:t>
      </w:r>
      <w:r>
        <w:rPr>
          <w:rFonts w:ascii="Times New Roman" w:hAnsi="Times New Roman" w:cs="Times New Roman"/>
          <w:sz w:val="24"/>
          <w:szCs w:val="24"/>
        </w:rPr>
        <w:t xml:space="preserve">often </w:t>
      </w:r>
      <w:r w:rsidRPr="007432DC">
        <w:rPr>
          <w:rFonts w:ascii="Times New Roman" w:hAnsi="Times New Roman" w:cs="Times New Roman"/>
          <w:sz w:val="24"/>
          <w:szCs w:val="24"/>
        </w:rPr>
        <w:t xml:space="preserve">used </w:t>
      </w:r>
      <w:r>
        <w:rPr>
          <w:rFonts w:ascii="Times New Roman" w:hAnsi="Times New Roman" w:cs="Times New Roman"/>
          <w:sz w:val="24"/>
          <w:szCs w:val="24"/>
        </w:rPr>
        <w:t>as ....</w:t>
      </w:r>
      <w:r w:rsidRPr="007432DC">
        <w:rPr>
          <w:rFonts w:ascii="Times New Roman" w:hAnsi="Times New Roman" w:cs="Times New Roman"/>
          <w:sz w:val="24"/>
          <w:szCs w:val="24"/>
        </w:rPr>
        <w:t xml:space="preserve">”. The underlined word refers to </w:t>
      </w:r>
      <w:proofErr w:type="gramStart"/>
      <w:r w:rsidRPr="007432DC">
        <w:rPr>
          <w:rFonts w:ascii="Times New Roman" w:hAnsi="Times New Roman" w:cs="Times New Roman"/>
          <w:sz w:val="24"/>
          <w:szCs w:val="24"/>
        </w:rPr>
        <w:t>.....</w:t>
      </w:r>
      <w:proofErr w:type="gramEnd"/>
    </w:p>
    <w:p w14:paraId="19F58C09" w14:textId="77777777" w:rsidR="00772983" w:rsidRPr="007432DC" w:rsidRDefault="00772983" w:rsidP="00AC6763">
      <w:pPr>
        <w:pStyle w:val="ListParagraph"/>
        <w:numPr>
          <w:ilvl w:val="0"/>
          <w:numId w:val="114"/>
        </w:numPr>
        <w:autoSpaceDE w:val="0"/>
        <w:autoSpaceDN w:val="0"/>
        <w:adjustRightInd w:val="0"/>
        <w:spacing w:after="0" w:line="276" w:lineRule="auto"/>
        <w:ind w:left="993"/>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Parepare</w:t>
      </w:r>
      <w:proofErr w:type="spellEnd"/>
      <w:r>
        <w:rPr>
          <w:rFonts w:ascii="Times New Roman" w:hAnsi="Times New Roman" w:cs="Times New Roman"/>
          <w:sz w:val="24"/>
          <w:szCs w:val="24"/>
        </w:rPr>
        <w:t xml:space="preserve"> City</w:t>
      </w:r>
    </w:p>
    <w:p w14:paraId="7C09EDC3" w14:textId="77777777" w:rsidR="00772983" w:rsidRPr="007432DC" w:rsidRDefault="00772983" w:rsidP="00AC6763">
      <w:pPr>
        <w:pStyle w:val="ListParagraph"/>
        <w:numPr>
          <w:ilvl w:val="0"/>
          <w:numId w:val="114"/>
        </w:numPr>
        <w:autoSpaceDE w:val="0"/>
        <w:autoSpaceDN w:val="0"/>
        <w:adjustRightInd w:val="0"/>
        <w:spacing w:after="0" w:line="276" w:lineRule="auto"/>
        <w:ind w:left="993"/>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Lumpue</w:t>
      </w:r>
      <w:proofErr w:type="spellEnd"/>
      <w:r>
        <w:rPr>
          <w:rFonts w:ascii="Times New Roman" w:hAnsi="Times New Roman" w:cs="Times New Roman"/>
          <w:sz w:val="24"/>
          <w:szCs w:val="24"/>
        </w:rPr>
        <w:t xml:space="preserve"> Beach</w:t>
      </w:r>
    </w:p>
    <w:p w14:paraId="23F35065" w14:textId="77777777" w:rsidR="00772983" w:rsidRPr="007432DC" w:rsidRDefault="00772983" w:rsidP="00AC6763">
      <w:pPr>
        <w:pStyle w:val="ListParagraph"/>
        <w:numPr>
          <w:ilvl w:val="0"/>
          <w:numId w:val="114"/>
        </w:numPr>
        <w:autoSpaceDE w:val="0"/>
        <w:autoSpaceDN w:val="0"/>
        <w:adjustRightInd w:val="0"/>
        <w:spacing w:after="0" w:line="276"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Beach</w:t>
      </w:r>
    </w:p>
    <w:p w14:paraId="48600496" w14:textId="77777777" w:rsidR="00772983" w:rsidRPr="00417B40" w:rsidRDefault="00772983" w:rsidP="00AC6763">
      <w:pPr>
        <w:pStyle w:val="ListParagraph"/>
        <w:numPr>
          <w:ilvl w:val="0"/>
          <w:numId w:val="114"/>
        </w:numPr>
        <w:autoSpaceDE w:val="0"/>
        <w:autoSpaceDN w:val="0"/>
        <w:adjustRightInd w:val="0"/>
        <w:spacing w:after="0" w:line="276" w:lineRule="auto"/>
        <w:ind w:left="992" w:hanging="357"/>
        <w:contextualSpacing w:val="0"/>
        <w:jc w:val="both"/>
        <w:rPr>
          <w:rFonts w:ascii="Times New Roman" w:hAnsi="Times New Roman" w:cs="Times New Roman"/>
          <w:sz w:val="24"/>
          <w:szCs w:val="24"/>
        </w:rPr>
        <w:sectPr w:rsidR="00772983" w:rsidRPr="00417B40" w:rsidSect="005D7778">
          <w:type w:val="continuous"/>
          <w:pgSz w:w="12240" w:h="15840" w:code="1"/>
          <w:pgMar w:top="2268" w:right="1701" w:bottom="1701" w:left="2268" w:header="708" w:footer="708" w:gutter="0"/>
          <w:cols w:num="2" w:space="708"/>
          <w:docGrid w:linePitch="360"/>
        </w:sectPr>
      </w:pPr>
      <w:r>
        <w:rPr>
          <w:rFonts w:ascii="Times New Roman" w:hAnsi="Times New Roman" w:cs="Times New Roman"/>
          <w:sz w:val="24"/>
          <w:szCs w:val="24"/>
        </w:rPr>
        <w:t>Fisherman</w:t>
      </w:r>
    </w:p>
    <w:p w14:paraId="269CDCCA" w14:textId="77777777" w:rsidR="00772983" w:rsidRDefault="00772983">
      <w:pPr>
        <w:rPr>
          <w:rFonts w:ascii="Times New Roman" w:hAnsi="Times New Roman" w:cs="Times New Roman"/>
          <w:b/>
          <w:sz w:val="24"/>
          <w:szCs w:val="24"/>
        </w:rPr>
      </w:pPr>
      <w:r>
        <w:rPr>
          <w:rFonts w:ascii="Times New Roman" w:hAnsi="Times New Roman" w:cs="Times New Roman"/>
          <w:b/>
          <w:sz w:val="24"/>
          <w:szCs w:val="24"/>
        </w:rPr>
        <w:br w:type="page"/>
      </w:r>
    </w:p>
    <w:p w14:paraId="6ACEF33E"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lastRenderedPageBreak/>
        <w:t>RENCANA PELAKSANAAN PEMBELAJARAN</w:t>
      </w:r>
    </w:p>
    <w:p w14:paraId="205684C4"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323014C4"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79997A9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IPS</w:t>
      </w:r>
    </w:p>
    <w:p w14:paraId="100004F0"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6BCA333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471ACDFF"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6A5D7864" w14:textId="77777777" w:rsidR="00772983" w:rsidRPr="007432DC" w:rsidRDefault="00772983" w:rsidP="00AC6763">
      <w:pPr>
        <w:pStyle w:val="ListParagraph"/>
        <w:numPr>
          <w:ilvl w:val="0"/>
          <w:numId w:val="87"/>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1EE07C7B"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25144098" w14:textId="77777777" w:rsidR="00772983" w:rsidRPr="007432DC" w:rsidRDefault="00772983" w:rsidP="00AC6763">
      <w:pPr>
        <w:pStyle w:val="ListParagraph"/>
        <w:numPr>
          <w:ilvl w:val="0"/>
          <w:numId w:val="87"/>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0E01D12C" w14:textId="77777777" w:rsidTr="005D7778">
        <w:trPr>
          <w:trHeight w:val="567"/>
        </w:trPr>
        <w:tc>
          <w:tcPr>
            <w:tcW w:w="5000" w:type="pct"/>
            <w:shd w:val="clear" w:color="auto" w:fill="365F91" w:themeFill="accent1" w:themeFillShade="BF"/>
            <w:vAlign w:val="center"/>
          </w:tcPr>
          <w:p w14:paraId="14FECCC1"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5E131805" w14:textId="77777777" w:rsidTr="005D7778">
        <w:trPr>
          <w:trHeight w:val="2416"/>
        </w:trPr>
        <w:tc>
          <w:tcPr>
            <w:tcW w:w="5000" w:type="pct"/>
            <w:vAlign w:val="center"/>
          </w:tcPr>
          <w:p w14:paraId="76C23C47"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148F71F2"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53AD32BE" w14:textId="77777777" w:rsidTr="005D7778">
        <w:trPr>
          <w:trHeight w:val="567"/>
        </w:trPr>
        <w:tc>
          <w:tcPr>
            <w:tcW w:w="5000" w:type="pct"/>
            <w:shd w:val="clear" w:color="auto" w:fill="365F91" w:themeFill="accent1" w:themeFillShade="BF"/>
            <w:vAlign w:val="center"/>
          </w:tcPr>
          <w:p w14:paraId="1D8D601E"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3E705E7B" w14:textId="77777777" w:rsidTr="005D7778">
        <w:tc>
          <w:tcPr>
            <w:tcW w:w="5000" w:type="pct"/>
            <w:vAlign w:val="center"/>
          </w:tcPr>
          <w:p w14:paraId="368086AE"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7BBB8B03" w14:textId="77777777" w:rsidR="00772983"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kontekstual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i/>
                <w:sz w:val="24"/>
                <w:szCs w:val="24"/>
              </w:rPr>
              <w:t>Paputo</w:t>
            </w:r>
            <w:proofErr w:type="spellEnd"/>
            <w:r>
              <w:rPr>
                <w:rFonts w:ascii="Times New Roman" w:hAnsi="Times New Roman" w:cs="Times New Roman"/>
                <w:i/>
                <w:sz w:val="24"/>
                <w:szCs w:val="24"/>
              </w:rPr>
              <w:t xml:space="preserve"> Beach</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64D0EF11"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358C1659" w14:textId="77777777" w:rsidTr="005D7778">
        <w:trPr>
          <w:trHeight w:val="567"/>
        </w:trPr>
        <w:tc>
          <w:tcPr>
            <w:tcW w:w="5000" w:type="pct"/>
            <w:shd w:val="clear" w:color="auto" w:fill="365F91" w:themeFill="accent1" w:themeFillShade="BF"/>
            <w:vAlign w:val="center"/>
          </w:tcPr>
          <w:p w14:paraId="77E55F75"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2A037712" w14:textId="77777777" w:rsidTr="005D7778">
        <w:tc>
          <w:tcPr>
            <w:tcW w:w="5000" w:type="pct"/>
            <w:vAlign w:val="center"/>
          </w:tcPr>
          <w:p w14:paraId="5A421E23"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358AFB55"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2FD8C4D2"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61FBABA7" w14:textId="77777777" w:rsidR="00772983" w:rsidRPr="007432DC" w:rsidRDefault="00772983" w:rsidP="00AC6763">
      <w:pPr>
        <w:pStyle w:val="ListParagraph"/>
        <w:numPr>
          <w:ilvl w:val="0"/>
          <w:numId w:val="87"/>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0EF515C4"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6B50A97C"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1082FD79"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0C42D584"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7B05D229"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295C6B5A"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80096" behindDoc="0" locked="0" layoutInCell="1" allowOverlap="1" wp14:anchorId="2829BBE7" wp14:editId="641A4C61">
            <wp:simplePos x="0" y="0"/>
            <wp:positionH relativeFrom="column">
              <wp:posOffset>3512820</wp:posOffset>
            </wp:positionH>
            <wp:positionV relativeFrom="paragraph">
              <wp:posOffset>382905</wp:posOffset>
            </wp:positionV>
            <wp:extent cx="1628775" cy="1676400"/>
            <wp:effectExtent l="19050" t="0" r="9525" b="0"/>
            <wp:wrapNone/>
            <wp:docPr id="75"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lang w:eastAsia="id-ID"/>
        </w:rPr>
        <w:drawing>
          <wp:anchor distT="0" distB="0" distL="114300" distR="114300" simplePos="0" relativeHeight="251779072" behindDoc="0" locked="0" layoutInCell="1" allowOverlap="1" wp14:anchorId="5FF11FAB" wp14:editId="4058DBAE">
            <wp:simplePos x="0" y="0"/>
            <wp:positionH relativeFrom="column">
              <wp:posOffset>-20955</wp:posOffset>
            </wp:positionH>
            <wp:positionV relativeFrom="paragraph">
              <wp:posOffset>249555</wp:posOffset>
            </wp:positionV>
            <wp:extent cx="1733550" cy="1819275"/>
            <wp:effectExtent l="19050" t="0" r="0" b="0"/>
            <wp:wrapNone/>
            <wp:docPr id="74"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26 Januari 2023</w:t>
      </w:r>
    </w:p>
    <w:p w14:paraId="598F2A4B" w14:textId="77777777" w:rsidR="00772983" w:rsidRPr="007432DC" w:rsidRDefault="00772983" w:rsidP="005D7778">
      <w:pPr>
        <w:tabs>
          <w:tab w:val="left" w:pos="4678"/>
        </w:tabs>
        <w:spacing w:after="0" w:line="360" w:lineRule="auto"/>
        <w:jc w:val="both"/>
        <w:rPr>
          <w:rFonts w:ascii="Times New Roman" w:hAnsi="Times New Roman" w:cs="Times New Roman"/>
          <w:b/>
          <w:color w:val="000000" w:themeColor="text1"/>
          <w:sz w:val="24"/>
          <w:szCs w:val="24"/>
        </w:rPr>
      </w:pPr>
      <w:r w:rsidRPr="007432DC">
        <w:rPr>
          <w:rFonts w:ascii="Times New Roman" w:hAnsi="Times New Roman" w:cs="Times New Roman"/>
          <w:b/>
          <w:color w:val="000000" w:themeColor="text1"/>
          <w:sz w:val="24"/>
          <w:szCs w:val="24"/>
        </w:rPr>
        <w:t>Mengetahui,</w:t>
      </w:r>
    </w:p>
    <w:p w14:paraId="64566DD7"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62C0AED7"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150050DD"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482AF132"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2BF08604">
          <v:shape id="_x0000_s1055" type="#_x0000_t32" style="position:absolute;margin-left:303.6pt;margin-top:14.55pt;width:90.75pt;height:0;z-index:251696128" o:connectortype="straight"/>
        </w:pict>
      </w:r>
      <w:r>
        <w:rPr>
          <w:rFonts w:ascii="Times New Roman" w:hAnsi="Times New Roman" w:cs="Times New Roman"/>
          <w:noProof/>
          <w:sz w:val="24"/>
          <w:szCs w:val="24"/>
          <w:lang w:eastAsia="id-ID"/>
        </w:rPr>
        <w:pict w14:anchorId="45521F32">
          <v:shape id="_x0000_s1054" type="#_x0000_t32" style="position:absolute;margin-left:-.9pt;margin-top:14.55pt;width:108.75pt;height:0;z-index:251695104"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3273ECDF"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2452FB75"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1E85862E"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037961EA"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62AE0142" w14:textId="77777777" w:rsidR="00772983" w:rsidRPr="007432DC" w:rsidRDefault="00772983" w:rsidP="005D7778">
      <w:pPr>
        <w:pStyle w:val="ListParagraph"/>
        <w:tabs>
          <w:tab w:val="left" w:pos="4253"/>
          <w:tab w:val="left" w:pos="4320"/>
          <w:tab w:val="left" w:pos="5040"/>
          <w:tab w:val="left" w:pos="7110"/>
        </w:tabs>
        <w:spacing w:after="0"/>
        <w:ind w:left="426"/>
        <w:contextualSpacing w:val="0"/>
        <w:jc w:val="both"/>
        <w:rPr>
          <w:rFonts w:ascii="Times New Roman" w:hAnsi="Times New Roman" w:cs="Times New Roman"/>
          <w:color w:val="000000" w:themeColor="text1"/>
          <w:sz w:val="24"/>
          <w:szCs w:val="24"/>
        </w:rPr>
      </w:pPr>
    </w:p>
    <w:p w14:paraId="4873241B" w14:textId="77777777" w:rsidR="00772983" w:rsidRPr="007432DC" w:rsidRDefault="00772983" w:rsidP="005D7778">
      <w:pPr>
        <w:rPr>
          <w:rFonts w:ascii="Times New Roman" w:hAnsi="Times New Roman" w:cs="Times New Roman"/>
          <w:color w:val="000000" w:themeColor="text1"/>
          <w:sz w:val="24"/>
          <w:szCs w:val="24"/>
        </w:rPr>
      </w:pPr>
    </w:p>
    <w:p w14:paraId="043D0591" w14:textId="77777777" w:rsidR="00772983" w:rsidRPr="007432DC" w:rsidRDefault="00772983" w:rsidP="005D7778">
      <w:pPr>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br w:type="page"/>
      </w:r>
    </w:p>
    <w:p w14:paraId="340B326A" w14:textId="77777777" w:rsidR="00772983" w:rsidRPr="00D17D55" w:rsidRDefault="00772983" w:rsidP="005D7778">
      <w:pPr>
        <w:pStyle w:val="text-content"/>
        <w:spacing w:before="0" w:beforeAutospacing="0" w:after="0" w:afterAutospacing="0" w:line="360" w:lineRule="auto"/>
        <w:jc w:val="center"/>
        <w:rPr>
          <w:b/>
        </w:rPr>
      </w:pPr>
      <w:r>
        <w:rPr>
          <w:b/>
        </w:rPr>
        <w:lastRenderedPageBreak/>
        <w:t>P</w:t>
      </w:r>
      <w:r w:rsidRPr="00D17D55">
        <w:rPr>
          <w:b/>
        </w:rPr>
        <w:t>APUTO</w:t>
      </w:r>
      <w:r>
        <w:rPr>
          <w:b/>
        </w:rPr>
        <w:t xml:space="preserve"> BEACH</w:t>
      </w:r>
    </w:p>
    <w:p w14:paraId="2C99E2D4" w14:textId="77777777" w:rsidR="00772983" w:rsidRDefault="00772983" w:rsidP="005D7778">
      <w:pPr>
        <w:pStyle w:val="text-content"/>
        <w:spacing w:before="0" w:beforeAutospacing="0" w:after="0" w:afterAutospacing="0" w:line="360" w:lineRule="auto"/>
        <w:ind w:firstLine="720"/>
        <w:jc w:val="both"/>
      </w:pPr>
      <w:r>
        <w:t>Paputo Beach is one of the famous beaches in Parepare because of its natural beauty. On this beach visitor can enjoy the coast with fine white sand. The name Paputo stands for "Pantai Pasir Putih Tonrangeng". Located on Jl. Latasakka, Lumpue, Kec. Bacukiki Barat, Parepare City. The location is not far from the border of Barru Regency.</w:t>
      </w:r>
    </w:p>
    <w:p w14:paraId="269F9C16" w14:textId="77777777" w:rsidR="00772983" w:rsidRDefault="00772983" w:rsidP="005D7778">
      <w:pPr>
        <w:pStyle w:val="text-content"/>
        <w:spacing w:before="0" w:beforeAutospacing="0" w:after="0" w:afterAutospacing="0" w:line="360" w:lineRule="auto"/>
        <w:ind w:firstLine="720"/>
        <w:jc w:val="both"/>
      </w:pPr>
      <w:r>
        <w:t>As the name implies, the beautiful stretch of white sand is the main attraction of this beach. Paputo has a fairly large open area making it suitable as a place to hold reunions, gatherings and company outings. This beach provides many places to just sit back and enjoy a variety of food and drinks. There are rows of colorful gazebos near the beach which are made as attractive as possible with the addition of colorful bean bags complete with small umbrellas that cover the gazebo from the sun. Not only that, there are also wooden seats and an ordinary wooden gazebo on this beach. Rows of coconut trees on the shore also add to the comfort of this place, moreover, these trees can also be used to install hammocks.</w:t>
      </w:r>
    </w:p>
    <w:p w14:paraId="5433ACE4" w14:textId="77777777" w:rsidR="00772983" w:rsidRDefault="00772983" w:rsidP="005D7778">
      <w:pPr>
        <w:pStyle w:val="text-content"/>
        <w:spacing w:before="0" w:beforeAutospacing="0" w:after="0" w:afterAutospacing="0" w:line="360" w:lineRule="auto"/>
        <w:ind w:firstLine="720"/>
        <w:jc w:val="both"/>
      </w:pPr>
      <w:r>
        <w:t>Paputo Beach provides a variety of interesting photo spots. There is a swing that directly faces the sea as the most favorite spot. There are also Instagram-style photo spot, and there are many other spots that can describe the beauty of this beach scene.</w:t>
      </w:r>
    </w:p>
    <w:p w14:paraId="5D7C89CF" w14:textId="77777777" w:rsidR="00772983" w:rsidRPr="00330172" w:rsidRDefault="00772983" w:rsidP="005D7778">
      <w:pPr>
        <w:pStyle w:val="text-content"/>
        <w:spacing w:before="0" w:beforeAutospacing="0" w:after="120" w:afterAutospacing="0" w:line="360" w:lineRule="auto"/>
        <w:ind w:firstLine="720"/>
        <w:jc w:val="both"/>
      </w:pPr>
      <w:r>
        <w:t>The facilities on Paputo beach can be said to be adequate and complete. There are very clean and adequate toilets and rinse rooms, quite a lot of disposal bins, and a cafe that offers direct views of the beach complete with a special menus. Not only that, the manager also provides additional rides for children's playgrounds in the form of a seesaw.</w:t>
      </w:r>
    </w:p>
    <w:p w14:paraId="0DBFA205" w14:textId="77777777" w:rsidR="00772983" w:rsidRPr="007432DC" w:rsidRDefault="00772983" w:rsidP="00AC6763">
      <w:pPr>
        <w:pStyle w:val="ListParagraph"/>
        <w:numPr>
          <w:ilvl w:val="0"/>
          <w:numId w:val="94"/>
        </w:numPr>
        <w:tabs>
          <w:tab w:val="left" w:pos="4253"/>
        </w:tabs>
        <w:spacing w:after="0" w:line="276" w:lineRule="auto"/>
        <w:ind w:left="567"/>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What does the </w:t>
      </w:r>
      <w:r>
        <w:rPr>
          <w:rFonts w:ascii="Times New Roman" w:hAnsi="Times New Roman" w:cs="Times New Roman"/>
          <w:color w:val="000000" w:themeColor="text1"/>
          <w:sz w:val="24"/>
          <w:szCs w:val="24"/>
        </w:rPr>
        <w:t>third</w:t>
      </w:r>
      <w:r w:rsidRPr="007432DC">
        <w:rPr>
          <w:rFonts w:ascii="Times New Roman" w:hAnsi="Times New Roman" w:cs="Times New Roman"/>
          <w:color w:val="000000" w:themeColor="text1"/>
          <w:sz w:val="24"/>
          <w:szCs w:val="24"/>
        </w:rPr>
        <w:t xml:space="preserve"> paragraph </w:t>
      </w:r>
      <w:proofErr w:type="gramStart"/>
      <w:r w:rsidRPr="007432DC">
        <w:rPr>
          <w:rFonts w:ascii="Times New Roman" w:hAnsi="Times New Roman" w:cs="Times New Roman"/>
          <w:color w:val="000000" w:themeColor="text1"/>
          <w:sz w:val="24"/>
          <w:szCs w:val="24"/>
        </w:rPr>
        <w:t>tell</w:t>
      </w:r>
      <w:proofErr w:type="gramEnd"/>
      <w:r w:rsidRPr="007432DC">
        <w:rPr>
          <w:rFonts w:ascii="Times New Roman" w:hAnsi="Times New Roman" w:cs="Times New Roman"/>
          <w:color w:val="000000" w:themeColor="text1"/>
          <w:sz w:val="24"/>
          <w:szCs w:val="24"/>
        </w:rPr>
        <w:t xml:space="preserve"> about?</w:t>
      </w:r>
    </w:p>
    <w:p w14:paraId="0BB748CD" w14:textId="77777777" w:rsidR="00772983" w:rsidRPr="007432DC" w:rsidRDefault="00772983" w:rsidP="00AC6763">
      <w:pPr>
        <w:pStyle w:val="ListParagraph"/>
        <w:numPr>
          <w:ilvl w:val="0"/>
          <w:numId w:val="132"/>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History of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Beach</w:t>
      </w:r>
    </w:p>
    <w:p w14:paraId="11708FAE" w14:textId="77777777" w:rsidR="00772983" w:rsidRPr="007432DC" w:rsidRDefault="00772983" w:rsidP="00AC6763">
      <w:pPr>
        <w:pStyle w:val="ListParagraph"/>
        <w:numPr>
          <w:ilvl w:val="0"/>
          <w:numId w:val="132"/>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Pr="007432DC">
        <w:rPr>
          <w:rFonts w:ascii="Times New Roman" w:hAnsi="Times New Roman" w:cs="Times New Roman"/>
          <w:color w:val="000000" w:themeColor="text1"/>
          <w:sz w:val="24"/>
          <w:szCs w:val="24"/>
        </w:rPr>
        <w:t>ocation</w:t>
      </w:r>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Beach</w:t>
      </w:r>
    </w:p>
    <w:p w14:paraId="2644CA53" w14:textId="77777777" w:rsidR="00772983" w:rsidRPr="00E96D91" w:rsidRDefault="00772983" w:rsidP="00AC6763">
      <w:pPr>
        <w:pStyle w:val="ListParagraph"/>
        <w:numPr>
          <w:ilvl w:val="0"/>
          <w:numId w:val="132"/>
        </w:numPr>
        <w:tabs>
          <w:tab w:val="left" w:pos="4253"/>
        </w:tabs>
        <w:spacing w:after="0" w:line="276" w:lineRule="auto"/>
        <w:ind w:left="993"/>
        <w:contextualSpacing w:val="0"/>
        <w:jc w:val="both"/>
        <w:rPr>
          <w:rFonts w:ascii="Times New Roman" w:hAnsi="Times New Roman" w:cs="Times New Roman"/>
          <w:color w:val="000000" w:themeColor="text1"/>
          <w:sz w:val="28"/>
          <w:szCs w:val="24"/>
        </w:rPr>
      </w:pPr>
      <w:r w:rsidRPr="00E96D91">
        <w:rPr>
          <w:rFonts w:ascii="Times New Roman" w:hAnsi="Times New Roman" w:cs="Times New Roman"/>
          <w:sz w:val="24"/>
        </w:rPr>
        <w:t>Interesting photo spots</w:t>
      </w:r>
      <w:r>
        <w:rPr>
          <w:rFonts w:ascii="Times New Roman" w:hAnsi="Times New Roman" w:cs="Times New Roman"/>
          <w:sz w:val="24"/>
        </w:rPr>
        <w:t xml:space="preserve"> in </w:t>
      </w:r>
      <w:proofErr w:type="spellStart"/>
      <w:r>
        <w:rPr>
          <w:rFonts w:ascii="Times New Roman" w:hAnsi="Times New Roman" w:cs="Times New Roman"/>
          <w:sz w:val="24"/>
        </w:rPr>
        <w:t>Paputo</w:t>
      </w:r>
      <w:proofErr w:type="spellEnd"/>
      <w:r>
        <w:rPr>
          <w:rFonts w:ascii="Times New Roman" w:hAnsi="Times New Roman" w:cs="Times New Roman"/>
          <w:sz w:val="24"/>
        </w:rPr>
        <w:t xml:space="preserve"> Beach</w:t>
      </w:r>
    </w:p>
    <w:p w14:paraId="381289E6" w14:textId="77777777" w:rsidR="00772983" w:rsidRPr="007432DC" w:rsidRDefault="00772983" w:rsidP="00AC6763">
      <w:pPr>
        <w:pStyle w:val="ListParagraph"/>
        <w:numPr>
          <w:ilvl w:val="0"/>
          <w:numId w:val="132"/>
        </w:numPr>
        <w:tabs>
          <w:tab w:val="left" w:pos="4253"/>
        </w:tabs>
        <w:spacing w:after="120" w:line="276" w:lineRule="auto"/>
        <w:ind w:left="992" w:hanging="35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Facilities on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Beach</w:t>
      </w:r>
    </w:p>
    <w:p w14:paraId="3A411BCA" w14:textId="77777777" w:rsidR="00772983" w:rsidRPr="007432DC" w:rsidRDefault="00772983" w:rsidP="00AC6763">
      <w:pPr>
        <w:pStyle w:val="ListParagraph"/>
        <w:numPr>
          <w:ilvl w:val="0"/>
          <w:numId w:val="94"/>
        </w:numPr>
        <w:tabs>
          <w:tab w:val="left" w:pos="4253"/>
        </w:tabs>
        <w:spacing w:after="0" w:line="276" w:lineRule="auto"/>
        <w:ind w:left="567"/>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lastRenderedPageBreak/>
        <w:t>The word “</w:t>
      </w:r>
      <w:proofErr w:type="spellStart"/>
      <w:r>
        <w:rPr>
          <w:rFonts w:ascii="Times New Roman" w:hAnsi="Times New Roman" w:cs="Times New Roman"/>
          <w:color w:val="000000" w:themeColor="text1"/>
          <w:sz w:val="24"/>
          <w:szCs w:val="24"/>
        </w:rPr>
        <w:t>adeqaute</w:t>
      </w:r>
      <w:proofErr w:type="spellEnd"/>
      <w:r>
        <w:rPr>
          <w:rFonts w:ascii="Times New Roman" w:hAnsi="Times New Roman" w:cs="Times New Roman"/>
          <w:color w:val="000000" w:themeColor="text1"/>
          <w:sz w:val="24"/>
          <w:szCs w:val="24"/>
        </w:rPr>
        <w:t>” in paragraph 4</w:t>
      </w:r>
      <w:r w:rsidRPr="007432DC">
        <w:rPr>
          <w:rFonts w:ascii="Times New Roman" w:hAnsi="Times New Roman" w:cs="Times New Roman"/>
          <w:color w:val="000000" w:themeColor="text1"/>
          <w:sz w:val="24"/>
          <w:szCs w:val="24"/>
        </w:rPr>
        <w:t xml:space="preserve"> has the closest meaning with ......</w:t>
      </w:r>
    </w:p>
    <w:p w14:paraId="6ED3E90D" w14:textId="77777777" w:rsidR="00772983" w:rsidRPr="007432DC" w:rsidRDefault="00772983" w:rsidP="00AC6763">
      <w:pPr>
        <w:pStyle w:val="ListParagraph"/>
        <w:numPr>
          <w:ilvl w:val="0"/>
          <w:numId w:val="97"/>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Large</w:t>
      </w:r>
    </w:p>
    <w:p w14:paraId="52A07B4D" w14:textId="77777777" w:rsidR="00772983" w:rsidRPr="007432DC" w:rsidRDefault="00772983" w:rsidP="00AC6763">
      <w:pPr>
        <w:pStyle w:val="ListParagraph"/>
        <w:numPr>
          <w:ilvl w:val="0"/>
          <w:numId w:val="97"/>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Satisfy</w:t>
      </w:r>
    </w:p>
    <w:p w14:paraId="71A7223F" w14:textId="77777777" w:rsidR="00772983" w:rsidRPr="007432DC" w:rsidRDefault="00772983" w:rsidP="00AC6763">
      <w:pPr>
        <w:pStyle w:val="ListParagraph"/>
        <w:numPr>
          <w:ilvl w:val="0"/>
          <w:numId w:val="97"/>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Nice</w:t>
      </w:r>
    </w:p>
    <w:p w14:paraId="33D9AC98" w14:textId="77777777" w:rsidR="00772983" w:rsidRPr="007432DC" w:rsidRDefault="00772983" w:rsidP="00AC6763">
      <w:pPr>
        <w:pStyle w:val="ListParagraph"/>
        <w:numPr>
          <w:ilvl w:val="0"/>
          <w:numId w:val="97"/>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Terrible</w:t>
      </w:r>
    </w:p>
    <w:p w14:paraId="40BF17AA" w14:textId="77777777" w:rsidR="00772983" w:rsidRPr="007432DC" w:rsidRDefault="00772983" w:rsidP="00AC6763">
      <w:pPr>
        <w:pStyle w:val="ListParagraph"/>
        <w:numPr>
          <w:ilvl w:val="0"/>
          <w:numId w:val="94"/>
        </w:numPr>
        <w:tabs>
          <w:tab w:val="left" w:pos="4253"/>
        </w:tabs>
        <w:spacing w:after="0" w:line="276" w:lineRule="auto"/>
        <w:ind w:left="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What is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stand for</w:t>
      </w:r>
      <w:r w:rsidRPr="007432DC">
        <w:rPr>
          <w:rFonts w:ascii="Times New Roman" w:hAnsi="Times New Roman" w:cs="Times New Roman"/>
          <w:color w:val="000000" w:themeColor="text1"/>
          <w:sz w:val="24"/>
          <w:szCs w:val="24"/>
        </w:rPr>
        <w:t>?</w:t>
      </w:r>
    </w:p>
    <w:p w14:paraId="7DFBA36E" w14:textId="77777777" w:rsidR="00772983" w:rsidRPr="007432DC" w:rsidRDefault="00772983" w:rsidP="00AC6763">
      <w:pPr>
        <w:pStyle w:val="ListParagraph"/>
        <w:numPr>
          <w:ilvl w:val="0"/>
          <w:numId w:val="95"/>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Pantai Putih </w:t>
      </w:r>
      <w:proofErr w:type="spellStart"/>
      <w:r>
        <w:rPr>
          <w:rFonts w:ascii="Times New Roman" w:hAnsi="Times New Roman" w:cs="Times New Roman"/>
          <w:color w:val="000000" w:themeColor="text1"/>
          <w:sz w:val="24"/>
          <w:szCs w:val="24"/>
        </w:rPr>
        <w:t>Pasir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Tonrangeng</w:t>
      </w:r>
      <w:proofErr w:type="spellEnd"/>
    </w:p>
    <w:p w14:paraId="39B9A886" w14:textId="77777777" w:rsidR="00772983" w:rsidRPr="007432DC" w:rsidRDefault="00772983" w:rsidP="00AC6763">
      <w:pPr>
        <w:pStyle w:val="ListParagraph"/>
        <w:numPr>
          <w:ilvl w:val="0"/>
          <w:numId w:val="95"/>
        </w:numPr>
        <w:tabs>
          <w:tab w:val="left" w:pos="4253"/>
        </w:tabs>
        <w:spacing w:after="0" w:line="276" w:lineRule="auto"/>
        <w:ind w:left="993"/>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Pasir</w:t>
      </w:r>
      <w:proofErr w:type="spellEnd"/>
      <w:r>
        <w:rPr>
          <w:rFonts w:ascii="Times New Roman" w:hAnsi="Times New Roman" w:cs="Times New Roman"/>
          <w:color w:val="000000" w:themeColor="text1"/>
          <w:sz w:val="24"/>
          <w:szCs w:val="24"/>
        </w:rPr>
        <w:t xml:space="preserve"> Putih </w:t>
      </w:r>
      <w:proofErr w:type="spellStart"/>
      <w:r>
        <w:rPr>
          <w:rFonts w:ascii="Times New Roman" w:hAnsi="Times New Roman" w:cs="Times New Roman"/>
          <w:color w:val="000000" w:themeColor="text1"/>
          <w:sz w:val="24"/>
          <w:szCs w:val="24"/>
        </w:rPr>
        <w:t>Tonrangeng</w:t>
      </w:r>
      <w:proofErr w:type="spellEnd"/>
    </w:p>
    <w:p w14:paraId="2282F65F" w14:textId="77777777" w:rsidR="00772983" w:rsidRPr="007432DC" w:rsidRDefault="00772983" w:rsidP="00AC6763">
      <w:pPr>
        <w:pStyle w:val="ListParagraph"/>
        <w:numPr>
          <w:ilvl w:val="0"/>
          <w:numId w:val="95"/>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Pantai </w:t>
      </w:r>
      <w:proofErr w:type="spellStart"/>
      <w:r>
        <w:rPr>
          <w:rFonts w:ascii="Times New Roman" w:hAnsi="Times New Roman" w:cs="Times New Roman"/>
          <w:color w:val="000000" w:themeColor="text1"/>
          <w:sz w:val="24"/>
          <w:szCs w:val="24"/>
        </w:rPr>
        <w:t>Pasir</w:t>
      </w:r>
      <w:proofErr w:type="spellEnd"/>
      <w:r>
        <w:rPr>
          <w:rFonts w:ascii="Times New Roman" w:hAnsi="Times New Roman" w:cs="Times New Roman"/>
          <w:color w:val="000000" w:themeColor="text1"/>
          <w:sz w:val="24"/>
          <w:szCs w:val="24"/>
        </w:rPr>
        <w:t xml:space="preserve"> Putih </w:t>
      </w:r>
      <w:proofErr w:type="spellStart"/>
      <w:r>
        <w:rPr>
          <w:rFonts w:ascii="Times New Roman" w:hAnsi="Times New Roman" w:cs="Times New Roman"/>
          <w:color w:val="000000" w:themeColor="text1"/>
          <w:sz w:val="24"/>
          <w:szCs w:val="24"/>
        </w:rPr>
        <w:t>Tonrangeng</w:t>
      </w:r>
      <w:proofErr w:type="spellEnd"/>
    </w:p>
    <w:p w14:paraId="15325E40" w14:textId="77777777" w:rsidR="00772983" w:rsidRPr="00962269" w:rsidRDefault="00772983" w:rsidP="00AC6763">
      <w:pPr>
        <w:pStyle w:val="ListParagraph"/>
        <w:numPr>
          <w:ilvl w:val="0"/>
          <w:numId w:val="95"/>
        </w:numPr>
        <w:tabs>
          <w:tab w:val="left" w:pos="4253"/>
        </w:tabs>
        <w:spacing w:after="120" w:line="276" w:lineRule="auto"/>
        <w:ind w:left="992" w:hanging="357"/>
        <w:contextualSpacing w:val="0"/>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Pasir</w:t>
      </w:r>
      <w:proofErr w:type="spellEnd"/>
      <w:r>
        <w:rPr>
          <w:rFonts w:ascii="Times New Roman" w:hAnsi="Times New Roman" w:cs="Times New Roman"/>
          <w:color w:val="000000" w:themeColor="text1"/>
          <w:sz w:val="24"/>
          <w:szCs w:val="24"/>
        </w:rPr>
        <w:t xml:space="preserve"> Pantai Putih </w:t>
      </w:r>
      <w:proofErr w:type="spellStart"/>
      <w:r>
        <w:rPr>
          <w:rFonts w:ascii="Times New Roman" w:hAnsi="Times New Roman" w:cs="Times New Roman"/>
          <w:color w:val="000000" w:themeColor="text1"/>
          <w:sz w:val="24"/>
          <w:szCs w:val="24"/>
        </w:rPr>
        <w:t>Tonrangeng</w:t>
      </w:r>
      <w:proofErr w:type="spellEnd"/>
    </w:p>
    <w:p w14:paraId="48567885" w14:textId="77777777" w:rsidR="00772983" w:rsidRPr="007432DC" w:rsidRDefault="00772983" w:rsidP="00AC6763">
      <w:pPr>
        <w:pStyle w:val="ListParagraph"/>
        <w:numPr>
          <w:ilvl w:val="0"/>
          <w:numId w:val="94"/>
        </w:numPr>
        <w:tabs>
          <w:tab w:val="left" w:pos="4253"/>
        </w:tabs>
        <w:spacing w:after="0" w:line="276" w:lineRule="auto"/>
        <w:ind w:left="567"/>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following are the facilities in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mentioned in the text, </w:t>
      </w:r>
      <w:r w:rsidRPr="00962269">
        <w:rPr>
          <w:rFonts w:ascii="Times New Roman" w:hAnsi="Times New Roman" w:cs="Times New Roman"/>
          <w:b/>
          <w:color w:val="000000" w:themeColor="text1"/>
          <w:sz w:val="24"/>
          <w:szCs w:val="24"/>
        </w:rPr>
        <w:t>except</w:t>
      </w:r>
      <w:r>
        <w:rPr>
          <w:rFonts w:ascii="Times New Roman" w:hAnsi="Times New Roman" w:cs="Times New Roman"/>
          <w:color w:val="000000" w:themeColor="text1"/>
          <w:sz w:val="24"/>
          <w:szCs w:val="24"/>
        </w:rPr>
        <w:t xml:space="preserve"> ......</w:t>
      </w:r>
    </w:p>
    <w:p w14:paraId="385A53CB" w14:textId="77777777" w:rsidR="00772983" w:rsidRPr="007432DC" w:rsidRDefault="00772983" w:rsidP="00AC6763">
      <w:pPr>
        <w:pStyle w:val="ListParagraph"/>
        <w:numPr>
          <w:ilvl w:val="0"/>
          <w:numId w:val="98"/>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Garbage dumps</w:t>
      </w:r>
    </w:p>
    <w:p w14:paraId="7C4D658A" w14:textId="77777777" w:rsidR="00772983" w:rsidRPr="007432DC" w:rsidRDefault="00772983" w:rsidP="00AC6763">
      <w:pPr>
        <w:pStyle w:val="ListParagraph"/>
        <w:numPr>
          <w:ilvl w:val="0"/>
          <w:numId w:val="98"/>
        </w:numPr>
        <w:tabs>
          <w:tab w:val="left" w:pos="4253"/>
        </w:tabs>
        <w:spacing w:after="0" w:line="276" w:lineRule="auto"/>
        <w:ind w:left="99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Parking area</w:t>
      </w:r>
    </w:p>
    <w:p w14:paraId="403D5452" w14:textId="77777777" w:rsidR="00772983" w:rsidRPr="007432DC" w:rsidRDefault="00772983" w:rsidP="00AC6763">
      <w:pPr>
        <w:pStyle w:val="ListParagraph"/>
        <w:numPr>
          <w:ilvl w:val="0"/>
          <w:numId w:val="98"/>
        </w:numPr>
        <w:tabs>
          <w:tab w:val="left" w:pos="4253"/>
        </w:tabs>
        <w:spacing w:after="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Toilet</w:t>
      </w:r>
    </w:p>
    <w:p w14:paraId="0BD8AAEE" w14:textId="77777777" w:rsidR="00772983" w:rsidRPr="007432DC" w:rsidRDefault="00772983" w:rsidP="00AC6763">
      <w:pPr>
        <w:pStyle w:val="ListParagraph"/>
        <w:numPr>
          <w:ilvl w:val="0"/>
          <w:numId w:val="98"/>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Gazebos</w:t>
      </w:r>
    </w:p>
    <w:p w14:paraId="12221779" w14:textId="77777777" w:rsidR="00772983" w:rsidRPr="007432DC" w:rsidRDefault="00772983" w:rsidP="00AC6763">
      <w:pPr>
        <w:pStyle w:val="ListParagraph"/>
        <w:numPr>
          <w:ilvl w:val="0"/>
          <w:numId w:val="94"/>
        </w:numPr>
        <w:tabs>
          <w:tab w:val="left" w:pos="4253"/>
        </w:tabs>
        <w:spacing w:after="0" w:line="276" w:lineRule="auto"/>
        <w:ind w:left="567"/>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What is the purpose of the text?</w:t>
      </w:r>
    </w:p>
    <w:p w14:paraId="40EB3A79" w14:textId="77777777" w:rsidR="00772983" w:rsidRPr="007432DC" w:rsidRDefault="00772983" w:rsidP="00AC6763">
      <w:pPr>
        <w:pStyle w:val="ListParagraph"/>
        <w:numPr>
          <w:ilvl w:val="0"/>
          <w:numId w:val="96"/>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To describe </w:t>
      </w:r>
      <w:proofErr w:type="spellStart"/>
      <w:r>
        <w:rPr>
          <w:rFonts w:ascii="Times New Roman" w:hAnsi="Times New Roman" w:cs="Times New Roman"/>
          <w:color w:val="000000" w:themeColor="text1"/>
          <w:sz w:val="24"/>
          <w:szCs w:val="24"/>
        </w:rPr>
        <w:t>Paputo</w:t>
      </w:r>
      <w:proofErr w:type="spellEnd"/>
      <w:r>
        <w:rPr>
          <w:rFonts w:ascii="Times New Roman" w:hAnsi="Times New Roman" w:cs="Times New Roman"/>
          <w:color w:val="000000" w:themeColor="text1"/>
          <w:sz w:val="24"/>
          <w:szCs w:val="24"/>
        </w:rPr>
        <w:t xml:space="preserve"> Beach</w:t>
      </w:r>
    </w:p>
    <w:p w14:paraId="1B2F12AB" w14:textId="77777777" w:rsidR="00772983" w:rsidRPr="007432DC" w:rsidRDefault="00772983" w:rsidP="00AC6763">
      <w:pPr>
        <w:pStyle w:val="ListParagraph"/>
        <w:numPr>
          <w:ilvl w:val="0"/>
          <w:numId w:val="96"/>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 xml:space="preserve">inform people the new beach in </w:t>
      </w:r>
      <w:proofErr w:type="spellStart"/>
      <w:r>
        <w:rPr>
          <w:rFonts w:ascii="Times New Roman" w:hAnsi="Times New Roman" w:cs="Times New Roman"/>
          <w:color w:val="000000" w:themeColor="text1"/>
          <w:sz w:val="24"/>
          <w:szCs w:val="24"/>
        </w:rPr>
        <w:t>Parepare</w:t>
      </w:r>
      <w:proofErr w:type="spellEnd"/>
    </w:p>
    <w:p w14:paraId="77EBF45F" w14:textId="77777777" w:rsidR="00772983" w:rsidRPr="007432DC" w:rsidRDefault="00772983" w:rsidP="00AC6763">
      <w:pPr>
        <w:pStyle w:val="ListParagraph"/>
        <w:numPr>
          <w:ilvl w:val="0"/>
          <w:numId w:val="96"/>
        </w:numPr>
        <w:tabs>
          <w:tab w:val="left" w:pos="4253"/>
        </w:tabs>
        <w:spacing w:after="0" w:line="276" w:lineRule="auto"/>
        <w:ind w:left="993"/>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To persuade someone to </w:t>
      </w:r>
      <w:proofErr w:type="spellStart"/>
      <w:r>
        <w:rPr>
          <w:rFonts w:ascii="Times New Roman" w:hAnsi="Times New Roman" w:cs="Times New Roman"/>
          <w:color w:val="000000" w:themeColor="text1"/>
          <w:sz w:val="24"/>
          <w:szCs w:val="24"/>
        </w:rPr>
        <w:t>visitPaputo</w:t>
      </w:r>
      <w:proofErr w:type="spellEnd"/>
      <w:r>
        <w:rPr>
          <w:rFonts w:ascii="Times New Roman" w:hAnsi="Times New Roman" w:cs="Times New Roman"/>
          <w:color w:val="000000" w:themeColor="text1"/>
          <w:sz w:val="24"/>
          <w:szCs w:val="24"/>
        </w:rPr>
        <w:t xml:space="preserve"> Beach</w:t>
      </w:r>
    </w:p>
    <w:p w14:paraId="320AE0F1" w14:textId="77777777" w:rsidR="00772983" w:rsidRPr="007432DC" w:rsidRDefault="00772983" w:rsidP="00AC6763">
      <w:pPr>
        <w:pStyle w:val="ListParagraph"/>
        <w:numPr>
          <w:ilvl w:val="0"/>
          <w:numId w:val="96"/>
        </w:numPr>
        <w:tabs>
          <w:tab w:val="left" w:pos="4253"/>
        </w:tabs>
        <w:spacing w:after="120" w:line="276" w:lineRule="auto"/>
        <w:ind w:left="993"/>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 xml:space="preserve">To explain </w:t>
      </w:r>
      <w:r>
        <w:rPr>
          <w:rFonts w:ascii="Times New Roman" w:hAnsi="Times New Roman" w:cs="Times New Roman"/>
          <w:color w:val="000000" w:themeColor="text1"/>
          <w:sz w:val="24"/>
          <w:szCs w:val="24"/>
        </w:rPr>
        <w:t xml:space="preserve">one of beaches in </w:t>
      </w:r>
      <w:proofErr w:type="spellStart"/>
      <w:r>
        <w:rPr>
          <w:rFonts w:ascii="Times New Roman" w:hAnsi="Times New Roman" w:cs="Times New Roman"/>
          <w:color w:val="000000" w:themeColor="text1"/>
          <w:sz w:val="24"/>
          <w:szCs w:val="24"/>
        </w:rPr>
        <w:t>Parepare</w:t>
      </w:r>
      <w:proofErr w:type="spellEnd"/>
    </w:p>
    <w:p w14:paraId="66643DEA" w14:textId="77777777" w:rsidR="00772983" w:rsidRDefault="00772983">
      <w:pPr>
        <w:rPr>
          <w:rFonts w:ascii="Times New Roman" w:hAnsi="Times New Roman" w:cs="Times New Roman"/>
          <w:b/>
          <w:sz w:val="24"/>
          <w:szCs w:val="24"/>
        </w:rPr>
      </w:pPr>
      <w:r>
        <w:rPr>
          <w:rFonts w:ascii="Times New Roman" w:hAnsi="Times New Roman" w:cs="Times New Roman"/>
          <w:b/>
          <w:sz w:val="24"/>
          <w:szCs w:val="24"/>
        </w:rPr>
        <w:br w:type="page"/>
      </w:r>
    </w:p>
    <w:p w14:paraId="2EA814F9"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lastRenderedPageBreak/>
        <w:t>RENCANA PELAKSANAAN PEMBELAJARAN</w:t>
      </w:r>
    </w:p>
    <w:p w14:paraId="01395B9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107A8B9E"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484AD9E2"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IPA</w:t>
      </w:r>
    </w:p>
    <w:p w14:paraId="7A957BE4"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53BED89B"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5B88990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2263C93C" w14:textId="77777777" w:rsidR="00772983" w:rsidRPr="007432DC" w:rsidRDefault="00772983" w:rsidP="00AC6763">
      <w:pPr>
        <w:pStyle w:val="ListParagraph"/>
        <w:numPr>
          <w:ilvl w:val="0"/>
          <w:numId w:val="115"/>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692BC9E7"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Setelah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mengikuti</w:t>
      </w:r>
      <w:proofErr w:type="spellEnd"/>
      <w:r w:rsidRPr="007432DC">
        <w:rPr>
          <w:rFonts w:ascii="Times New Roman" w:hAnsi="Times New Roman" w:cs="Times New Roman"/>
          <w:sz w:val="24"/>
          <w:szCs w:val="24"/>
        </w:rPr>
        <w:t xml:space="preserve"> proses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diharapkan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mampu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mengindentifikasi</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fungsi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sosial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stru</w:t>
      </w:r>
      <w:r>
        <w:rPr>
          <w:rFonts w:ascii="Times New Roman" w:hAnsi="Times New Roman" w:cs="Times New Roman"/>
          <w:sz w:val="24"/>
          <w:szCs w:val="24"/>
        </w:rPr>
        <w:t>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sederhana</w:t>
      </w:r>
      <w:proofErr w:type="spellEnd"/>
      <w:r>
        <w:rPr>
          <w:rFonts w:ascii="Times New Roman" w:hAnsi="Times New Roman" w:cs="Times New Roman"/>
          <w:sz w:val="24"/>
          <w:szCs w:val="24"/>
        </w:rPr>
        <w:t>.</w:t>
      </w:r>
    </w:p>
    <w:p w14:paraId="4FED8B38" w14:textId="77777777" w:rsidR="00772983" w:rsidRPr="007432DC" w:rsidRDefault="00772983" w:rsidP="00AC6763">
      <w:pPr>
        <w:pStyle w:val="ListParagraph"/>
        <w:numPr>
          <w:ilvl w:val="0"/>
          <w:numId w:val="115"/>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6E3A9017" w14:textId="77777777" w:rsidTr="005D7778">
        <w:trPr>
          <w:trHeight w:val="567"/>
        </w:trPr>
        <w:tc>
          <w:tcPr>
            <w:tcW w:w="5000" w:type="pct"/>
            <w:shd w:val="clear" w:color="auto" w:fill="365F91" w:themeFill="accent1" w:themeFillShade="BF"/>
            <w:vAlign w:val="center"/>
          </w:tcPr>
          <w:p w14:paraId="6702B730"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66CE3D6B" w14:textId="77777777" w:rsidTr="005D7778">
        <w:trPr>
          <w:trHeight w:val="2416"/>
        </w:trPr>
        <w:tc>
          <w:tcPr>
            <w:tcW w:w="5000" w:type="pct"/>
            <w:vAlign w:val="center"/>
          </w:tcPr>
          <w:p w14:paraId="57B6B286"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16EB9560"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3F08F5AF" w14:textId="77777777" w:rsidTr="005D7778">
        <w:trPr>
          <w:trHeight w:val="567"/>
        </w:trPr>
        <w:tc>
          <w:tcPr>
            <w:tcW w:w="5000" w:type="pct"/>
            <w:shd w:val="clear" w:color="auto" w:fill="365F91" w:themeFill="accent1" w:themeFillShade="BF"/>
            <w:vAlign w:val="center"/>
          </w:tcPr>
          <w:p w14:paraId="11171EE5"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2E425C8C" w14:textId="77777777" w:rsidTr="005D7778">
        <w:tc>
          <w:tcPr>
            <w:tcW w:w="5000" w:type="pct"/>
            <w:vAlign w:val="center"/>
          </w:tcPr>
          <w:p w14:paraId="55C600C8"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2818DA11" w14:textId="77777777" w:rsidR="00772983" w:rsidRDefault="00772983" w:rsidP="00AC6763">
            <w:pPr>
              <w:pStyle w:val="ListParagraph"/>
              <w:numPr>
                <w:ilvl w:val="0"/>
                <w:numId w:val="84"/>
              </w:numPr>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r>
              <w:rPr>
                <w:rFonts w:ascii="Times New Roman" w:hAnsi="Times New Roman" w:cs="Times New Roman"/>
                <w:i/>
                <w:sz w:val="24"/>
                <w:szCs w:val="24"/>
              </w:rPr>
              <w:t>Maimun Palace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C7276BF"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6E1E39A6" w14:textId="77777777" w:rsidTr="005D7778">
        <w:trPr>
          <w:trHeight w:val="567"/>
        </w:trPr>
        <w:tc>
          <w:tcPr>
            <w:tcW w:w="5000" w:type="pct"/>
            <w:shd w:val="clear" w:color="auto" w:fill="365F91" w:themeFill="accent1" w:themeFillShade="BF"/>
            <w:vAlign w:val="center"/>
          </w:tcPr>
          <w:p w14:paraId="42E5348F"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315661C5" w14:textId="77777777" w:rsidTr="005D7778">
        <w:tc>
          <w:tcPr>
            <w:tcW w:w="5000" w:type="pct"/>
            <w:vAlign w:val="center"/>
          </w:tcPr>
          <w:p w14:paraId="18967E22"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60719652"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00A0BBEF"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59F180E8" w14:textId="77777777" w:rsidR="00772983" w:rsidRPr="007432DC" w:rsidRDefault="00772983" w:rsidP="00AC6763">
      <w:pPr>
        <w:pStyle w:val="ListParagraph"/>
        <w:numPr>
          <w:ilvl w:val="0"/>
          <w:numId w:val="115"/>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20EB2E6B"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796090D7"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08A17D5F"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36536354"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381661BC"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4DB0496E"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sidRPr="006B7215">
        <w:rPr>
          <w:rFonts w:ascii="Times New Roman" w:hAnsi="Times New Roman" w:cs="Times New Roman"/>
          <w:b/>
          <w:noProof/>
          <w:color w:val="000000" w:themeColor="text1"/>
          <w:sz w:val="24"/>
          <w:szCs w:val="24"/>
          <w:lang w:eastAsia="id-ID"/>
        </w:rPr>
        <w:drawing>
          <wp:anchor distT="0" distB="0" distL="114300" distR="114300" simplePos="0" relativeHeight="251782144" behindDoc="0" locked="0" layoutInCell="1" allowOverlap="1" wp14:anchorId="7A838F89" wp14:editId="24267AD3">
            <wp:simplePos x="0" y="0"/>
            <wp:positionH relativeFrom="column">
              <wp:posOffset>-20955</wp:posOffset>
            </wp:positionH>
            <wp:positionV relativeFrom="paragraph">
              <wp:posOffset>268605</wp:posOffset>
            </wp:positionV>
            <wp:extent cx="1733550" cy="1819275"/>
            <wp:effectExtent l="19050" t="0" r="0" b="0"/>
            <wp:wrapNone/>
            <wp:docPr id="76"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21 Januari 2023</w:t>
      </w:r>
    </w:p>
    <w:p w14:paraId="7EFDDC85" w14:textId="77777777" w:rsidR="00772983" w:rsidRPr="007432DC" w:rsidRDefault="006B7215"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83168" behindDoc="0" locked="0" layoutInCell="1" allowOverlap="1" wp14:anchorId="7342B476" wp14:editId="6111FB77">
            <wp:simplePos x="0" y="0"/>
            <wp:positionH relativeFrom="column">
              <wp:posOffset>3512820</wp:posOffset>
            </wp:positionH>
            <wp:positionV relativeFrom="paragraph">
              <wp:posOffset>12065</wp:posOffset>
            </wp:positionV>
            <wp:extent cx="1628775" cy="1676400"/>
            <wp:effectExtent l="19050" t="0" r="9525" b="0"/>
            <wp:wrapNone/>
            <wp:docPr id="77"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p>
    <w:p w14:paraId="6C01D92B"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1DF53465"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62E7BE36"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6F790E4F"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09E8F3F4">
          <v:shape id="_x0000_s1057" type="#_x0000_t32" style="position:absolute;margin-left:303.6pt;margin-top:14.55pt;width:90.75pt;height:0;z-index:251698176" o:connectortype="straight"/>
        </w:pict>
      </w:r>
      <w:r>
        <w:rPr>
          <w:rFonts w:ascii="Times New Roman" w:hAnsi="Times New Roman" w:cs="Times New Roman"/>
          <w:noProof/>
          <w:sz w:val="24"/>
          <w:szCs w:val="24"/>
          <w:lang w:eastAsia="id-ID"/>
        </w:rPr>
        <w:pict w14:anchorId="48E38473">
          <v:shape id="_x0000_s1056" type="#_x0000_t32" style="position:absolute;margin-left:-.9pt;margin-top:14.55pt;width:108.75pt;height:0;z-index:251697152"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1226CDBC"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75AF6176"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643AE699"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42AD69CD" w14:textId="77777777" w:rsidR="00772983" w:rsidRPr="007432DC" w:rsidRDefault="00772983" w:rsidP="005D7778">
      <w:pPr>
        <w:rPr>
          <w:rFonts w:ascii="Times New Roman" w:hAnsi="Times New Roman" w:cs="Times New Roman"/>
          <w:sz w:val="24"/>
          <w:szCs w:val="24"/>
        </w:rPr>
      </w:pPr>
      <w:r w:rsidRPr="007432DC">
        <w:rPr>
          <w:rFonts w:ascii="Times New Roman" w:hAnsi="Times New Roman" w:cs="Times New Roman"/>
          <w:sz w:val="24"/>
          <w:szCs w:val="24"/>
        </w:rPr>
        <w:br w:type="page"/>
      </w:r>
    </w:p>
    <w:p w14:paraId="11C0BEBC" w14:textId="77777777" w:rsidR="00772983" w:rsidRDefault="00772983" w:rsidP="005D7778">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MAIMUN PALACE</w:t>
      </w:r>
    </w:p>
    <w:p w14:paraId="2A61DCEF" w14:textId="77777777" w:rsidR="00772983" w:rsidRDefault="00772983" w:rsidP="005D7778">
      <w:pPr>
        <w:autoSpaceDE w:val="0"/>
        <w:autoSpaceDN w:val="0"/>
        <w:adjustRightInd w:val="0"/>
        <w:spacing w:after="0" w:line="324" w:lineRule="auto"/>
        <w:ind w:firstLine="720"/>
        <w:jc w:val="both"/>
        <w:rPr>
          <w:rFonts w:ascii="Times New Roman" w:hAnsi="Times New Roman" w:cs="Times New Roman"/>
          <w:sz w:val="24"/>
          <w:szCs w:val="24"/>
        </w:rPr>
      </w:pPr>
      <w:r w:rsidRPr="00133C49">
        <w:rPr>
          <w:rFonts w:ascii="Times New Roman" w:hAnsi="Times New Roman" w:cs="Times New Roman"/>
          <w:sz w:val="24"/>
          <w:szCs w:val="24"/>
        </w:rPr>
        <w:t>Maimun Palace is a tourist destination in North Sumatra which has historical and cultural values.Located at Jalan Brigjen Katamso,Aur,Medan, this palace is iconic to Medan.</w:t>
      </w:r>
    </w:p>
    <w:p w14:paraId="07657DDE" w14:textId="77777777" w:rsidR="00772983" w:rsidRDefault="00772983" w:rsidP="005D7778">
      <w:pPr>
        <w:autoSpaceDE w:val="0"/>
        <w:autoSpaceDN w:val="0"/>
        <w:adjustRightInd w:val="0"/>
        <w:spacing w:after="0" w:line="324" w:lineRule="auto"/>
        <w:ind w:firstLine="720"/>
        <w:jc w:val="both"/>
        <w:rPr>
          <w:rFonts w:ascii="Times New Roman" w:hAnsi="Times New Roman" w:cs="Times New Roman"/>
          <w:sz w:val="24"/>
          <w:szCs w:val="24"/>
        </w:rPr>
      </w:pPr>
      <w:r w:rsidRPr="00133C49">
        <w:rPr>
          <w:rFonts w:ascii="Times New Roman" w:hAnsi="Times New Roman" w:cs="Times New Roman"/>
          <w:sz w:val="24"/>
          <w:szCs w:val="24"/>
        </w:rPr>
        <w:t>The building stands on an area of 2,772 square meters and is the heritage of the Deli Sultanate. It was designed by an Italian architect and built in 1888 under the rule of Sultan Makmun Al Rasyid Perkasa, the Sultan of Deli.</w:t>
      </w:r>
    </w:p>
    <w:p w14:paraId="5B9A543C" w14:textId="77777777" w:rsidR="00772983" w:rsidRDefault="00772983" w:rsidP="005D7778">
      <w:pPr>
        <w:autoSpaceDE w:val="0"/>
        <w:autoSpaceDN w:val="0"/>
        <w:adjustRightInd w:val="0"/>
        <w:spacing w:after="0" w:line="324" w:lineRule="auto"/>
        <w:ind w:firstLine="720"/>
        <w:jc w:val="both"/>
        <w:rPr>
          <w:rFonts w:ascii="Times New Roman" w:hAnsi="Times New Roman" w:cs="Times New Roman"/>
          <w:sz w:val="24"/>
          <w:szCs w:val="24"/>
        </w:rPr>
      </w:pPr>
      <w:r w:rsidRPr="00133C49">
        <w:rPr>
          <w:rFonts w:ascii="Times New Roman" w:hAnsi="Times New Roman" w:cs="Times New Roman"/>
          <w:sz w:val="24"/>
          <w:szCs w:val="24"/>
        </w:rPr>
        <w:t>The palace has stunning architecture. It combines Islamic, Dutch and Malay architectures, with a dominant color of yellow, typical of Malay. This two-storey building is divided into three parts,namely, the main building, left and right wing parts. It is supported by 82 octagonal stone pillars and 42 wooden pillars.</w:t>
      </w:r>
    </w:p>
    <w:p w14:paraId="4A9E708A" w14:textId="77777777" w:rsidR="00772983" w:rsidRDefault="00772983" w:rsidP="005D7778">
      <w:pPr>
        <w:autoSpaceDE w:val="0"/>
        <w:autoSpaceDN w:val="0"/>
        <w:adjustRightInd w:val="0"/>
        <w:spacing w:after="0" w:line="324" w:lineRule="auto"/>
        <w:ind w:firstLine="720"/>
        <w:jc w:val="both"/>
        <w:rPr>
          <w:rFonts w:ascii="Times New Roman" w:hAnsi="Times New Roman" w:cs="Times New Roman"/>
          <w:sz w:val="24"/>
          <w:szCs w:val="24"/>
        </w:rPr>
      </w:pPr>
      <w:r w:rsidRPr="00133C49">
        <w:rPr>
          <w:rFonts w:ascii="Times New Roman" w:hAnsi="Times New Roman" w:cs="Times New Roman"/>
          <w:sz w:val="24"/>
          <w:szCs w:val="24"/>
        </w:rPr>
        <w:t>The first floor displays antiques such as old furniture and ornaments, while the second floor us used as residence of sultanate families. There are 13 rooms on the second floor, 7 of which are in the main building, 3 rooms in the left wing part and 3 other rooms in the right wing part.</w:t>
      </w:r>
    </w:p>
    <w:p w14:paraId="3B5049CE" w14:textId="77777777" w:rsidR="00772983" w:rsidRPr="00DB5DA1" w:rsidRDefault="00772983" w:rsidP="005D7778">
      <w:pPr>
        <w:autoSpaceDE w:val="0"/>
        <w:autoSpaceDN w:val="0"/>
        <w:adjustRightInd w:val="0"/>
        <w:spacing w:after="0" w:line="360" w:lineRule="auto"/>
        <w:ind w:firstLine="720"/>
        <w:jc w:val="both"/>
        <w:rPr>
          <w:rFonts w:ascii="Times New Roman" w:hAnsi="Times New Roman" w:cs="Times New Roman"/>
          <w:sz w:val="2"/>
          <w:szCs w:val="24"/>
        </w:rPr>
      </w:pPr>
    </w:p>
    <w:p w14:paraId="122C3E5A" w14:textId="77777777" w:rsidR="00772983" w:rsidRDefault="00772983" w:rsidP="00AC6763">
      <w:pPr>
        <w:pStyle w:val="ListParagraph"/>
        <w:numPr>
          <w:ilvl w:val="0"/>
          <w:numId w:val="134"/>
        </w:numPr>
        <w:autoSpaceDE w:val="0"/>
        <w:autoSpaceDN w:val="0"/>
        <w:adjustRightInd w:val="0"/>
        <w:spacing w:after="0" w:line="360" w:lineRule="auto"/>
        <w:ind w:left="426"/>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space="708"/>
          <w:docGrid w:linePitch="360"/>
        </w:sectPr>
      </w:pPr>
    </w:p>
    <w:p w14:paraId="4660C65B" w14:textId="77777777" w:rsidR="00772983" w:rsidRPr="00133C49" w:rsidRDefault="00772983" w:rsidP="00AC6763">
      <w:pPr>
        <w:pStyle w:val="ListParagraph"/>
        <w:numPr>
          <w:ilvl w:val="0"/>
          <w:numId w:val="134"/>
        </w:numPr>
        <w:autoSpaceDE w:val="0"/>
        <w:autoSpaceDN w:val="0"/>
        <w:adjustRightInd w:val="0"/>
        <w:spacing w:before="120" w:after="0" w:line="276" w:lineRule="auto"/>
        <w:ind w:left="425" w:hanging="357"/>
        <w:contextualSpacing w:val="0"/>
        <w:rPr>
          <w:rFonts w:ascii="Times New Roman" w:hAnsi="Times New Roman" w:cs="Times New Roman"/>
          <w:sz w:val="24"/>
          <w:szCs w:val="24"/>
        </w:rPr>
      </w:pPr>
      <w:r w:rsidRPr="00133C49">
        <w:rPr>
          <w:rFonts w:ascii="Times New Roman" w:hAnsi="Times New Roman" w:cs="Times New Roman"/>
          <w:sz w:val="24"/>
          <w:szCs w:val="24"/>
        </w:rPr>
        <w:t>What is the purpose of the text?</w:t>
      </w:r>
    </w:p>
    <w:p w14:paraId="09A66BBA" w14:textId="77777777" w:rsidR="00772983" w:rsidRPr="00133C49" w:rsidRDefault="00772983" w:rsidP="00AC6763">
      <w:pPr>
        <w:pStyle w:val="ListParagraph"/>
        <w:numPr>
          <w:ilvl w:val="0"/>
          <w:numId w:val="135"/>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To relate Deli Sultanate.</w:t>
      </w:r>
    </w:p>
    <w:p w14:paraId="507F69CE" w14:textId="77777777" w:rsidR="00772983" w:rsidRPr="000C4D65" w:rsidRDefault="00772983" w:rsidP="00AC6763">
      <w:pPr>
        <w:pStyle w:val="ListParagraph"/>
        <w:numPr>
          <w:ilvl w:val="0"/>
          <w:numId w:val="135"/>
        </w:numPr>
        <w:autoSpaceDE w:val="0"/>
        <w:autoSpaceDN w:val="0"/>
        <w:adjustRightInd w:val="0"/>
        <w:spacing w:after="0" w:line="276" w:lineRule="auto"/>
        <w:ind w:left="851"/>
        <w:rPr>
          <w:rFonts w:ascii="Times New Roman" w:hAnsi="Times New Roman" w:cs="Times New Roman"/>
          <w:sz w:val="24"/>
          <w:szCs w:val="24"/>
        </w:rPr>
      </w:pPr>
      <w:r w:rsidRPr="000C4D65">
        <w:rPr>
          <w:rFonts w:ascii="Times New Roman" w:hAnsi="Times New Roman" w:cs="Times New Roman"/>
          <w:sz w:val="24"/>
          <w:szCs w:val="24"/>
        </w:rPr>
        <w:t>To describe Maimun Palace</w:t>
      </w:r>
    </w:p>
    <w:p w14:paraId="430AD642" w14:textId="77777777" w:rsidR="00772983" w:rsidRPr="00133C49" w:rsidRDefault="00772983" w:rsidP="00AC6763">
      <w:pPr>
        <w:pStyle w:val="ListParagraph"/>
        <w:numPr>
          <w:ilvl w:val="0"/>
          <w:numId w:val="135"/>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To entertain readers.</w:t>
      </w:r>
    </w:p>
    <w:p w14:paraId="11CA7453" w14:textId="77777777" w:rsidR="00772983" w:rsidRPr="00133C49" w:rsidRDefault="00772983" w:rsidP="00AC6763">
      <w:pPr>
        <w:pStyle w:val="ListParagraph"/>
        <w:numPr>
          <w:ilvl w:val="0"/>
          <w:numId w:val="135"/>
        </w:numPr>
        <w:autoSpaceDE w:val="0"/>
        <w:autoSpaceDN w:val="0"/>
        <w:adjustRightInd w:val="0"/>
        <w:spacing w:after="120" w:line="276" w:lineRule="auto"/>
        <w:ind w:left="850" w:hanging="357"/>
        <w:contextualSpacing w:val="0"/>
        <w:rPr>
          <w:rFonts w:ascii="Times New Roman" w:hAnsi="Times New Roman" w:cs="Times New Roman"/>
          <w:sz w:val="24"/>
          <w:szCs w:val="24"/>
        </w:rPr>
      </w:pPr>
      <w:r w:rsidRPr="00133C49">
        <w:rPr>
          <w:rFonts w:ascii="Times New Roman" w:hAnsi="Times New Roman" w:cs="Times New Roman"/>
          <w:sz w:val="24"/>
          <w:szCs w:val="24"/>
        </w:rPr>
        <w:t>To describe a palace architecture</w:t>
      </w:r>
    </w:p>
    <w:p w14:paraId="1EDD5F88" w14:textId="77777777" w:rsidR="00772983" w:rsidRPr="00133C49" w:rsidRDefault="00772983" w:rsidP="00AC6763">
      <w:pPr>
        <w:pStyle w:val="ListParagraph"/>
        <w:numPr>
          <w:ilvl w:val="0"/>
          <w:numId w:val="134"/>
        </w:numPr>
        <w:autoSpaceDE w:val="0"/>
        <w:autoSpaceDN w:val="0"/>
        <w:adjustRightInd w:val="0"/>
        <w:spacing w:after="0" w:line="276" w:lineRule="auto"/>
        <w:ind w:left="426"/>
        <w:rPr>
          <w:rFonts w:ascii="Times New Roman" w:hAnsi="Times New Roman" w:cs="Times New Roman"/>
          <w:sz w:val="24"/>
          <w:szCs w:val="24"/>
        </w:rPr>
      </w:pPr>
      <w:r w:rsidRPr="00133C49">
        <w:rPr>
          <w:rFonts w:ascii="Times New Roman" w:hAnsi="Times New Roman" w:cs="Times New Roman"/>
          <w:sz w:val="24"/>
          <w:szCs w:val="24"/>
        </w:rPr>
        <w:t>The palace architecture combines..</w:t>
      </w:r>
      <w:r>
        <w:rPr>
          <w:rFonts w:ascii="Times New Roman" w:hAnsi="Times New Roman" w:cs="Times New Roman"/>
          <w:sz w:val="24"/>
          <w:szCs w:val="24"/>
        </w:rPr>
        <w:t>..</w:t>
      </w:r>
    </w:p>
    <w:p w14:paraId="2DA6B3E8" w14:textId="77777777" w:rsidR="00772983" w:rsidRPr="00DB5DA1" w:rsidRDefault="00772983" w:rsidP="00AC6763">
      <w:pPr>
        <w:pStyle w:val="ListParagraph"/>
        <w:numPr>
          <w:ilvl w:val="1"/>
          <w:numId w:val="136"/>
        </w:numPr>
        <w:autoSpaceDE w:val="0"/>
        <w:autoSpaceDN w:val="0"/>
        <w:adjustRightInd w:val="0"/>
        <w:spacing w:after="0" w:line="276" w:lineRule="auto"/>
        <w:ind w:left="851"/>
        <w:rPr>
          <w:rFonts w:ascii="Times New Roman" w:hAnsi="Times New Roman" w:cs="Times New Roman"/>
          <w:sz w:val="24"/>
          <w:szCs w:val="24"/>
        </w:rPr>
      </w:pPr>
      <w:r w:rsidRPr="00DB5DA1">
        <w:rPr>
          <w:rFonts w:ascii="Times New Roman" w:hAnsi="Times New Roman" w:cs="Times New Roman"/>
          <w:sz w:val="24"/>
          <w:szCs w:val="24"/>
        </w:rPr>
        <w:t>Islamic, Malay and Dutch</w:t>
      </w:r>
    </w:p>
    <w:p w14:paraId="6F509A67" w14:textId="77777777" w:rsidR="00772983" w:rsidRPr="00133C49" w:rsidRDefault="00772983" w:rsidP="00AC6763">
      <w:pPr>
        <w:pStyle w:val="ListParagraph"/>
        <w:numPr>
          <w:ilvl w:val="1"/>
          <w:numId w:val="136"/>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Malay, Dutch and Turkish</w:t>
      </w:r>
    </w:p>
    <w:p w14:paraId="02405A6E" w14:textId="77777777" w:rsidR="00772983" w:rsidRPr="00133C49" w:rsidRDefault="00772983" w:rsidP="00AC6763">
      <w:pPr>
        <w:pStyle w:val="ListParagraph"/>
        <w:numPr>
          <w:ilvl w:val="1"/>
          <w:numId w:val="136"/>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 xml:space="preserve">Islamic, </w:t>
      </w:r>
      <w:r>
        <w:rPr>
          <w:rFonts w:ascii="Times New Roman" w:hAnsi="Times New Roman" w:cs="Times New Roman"/>
          <w:sz w:val="24"/>
          <w:szCs w:val="24"/>
        </w:rPr>
        <w:t>Dutch</w:t>
      </w:r>
      <w:r w:rsidRPr="00133C49">
        <w:rPr>
          <w:rFonts w:ascii="Times New Roman" w:hAnsi="Times New Roman" w:cs="Times New Roman"/>
          <w:sz w:val="24"/>
          <w:szCs w:val="24"/>
        </w:rPr>
        <w:t xml:space="preserve"> and Malay</w:t>
      </w:r>
    </w:p>
    <w:p w14:paraId="79D9EEEC" w14:textId="77777777" w:rsidR="00772983" w:rsidRDefault="00772983" w:rsidP="00AC6763">
      <w:pPr>
        <w:pStyle w:val="ListParagraph"/>
        <w:numPr>
          <w:ilvl w:val="1"/>
          <w:numId w:val="136"/>
        </w:numPr>
        <w:autoSpaceDE w:val="0"/>
        <w:autoSpaceDN w:val="0"/>
        <w:adjustRightInd w:val="0"/>
        <w:spacing w:after="120" w:line="276" w:lineRule="auto"/>
        <w:ind w:left="850" w:hanging="357"/>
        <w:contextualSpacing w:val="0"/>
        <w:rPr>
          <w:rFonts w:ascii="Times New Roman" w:hAnsi="Times New Roman" w:cs="Times New Roman"/>
          <w:sz w:val="24"/>
          <w:szCs w:val="24"/>
        </w:rPr>
      </w:pPr>
      <w:r w:rsidRPr="00133C49">
        <w:rPr>
          <w:rFonts w:ascii="Times New Roman" w:hAnsi="Times New Roman" w:cs="Times New Roman"/>
          <w:sz w:val="24"/>
          <w:szCs w:val="24"/>
        </w:rPr>
        <w:t xml:space="preserve">Malay, Islamic </w:t>
      </w:r>
      <w:proofErr w:type="gramStart"/>
      <w:r w:rsidRPr="00133C49">
        <w:rPr>
          <w:rFonts w:ascii="Times New Roman" w:hAnsi="Times New Roman" w:cs="Times New Roman"/>
          <w:sz w:val="24"/>
          <w:szCs w:val="24"/>
        </w:rPr>
        <w:t>and  Dutch</w:t>
      </w:r>
      <w:proofErr w:type="gramEnd"/>
    </w:p>
    <w:p w14:paraId="38AFC015" w14:textId="77777777" w:rsidR="00772983" w:rsidRPr="00133C49" w:rsidRDefault="00772983" w:rsidP="00AC6763">
      <w:pPr>
        <w:pStyle w:val="ListParagraph"/>
        <w:numPr>
          <w:ilvl w:val="0"/>
          <w:numId w:val="134"/>
        </w:numPr>
        <w:autoSpaceDE w:val="0"/>
        <w:autoSpaceDN w:val="0"/>
        <w:adjustRightInd w:val="0"/>
        <w:spacing w:after="0" w:line="276" w:lineRule="auto"/>
        <w:ind w:left="426"/>
        <w:rPr>
          <w:rFonts w:ascii="Times New Roman" w:hAnsi="Times New Roman" w:cs="Times New Roman"/>
          <w:sz w:val="24"/>
          <w:szCs w:val="24"/>
        </w:rPr>
      </w:pPr>
      <w:r>
        <w:rPr>
          <w:rFonts w:ascii="Times New Roman" w:hAnsi="Times New Roman" w:cs="Times New Roman"/>
          <w:sz w:val="24"/>
          <w:szCs w:val="24"/>
        </w:rPr>
        <w:t>"I</w:t>
      </w:r>
      <w:r w:rsidRPr="00133C49">
        <w:rPr>
          <w:rFonts w:ascii="Times New Roman" w:hAnsi="Times New Roman" w:cs="Times New Roman"/>
          <w:sz w:val="24"/>
          <w:szCs w:val="24"/>
        </w:rPr>
        <w:t>t combines Islamic, Dutch</w:t>
      </w:r>
      <w:r>
        <w:rPr>
          <w:rFonts w:ascii="Times New Roman" w:hAnsi="Times New Roman" w:cs="Times New Roman"/>
          <w:sz w:val="24"/>
          <w:szCs w:val="24"/>
        </w:rPr>
        <w:t xml:space="preserve"> and Malay </w:t>
      </w:r>
      <w:proofErr w:type="gramStart"/>
      <w:r>
        <w:rPr>
          <w:rFonts w:ascii="Times New Roman" w:hAnsi="Times New Roman" w:cs="Times New Roman"/>
          <w:sz w:val="24"/>
          <w:szCs w:val="24"/>
        </w:rPr>
        <w:t>architectures,...</w:t>
      </w:r>
      <w:proofErr w:type="gramEnd"/>
      <w:r>
        <w:rPr>
          <w:rFonts w:ascii="Times New Roman" w:hAnsi="Times New Roman" w:cs="Times New Roman"/>
          <w:sz w:val="24"/>
          <w:szCs w:val="24"/>
        </w:rPr>
        <w:t xml:space="preserve">". </w:t>
      </w:r>
      <w:r w:rsidRPr="00133C49">
        <w:rPr>
          <w:rFonts w:ascii="Times New Roman" w:hAnsi="Times New Roman" w:cs="Times New Roman"/>
          <w:sz w:val="24"/>
          <w:szCs w:val="24"/>
        </w:rPr>
        <w:t>'It' refers to</w:t>
      </w:r>
      <w:r>
        <w:rPr>
          <w:rFonts w:ascii="Times New Roman" w:hAnsi="Times New Roman" w:cs="Times New Roman"/>
          <w:sz w:val="24"/>
          <w:szCs w:val="24"/>
        </w:rPr>
        <w:t xml:space="preserve"> .</w:t>
      </w:r>
      <w:r w:rsidRPr="00133C49">
        <w:rPr>
          <w:rFonts w:ascii="Times New Roman" w:hAnsi="Times New Roman" w:cs="Times New Roman"/>
          <w:sz w:val="24"/>
          <w:szCs w:val="24"/>
        </w:rPr>
        <w:t>...</w:t>
      </w:r>
    </w:p>
    <w:p w14:paraId="4968C935"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Malay architecture</w:t>
      </w:r>
    </w:p>
    <w:p w14:paraId="53FBDF74"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the Deli Sultanate</w:t>
      </w:r>
    </w:p>
    <w:p w14:paraId="00B83FE2"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The main building</w:t>
      </w:r>
    </w:p>
    <w:p w14:paraId="3777734E" w14:textId="77777777" w:rsidR="00772983" w:rsidRPr="00DB5DA1" w:rsidRDefault="00772983" w:rsidP="00AC6763">
      <w:pPr>
        <w:pStyle w:val="ListParagraph"/>
        <w:numPr>
          <w:ilvl w:val="1"/>
          <w:numId w:val="134"/>
        </w:numPr>
        <w:autoSpaceDE w:val="0"/>
        <w:autoSpaceDN w:val="0"/>
        <w:adjustRightInd w:val="0"/>
        <w:spacing w:before="120" w:after="120" w:line="276" w:lineRule="auto"/>
        <w:ind w:left="850" w:hanging="357"/>
        <w:contextualSpacing w:val="0"/>
        <w:rPr>
          <w:rFonts w:ascii="Times New Roman" w:hAnsi="Times New Roman" w:cs="Times New Roman"/>
          <w:sz w:val="24"/>
          <w:szCs w:val="24"/>
        </w:rPr>
      </w:pPr>
      <w:r w:rsidRPr="00DB5DA1">
        <w:rPr>
          <w:rFonts w:ascii="Times New Roman" w:hAnsi="Times New Roman" w:cs="Times New Roman"/>
          <w:sz w:val="24"/>
          <w:szCs w:val="24"/>
        </w:rPr>
        <w:t>Maimun Palace</w:t>
      </w:r>
    </w:p>
    <w:p w14:paraId="7C8F45A2" w14:textId="77777777" w:rsidR="00772983" w:rsidRPr="00133C49" w:rsidRDefault="00772983" w:rsidP="00AC6763">
      <w:pPr>
        <w:pStyle w:val="ListParagraph"/>
        <w:numPr>
          <w:ilvl w:val="0"/>
          <w:numId w:val="134"/>
        </w:numPr>
        <w:autoSpaceDE w:val="0"/>
        <w:autoSpaceDN w:val="0"/>
        <w:adjustRightInd w:val="0"/>
        <w:spacing w:after="0" w:line="276" w:lineRule="auto"/>
        <w:ind w:left="426"/>
        <w:rPr>
          <w:rFonts w:ascii="Times New Roman" w:hAnsi="Times New Roman" w:cs="Times New Roman"/>
          <w:sz w:val="24"/>
          <w:szCs w:val="24"/>
        </w:rPr>
      </w:pPr>
      <w:r w:rsidRPr="00133C49">
        <w:rPr>
          <w:rFonts w:ascii="Times New Roman" w:hAnsi="Times New Roman" w:cs="Times New Roman"/>
          <w:sz w:val="24"/>
          <w:szCs w:val="24"/>
        </w:rPr>
        <w:t>What is t</w:t>
      </w:r>
      <w:r>
        <w:rPr>
          <w:rFonts w:ascii="Times New Roman" w:hAnsi="Times New Roman" w:cs="Times New Roman"/>
          <w:sz w:val="24"/>
          <w:szCs w:val="24"/>
        </w:rPr>
        <w:t>he dominant color of the palace</w:t>
      </w:r>
      <w:r w:rsidRPr="00133C49">
        <w:rPr>
          <w:rFonts w:ascii="Times New Roman" w:hAnsi="Times New Roman" w:cs="Times New Roman"/>
          <w:sz w:val="24"/>
          <w:szCs w:val="24"/>
        </w:rPr>
        <w:t>?</w:t>
      </w:r>
    </w:p>
    <w:p w14:paraId="1F6F5C67"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Red</w:t>
      </w:r>
    </w:p>
    <w:p w14:paraId="0E389B56" w14:textId="77777777" w:rsidR="00772983" w:rsidRPr="00DB5DA1"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DB5DA1">
        <w:rPr>
          <w:rFonts w:ascii="Times New Roman" w:hAnsi="Times New Roman" w:cs="Times New Roman"/>
          <w:sz w:val="24"/>
          <w:szCs w:val="24"/>
        </w:rPr>
        <w:t>Yellow</w:t>
      </w:r>
    </w:p>
    <w:p w14:paraId="2CABE366"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Green</w:t>
      </w:r>
    </w:p>
    <w:p w14:paraId="593F7986" w14:textId="77777777" w:rsidR="00772983" w:rsidRPr="00133C49" w:rsidRDefault="00772983" w:rsidP="00AC6763">
      <w:pPr>
        <w:pStyle w:val="ListParagraph"/>
        <w:numPr>
          <w:ilvl w:val="1"/>
          <w:numId w:val="134"/>
        </w:numPr>
        <w:autoSpaceDE w:val="0"/>
        <w:autoSpaceDN w:val="0"/>
        <w:adjustRightInd w:val="0"/>
        <w:spacing w:after="120" w:line="276" w:lineRule="auto"/>
        <w:ind w:left="850" w:hanging="357"/>
        <w:contextualSpacing w:val="0"/>
        <w:rPr>
          <w:rFonts w:ascii="Times New Roman" w:hAnsi="Times New Roman" w:cs="Times New Roman"/>
          <w:sz w:val="24"/>
          <w:szCs w:val="24"/>
        </w:rPr>
      </w:pPr>
      <w:r w:rsidRPr="00133C49">
        <w:rPr>
          <w:rFonts w:ascii="Times New Roman" w:hAnsi="Times New Roman" w:cs="Times New Roman"/>
          <w:sz w:val="24"/>
          <w:szCs w:val="24"/>
        </w:rPr>
        <w:t>Blue</w:t>
      </w:r>
    </w:p>
    <w:p w14:paraId="7325EFBB" w14:textId="77777777" w:rsidR="00772983" w:rsidRPr="00133C49" w:rsidRDefault="00772983" w:rsidP="00AC6763">
      <w:pPr>
        <w:pStyle w:val="ListParagraph"/>
        <w:numPr>
          <w:ilvl w:val="0"/>
          <w:numId w:val="134"/>
        </w:numPr>
        <w:autoSpaceDE w:val="0"/>
        <w:autoSpaceDN w:val="0"/>
        <w:adjustRightInd w:val="0"/>
        <w:spacing w:after="0" w:line="276" w:lineRule="auto"/>
        <w:ind w:left="426"/>
        <w:rPr>
          <w:rFonts w:ascii="Times New Roman" w:hAnsi="Times New Roman" w:cs="Times New Roman"/>
          <w:sz w:val="24"/>
          <w:szCs w:val="24"/>
        </w:rPr>
      </w:pPr>
      <w:r w:rsidRPr="00133C49">
        <w:rPr>
          <w:rFonts w:ascii="Times New Roman" w:hAnsi="Times New Roman" w:cs="Times New Roman"/>
          <w:sz w:val="24"/>
          <w:szCs w:val="24"/>
        </w:rPr>
        <w:t>From the text we know that</w:t>
      </w:r>
      <w:r>
        <w:rPr>
          <w:rFonts w:ascii="Times New Roman" w:hAnsi="Times New Roman" w:cs="Times New Roman"/>
          <w:sz w:val="24"/>
          <w:szCs w:val="24"/>
        </w:rPr>
        <w:t xml:space="preserve"> ..</w:t>
      </w:r>
      <w:r w:rsidRPr="00133C49">
        <w:rPr>
          <w:rFonts w:ascii="Times New Roman" w:hAnsi="Times New Roman" w:cs="Times New Roman"/>
          <w:sz w:val="24"/>
          <w:szCs w:val="24"/>
        </w:rPr>
        <w:t>..</w:t>
      </w:r>
    </w:p>
    <w:p w14:paraId="116AC1E9" w14:textId="77777777" w:rsidR="00772983" w:rsidRPr="00DB5DA1"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DB5DA1">
        <w:rPr>
          <w:rFonts w:ascii="Times New Roman" w:hAnsi="Times New Roman" w:cs="Times New Roman"/>
          <w:sz w:val="24"/>
          <w:szCs w:val="24"/>
        </w:rPr>
        <w:t>Maimun Palace is the heritage of the Deli Sultanate</w:t>
      </w:r>
    </w:p>
    <w:p w14:paraId="479DCD8D" w14:textId="77777777" w:rsidR="00772983" w:rsidRPr="00133C49"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133C49">
        <w:rPr>
          <w:rFonts w:ascii="Times New Roman" w:hAnsi="Times New Roman" w:cs="Times New Roman"/>
          <w:sz w:val="24"/>
          <w:szCs w:val="24"/>
        </w:rPr>
        <w:t>Maimun Palace was designed by the Sultan of Deli</w:t>
      </w:r>
    </w:p>
    <w:p w14:paraId="0BE3861F" w14:textId="77777777" w:rsidR="00772983" w:rsidRPr="00244A6F"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pPr>
      <w:r w:rsidRPr="00244A6F">
        <w:rPr>
          <w:rFonts w:ascii="Times New Roman" w:hAnsi="Times New Roman" w:cs="Times New Roman"/>
          <w:sz w:val="24"/>
          <w:szCs w:val="24"/>
        </w:rPr>
        <w:t>Maimun Palace covers an area of 2,727m^2</w:t>
      </w:r>
    </w:p>
    <w:p w14:paraId="329D1C51" w14:textId="77777777" w:rsidR="00772983" w:rsidRDefault="00772983" w:rsidP="00AC6763">
      <w:pPr>
        <w:pStyle w:val="ListParagraph"/>
        <w:numPr>
          <w:ilvl w:val="1"/>
          <w:numId w:val="134"/>
        </w:numPr>
        <w:autoSpaceDE w:val="0"/>
        <w:autoSpaceDN w:val="0"/>
        <w:adjustRightInd w:val="0"/>
        <w:spacing w:after="0" w:line="276" w:lineRule="auto"/>
        <w:ind w:left="851"/>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num="2" w:space="708"/>
          <w:docGrid w:linePitch="360"/>
        </w:sectPr>
      </w:pPr>
      <w:r w:rsidRPr="00133C49">
        <w:rPr>
          <w:rFonts w:ascii="Times New Roman" w:hAnsi="Times New Roman" w:cs="Times New Roman"/>
          <w:sz w:val="24"/>
          <w:szCs w:val="24"/>
        </w:rPr>
        <w:t>Maimun Palace is a three-</w:t>
      </w:r>
      <w:proofErr w:type="spellStart"/>
      <w:r w:rsidRPr="00133C49">
        <w:rPr>
          <w:rFonts w:ascii="Times New Roman" w:hAnsi="Times New Roman" w:cs="Times New Roman"/>
          <w:sz w:val="24"/>
          <w:szCs w:val="24"/>
        </w:rPr>
        <w:t>storey</w:t>
      </w:r>
      <w:proofErr w:type="spellEnd"/>
      <w:r w:rsidRPr="00133C49">
        <w:rPr>
          <w:rFonts w:ascii="Times New Roman" w:hAnsi="Times New Roman" w:cs="Times New Roman"/>
          <w:sz w:val="24"/>
          <w:szCs w:val="24"/>
        </w:rPr>
        <w:t xml:space="preserve"> building with two main parts</w:t>
      </w:r>
    </w:p>
    <w:p w14:paraId="50542D16" w14:textId="77777777" w:rsidR="00772983" w:rsidRPr="007432DC" w:rsidRDefault="00772983" w:rsidP="005D77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7432DC">
        <w:rPr>
          <w:rFonts w:ascii="Times New Roman" w:hAnsi="Times New Roman" w:cs="Times New Roman"/>
          <w:b/>
          <w:sz w:val="24"/>
          <w:szCs w:val="24"/>
        </w:rPr>
        <w:lastRenderedPageBreak/>
        <w:t>RENCANA PELAKSANAAN PEMBELAJARAN</w:t>
      </w:r>
    </w:p>
    <w:p w14:paraId="485280C7"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20233FB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034F2446"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IPA</w:t>
      </w:r>
    </w:p>
    <w:p w14:paraId="0E2F4309"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462B6D30"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0B08AEC5"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6725775B" w14:textId="77777777" w:rsidR="00772983" w:rsidRPr="007432DC" w:rsidRDefault="00772983" w:rsidP="00AC6763">
      <w:pPr>
        <w:pStyle w:val="ListParagraph"/>
        <w:numPr>
          <w:ilvl w:val="0"/>
          <w:numId w:val="116"/>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2360DC51"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55F0C560" w14:textId="77777777" w:rsidR="00772983" w:rsidRPr="007432DC" w:rsidRDefault="00772983" w:rsidP="00AC6763">
      <w:pPr>
        <w:pStyle w:val="ListParagraph"/>
        <w:numPr>
          <w:ilvl w:val="0"/>
          <w:numId w:val="116"/>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342EC5A3" w14:textId="77777777" w:rsidTr="005D7778">
        <w:trPr>
          <w:trHeight w:val="567"/>
        </w:trPr>
        <w:tc>
          <w:tcPr>
            <w:tcW w:w="5000" w:type="pct"/>
            <w:shd w:val="clear" w:color="auto" w:fill="365F91" w:themeFill="accent1" w:themeFillShade="BF"/>
            <w:vAlign w:val="center"/>
          </w:tcPr>
          <w:p w14:paraId="10D0C553"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3192A8C6" w14:textId="77777777" w:rsidTr="005D7778">
        <w:trPr>
          <w:trHeight w:val="2416"/>
        </w:trPr>
        <w:tc>
          <w:tcPr>
            <w:tcW w:w="5000" w:type="pct"/>
            <w:vAlign w:val="center"/>
          </w:tcPr>
          <w:p w14:paraId="0160D8CF"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7B6A2176"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541849C5" w14:textId="77777777" w:rsidTr="005D7778">
        <w:trPr>
          <w:trHeight w:val="567"/>
        </w:trPr>
        <w:tc>
          <w:tcPr>
            <w:tcW w:w="5000" w:type="pct"/>
            <w:shd w:val="clear" w:color="auto" w:fill="365F91" w:themeFill="accent1" w:themeFillShade="BF"/>
            <w:vAlign w:val="center"/>
          </w:tcPr>
          <w:p w14:paraId="62619183"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1AA7F1B5" w14:textId="77777777" w:rsidTr="005D7778">
        <w:tc>
          <w:tcPr>
            <w:tcW w:w="5000" w:type="pct"/>
            <w:vAlign w:val="center"/>
          </w:tcPr>
          <w:p w14:paraId="42D2FC15"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331D9296" w14:textId="77777777" w:rsidR="00772983" w:rsidRDefault="00772983" w:rsidP="00AC6763">
            <w:pPr>
              <w:pStyle w:val="ListParagraph"/>
              <w:numPr>
                <w:ilvl w:val="0"/>
                <w:numId w:val="84"/>
              </w:numPr>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r>
              <w:rPr>
                <w:rFonts w:ascii="Times New Roman" w:hAnsi="Times New Roman" w:cs="Times New Roman"/>
                <w:i/>
                <w:sz w:val="24"/>
                <w:szCs w:val="24"/>
              </w:rPr>
              <w:t>Petruk Cave</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08D5FFC"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1F405FB9" w14:textId="77777777" w:rsidTr="005D7778">
        <w:trPr>
          <w:trHeight w:val="567"/>
        </w:trPr>
        <w:tc>
          <w:tcPr>
            <w:tcW w:w="5000" w:type="pct"/>
            <w:shd w:val="clear" w:color="auto" w:fill="365F91" w:themeFill="accent1" w:themeFillShade="BF"/>
            <w:vAlign w:val="center"/>
          </w:tcPr>
          <w:p w14:paraId="37F07835"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107E01C4" w14:textId="77777777" w:rsidTr="005D7778">
        <w:tc>
          <w:tcPr>
            <w:tcW w:w="5000" w:type="pct"/>
            <w:vAlign w:val="center"/>
          </w:tcPr>
          <w:p w14:paraId="03A50737"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6D1275A3"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7837D1F1"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4D166F61" w14:textId="77777777" w:rsidR="00772983" w:rsidRPr="007432DC" w:rsidRDefault="00772983" w:rsidP="00AC6763">
      <w:pPr>
        <w:pStyle w:val="ListParagraph"/>
        <w:numPr>
          <w:ilvl w:val="0"/>
          <w:numId w:val="116"/>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70BBB866"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6C9E0AED"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06161944"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18D4003A"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18195F3B"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206709B7"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Pr>
          <w:rFonts w:ascii="Times New Roman" w:hAnsi="Times New Roman" w:cs="Times New Roman"/>
          <w:b/>
          <w:noProof/>
          <w:sz w:val="24"/>
          <w:szCs w:val="24"/>
          <w:lang w:eastAsia="id-ID"/>
        </w:rPr>
        <w:drawing>
          <wp:anchor distT="0" distB="0" distL="114300" distR="114300" simplePos="0" relativeHeight="251785216" behindDoc="0" locked="0" layoutInCell="1" allowOverlap="1" wp14:anchorId="5B5CFB14" wp14:editId="19191D2A">
            <wp:simplePos x="0" y="0"/>
            <wp:positionH relativeFrom="column">
              <wp:posOffset>-20955</wp:posOffset>
            </wp:positionH>
            <wp:positionV relativeFrom="paragraph">
              <wp:posOffset>254635</wp:posOffset>
            </wp:positionV>
            <wp:extent cx="1733550" cy="1819275"/>
            <wp:effectExtent l="19050" t="0" r="0" b="0"/>
            <wp:wrapNone/>
            <wp:docPr id="78"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26 Januari 2023</w:t>
      </w:r>
    </w:p>
    <w:p w14:paraId="2BEC7C8F" w14:textId="77777777" w:rsidR="00772983" w:rsidRPr="007432DC" w:rsidRDefault="006B7215"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86240" behindDoc="0" locked="0" layoutInCell="1" allowOverlap="1" wp14:anchorId="73808123" wp14:editId="23E7145A">
            <wp:simplePos x="0" y="0"/>
            <wp:positionH relativeFrom="column">
              <wp:posOffset>3512820</wp:posOffset>
            </wp:positionH>
            <wp:positionV relativeFrom="paragraph">
              <wp:posOffset>-1270</wp:posOffset>
            </wp:positionV>
            <wp:extent cx="1628775" cy="1676400"/>
            <wp:effectExtent l="19050" t="0" r="9525" b="0"/>
            <wp:wrapNone/>
            <wp:docPr id="79"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p>
    <w:p w14:paraId="2A7353F1"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2567FDCC"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21804C42"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51FA4EF3"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73048540">
          <v:shape id="_x0000_s1059" type="#_x0000_t32" style="position:absolute;margin-left:303.6pt;margin-top:14.55pt;width:90.75pt;height:0;z-index:251700224" o:connectortype="straight"/>
        </w:pict>
      </w:r>
      <w:r>
        <w:rPr>
          <w:rFonts w:ascii="Times New Roman" w:hAnsi="Times New Roman" w:cs="Times New Roman"/>
          <w:noProof/>
          <w:sz w:val="24"/>
          <w:szCs w:val="24"/>
          <w:lang w:eastAsia="id-ID"/>
        </w:rPr>
        <w:pict w14:anchorId="0F78F02C">
          <v:shape id="_x0000_s1058" type="#_x0000_t32" style="position:absolute;margin-left:-.9pt;margin-top:14.55pt;width:108.75pt;height:0;z-index:251699200"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0AB3AB5A"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29C164D4"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7B45D747"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4160BCD3" w14:textId="77777777" w:rsidR="00772983" w:rsidRPr="007432DC" w:rsidRDefault="00772983" w:rsidP="005D7778">
      <w:pPr>
        <w:rPr>
          <w:rFonts w:ascii="Times New Roman" w:hAnsi="Times New Roman" w:cs="Times New Roman"/>
          <w:sz w:val="24"/>
          <w:szCs w:val="24"/>
        </w:rPr>
      </w:pPr>
      <w:r w:rsidRPr="007432DC">
        <w:rPr>
          <w:rFonts w:ascii="Times New Roman" w:hAnsi="Times New Roman" w:cs="Times New Roman"/>
          <w:sz w:val="24"/>
          <w:szCs w:val="24"/>
        </w:rPr>
        <w:br w:type="page"/>
      </w:r>
    </w:p>
    <w:p w14:paraId="3738B236" w14:textId="77777777" w:rsidR="00772983" w:rsidRPr="00105E41" w:rsidRDefault="00772983" w:rsidP="005D7778">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PETRUK CAVE</w:t>
      </w:r>
    </w:p>
    <w:p w14:paraId="15198701" w14:textId="77777777" w:rsidR="00772983" w:rsidRDefault="00772983" w:rsidP="005D7778">
      <w:pPr>
        <w:pStyle w:val="NormalWeb"/>
        <w:shd w:val="clear" w:color="auto" w:fill="FFFFFF"/>
        <w:spacing w:before="0" w:beforeAutospacing="0" w:after="0" w:afterAutospacing="0" w:line="324" w:lineRule="auto"/>
        <w:ind w:firstLine="720"/>
        <w:jc w:val="both"/>
        <w:rPr>
          <w:color w:val="000000"/>
        </w:rPr>
      </w:pPr>
      <w:r w:rsidRPr="00133C49">
        <w:rPr>
          <w:color w:val="000000"/>
        </w:rPr>
        <w:t>Petruk cave is one of the leading tourist attractions in Kebumen, Central Java. The cave is located in the dukuh Mandayana Candirenggo V</w:t>
      </w:r>
      <w:r>
        <w:rPr>
          <w:color w:val="000000"/>
        </w:rPr>
        <w:t>illage, Ayah District, Kebumen R</w:t>
      </w:r>
      <w:r w:rsidRPr="00133C49">
        <w:rPr>
          <w:color w:val="000000"/>
        </w:rPr>
        <w:t>egency. In the petruk cave there is no lighting that illuminates the cave. It is still very natural cave so that petruk cave is very dark to be entered. Petruk cave’s name is taken from the punokawan of puppet characters tha</w:t>
      </w:r>
      <w:r>
        <w:rPr>
          <w:color w:val="000000"/>
        </w:rPr>
        <w:t>t is Petruk. The cave named Petruk Ca</w:t>
      </w:r>
      <w:r w:rsidRPr="00133C49">
        <w:rPr>
          <w:color w:val="000000"/>
        </w:rPr>
        <w:t>ve because the length of cave is as long as petruk’s nose.</w:t>
      </w:r>
    </w:p>
    <w:p w14:paraId="0F5CEC7C" w14:textId="77777777" w:rsidR="00772983" w:rsidRPr="00DB5DA1" w:rsidRDefault="00772983" w:rsidP="005D7778">
      <w:pPr>
        <w:spacing w:after="0" w:line="324" w:lineRule="auto"/>
        <w:ind w:firstLine="709"/>
        <w:jc w:val="both"/>
        <w:rPr>
          <w:rFonts w:ascii="Times New Roman" w:hAnsi="Times New Roman" w:cs="Times New Roman"/>
          <w:sz w:val="24"/>
          <w:szCs w:val="24"/>
        </w:rPr>
      </w:pPr>
      <w:r w:rsidRPr="00DB5DA1">
        <w:rPr>
          <w:rFonts w:ascii="Times New Roman" w:hAnsi="Times New Roman" w:cs="Times New Roman"/>
          <w:color w:val="000000"/>
          <w:sz w:val="24"/>
          <w:szCs w:val="24"/>
        </w:rPr>
        <w:t>In the cave there are 3 floors that are the first is a basic cave, Hindu caves and Petruk cave. The base cave is a short cave which is just 100 meters away. The cave is used for tourist attractions. Hindu cave is part of the cave that is usually used to put offerings to the ancestor. Inside Petruk cave there are so many stalactites and stalagmites which are really awesome. If you want to explore this cave, you must be led by guides who are ready to take you through the cave. After arriving at the end of the cave, you can see the beach or waterfall located near at the end of the cave.</w:t>
      </w:r>
    </w:p>
    <w:p w14:paraId="7AE91095" w14:textId="77777777" w:rsidR="00772983" w:rsidRDefault="00772983" w:rsidP="00AC6763">
      <w:pPr>
        <w:pStyle w:val="ListParagraph"/>
        <w:numPr>
          <w:ilvl w:val="0"/>
          <w:numId w:val="137"/>
        </w:numPr>
        <w:autoSpaceDE w:val="0"/>
        <w:autoSpaceDN w:val="0"/>
        <w:adjustRightInd w:val="0"/>
        <w:spacing w:after="0" w:line="276" w:lineRule="auto"/>
        <w:ind w:left="426"/>
        <w:jc w:val="both"/>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space="708"/>
          <w:docGrid w:linePitch="360"/>
        </w:sectPr>
      </w:pPr>
    </w:p>
    <w:p w14:paraId="5A2E2587" w14:textId="77777777" w:rsidR="00772983" w:rsidRPr="00AB429A" w:rsidRDefault="00772983" w:rsidP="00AC6763">
      <w:pPr>
        <w:pStyle w:val="ListParagraph"/>
        <w:numPr>
          <w:ilvl w:val="0"/>
          <w:numId w:val="137"/>
        </w:numPr>
        <w:autoSpaceDE w:val="0"/>
        <w:autoSpaceDN w:val="0"/>
        <w:adjustRightInd w:val="0"/>
        <w:spacing w:before="120" w:after="0" w:line="276" w:lineRule="auto"/>
        <w:ind w:left="425" w:hanging="357"/>
        <w:contextualSpacing w:val="0"/>
        <w:jc w:val="both"/>
        <w:rPr>
          <w:rFonts w:ascii="Times New Roman" w:hAnsi="Times New Roman" w:cs="Times New Roman"/>
          <w:sz w:val="24"/>
          <w:szCs w:val="24"/>
        </w:rPr>
      </w:pPr>
      <w:r w:rsidRPr="00AB429A">
        <w:rPr>
          <w:rFonts w:ascii="Times New Roman" w:hAnsi="Times New Roman" w:cs="Times New Roman"/>
          <w:sz w:val="24"/>
          <w:szCs w:val="24"/>
        </w:rPr>
        <w:t>What is the text purpose?</w:t>
      </w:r>
    </w:p>
    <w:p w14:paraId="3762A08F"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 xml:space="preserve">To inform about tourism in </w:t>
      </w:r>
      <w:proofErr w:type="spellStart"/>
      <w:r w:rsidRPr="00F5532C">
        <w:rPr>
          <w:rFonts w:ascii="Times New Roman" w:hAnsi="Times New Roman" w:cs="Times New Roman"/>
          <w:sz w:val="24"/>
          <w:szCs w:val="24"/>
        </w:rPr>
        <w:t>Kebumen</w:t>
      </w:r>
      <w:proofErr w:type="spellEnd"/>
    </w:p>
    <w:p w14:paraId="5DB652BB"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To explain about floors in Petruk Cave</w:t>
      </w:r>
    </w:p>
    <w:p w14:paraId="3690C665"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Pr>
          <w:rFonts w:ascii="Times New Roman" w:hAnsi="Times New Roman" w:cs="Times New Roman"/>
          <w:sz w:val="24"/>
          <w:szCs w:val="24"/>
        </w:rPr>
        <w:t>To i</w:t>
      </w:r>
      <w:r w:rsidRPr="00F5532C">
        <w:rPr>
          <w:rFonts w:ascii="Times New Roman" w:hAnsi="Times New Roman" w:cs="Times New Roman"/>
          <w:sz w:val="24"/>
          <w:szCs w:val="24"/>
        </w:rPr>
        <w:t xml:space="preserve">ntroduce The Local tourism in </w:t>
      </w:r>
      <w:proofErr w:type="spellStart"/>
      <w:r w:rsidRPr="00F5532C">
        <w:rPr>
          <w:rFonts w:ascii="Times New Roman" w:hAnsi="Times New Roman" w:cs="Times New Roman"/>
          <w:sz w:val="24"/>
          <w:szCs w:val="24"/>
        </w:rPr>
        <w:t>Kebumen</w:t>
      </w:r>
      <w:proofErr w:type="spellEnd"/>
    </w:p>
    <w:p w14:paraId="6B17F132" w14:textId="77777777" w:rsidR="00772983" w:rsidRPr="00BD057D" w:rsidRDefault="00772983" w:rsidP="00AC6763">
      <w:pPr>
        <w:pStyle w:val="ListParagraph"/>
        <w:numPr>
          <w:ilvl w:val="1"/>
          <w:numId w:val="137"/>
        </w:numPr>
        <w:autoSpaceDE w:val="0"/>
        <w:autoSpaceDN w:val="0"/>
        <w:adjustRightInd w:val="0"/>
        <w:spacing w:after="120" w:line="276" w:lineRule="auto"/>
        <w:ind w:left="850" w:hanging="357"/>
        <w:contextualSpacing w:val="0"/>
        <w:jc w:val="both"/>
        <w:rPr>
          <w:rFonts w:ascii="Times New Roman" w:hAnsi="Times New Roman" w:cs="Times New Roman"/>
          <w:sz w:val="24"/>
          <w:szCs w:val="24"/>
        </w:rPr>
      </w:pPr>
      <w:r w:rsidRPr="00AB429A">
        <w:rPr>
          <w:rFonts w:ascii="Times New Roman" w:hAnsi="Times New Roman" w:cs="Times New Roman"/>
          <w:sz w:val="24"/>
          <w:szCs w:val="24"/>
        </w:rPr>
        <w:t>To describe Petruk Cave</w:t>
      </w:r>
    </w:p>
    <w:p w14:paraId="108D0992" w14:textId="77777777" w:rsidR="00772983" w:rsidRPr="00AB429A" w:rsidRDefault="00772983" w:rsidP="00AC6763">
      <w:pPr>
        <w:pStyle w:val="ListParagraph"/>
        <w:numPr>
          <w:ilvl w:val="0"/>
          <w:numId w:val="137"/>
        </w:numPr>
        <w:autoSpaceDE w:val="0"/>
        <w:autoSpaceDN w:val="0"/>
        <w:adjustRightInd w:val="0"/>
        <w:spacing w:after="0" w:line="276" w:lineRule="auto"/>
        <w:ind w:left="426"/>
        <w:jc w:val="both"/>
        <w:rPr>
          <w:rFonts w:ascii="Times New Roman" w:hAnsi="Times New Roman" w:cs="Times New Roman"/>
          <w:sz w:val="24"/>
          <w:szCs w:val="24"/>
        </w:rPr>
      </w:pPr>
      <w:r w:rsidRPr="00AB429A">
        <w:rPr>
          <w:rFonts w:ascii="Times New Roman" w:hAnsi="Times New Roman" w:cs="Times New Roman"/>
          <w:sz w:val="24"/>
          <w:szCs w:val="24"/>
        </w:rPr>
        <w:t xml:space="preserve">Why </w:t>
      </w:r>
      <w:r>
        <w:rPr>
          <w:rFonts w:ascii="Times New Roman" w:hAnsi="Times New Roman" w:cs="Times New Roman"/>
          <w:sz w:val="24"/>
          <w:szCs w:val="24"/>
        </w:rPr>
        <w:t>is it named as Petruk Cave</w:t>
      </w:r>
      <w:r w:rsidRPr="00AB429A">
        <w:rPr>
          <w:rFonts w:ascii="Times New Roman" w:hAnsi="Times New Roman" w:cs="Times New Roman"/>
          <w:sz w:val="24"/>
          <w:szCs w:val="24"/>
        </w:rPr>
        <w:t>?</w:t>
      </w:r>
    </w:p>
    <w:p w14:paraId="0DB4EA01"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 xml:space="preserve">Because the cave is </w:t>
      </w:r>
      <w:proofErr w:type="gramStart"/>
      <w:r w:rsidRPr="00F5532C">
        <w:rPr>
          <w:rFonts w:ascii="Times New Roman" w:hAnsi="Times New Roman" w:cs="Times New Roman"/>
          <w:sz w:val="24"/>
          <w:szCs w:val="24"/>
        </w:rPr>
        <w:t>belong</w:t>
      </w:r>
      <w:proofErr w:type="gramEnd"/>
      <w:r w:rsidRPr="00F5532C">
        <w:rPr>
          <w:rFonts w:ascii="Times New Roman" w:hAnsi="Times New Roman" w:cs="Times New Roman"/>
          <w:sz w:val="24"/>
          <w:szCs w:val="24"/>
        </w:rPr>
        <w:t xml:space="preserve"> to Petruk</w:t>
      </w:r>
    </w:p>
    <w:p w14:paraId="7081D22C" w14:textId="77777777" w:rsidR="00772983" w:rsidRPr="00AB429A"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AB429A">
        <w:rPr>
          <w:rFonts w:ascii="Times New Roman" w:hAnsi="Times New Roman" w:cs="Times New Roman"/>
          <w:sz w:val="24"/>
          <w:szCs w:val="24"/>
        </w:rPr>
        <w:t>Because the cave’s length is as long as Petruk’s nose</w:t>
      </w:r>
    </w:p>
    <w:p w14:paraId="3F68C976"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Because Petruk is the first explorer of the cave</w:t>
      </w:r>
    </w:p>
    <w:p w14:paraId="320587DD" w14:textId="77777777" w:rsidR="00772983" w:rsidRPr="00F5532C" w:rsidRDefault="00772983" w:rsidP="00AC6763">
      <w:pPr>
        <w:pStyle w:val="ListParagraph"/>
        <w:numPr>
          <w:ilvl w:val="1"/>
          <w:numId w:val="137"/>
        </w:numPr>
        <w:autoSpaceDE w:val="0"/>
        <w:autoSpaceDN w:val="0"/>
        <w:adjustRightInd w:val="0"/>
        <w:spacing w:after="120" w:line="276" w:lineRule="auto"/>
        <w:ind w:left="850" w:hanging="357"/>
        <w:contextualSpacing w:val="0"/>
        <w:jc w:val="both"/>
        <w:rPr>
          <w:rFonts w:ascii="Times New Roman" w:hAnsi="Times New Roman" w:cs="Times New Roman"/>
          <w:sz w:val="24"/>
          <w:szCs w:val="24"/>
        </w:rPr>
      </w:pPr>
      <w:r w:rsidRPr="00F5532C">
        <w:rPr>
          <w:rFonts w:ascii="Times New Roman" w:hAnsi="Times New Roman" w:cs="Times New Roman"/>
          <w:sz w:val="24"/>
          <w:szCs w:val="24"/>
        </w:rPr>
        <w:t>Because Petruk is buried at the cave</w:t>
      </w:r>
    </w:p>
    <w:p w14:paraId="1939F484" w14:textId="77777777" w:rsidR="00772983" w:rsidRPr="00F5532C" w:rsidRDefault="00772983" w:rsidP="00AC6763">
      <w:pPr>
        <w:pStyle w:val="ListParagraph"/>
        <w:numPr>
          <w:ilvl w:val="0"/>
          <w:numId w:val="137"/>
        </w:numPr>
        <w:autoSpaceDE w:val="0"/>
        <w:autoSpaceDN w:val="0"/>
        <w:adjustRightInd w:val="0"/>
        <w:spacing w:after="0" w:line="276" w:lineRule="auto"/>
        <w:ind w:left="426"/>
        <w:jc w:val="both"/>
        <w:rPr>
          <w:rFonts w:ascii="Times New Roman" w:hAnsi="Times New Roman" w:cs="Times New Roman"/>
          <w:sz w:val="24"/>
          <w:szCs w:val="24"/>
        </w:rPr>
      </w:pPr>
      <w:r w:rsidRPr="00F5532C">
        <w:rPr>
          <w:rFonts w:ascii="Times New Roman" w:hAnsi="Times New Roman" w:cs="Times New Roman"/>
          <w:sz w:val="24"/>
          <w:szCs w:val="24"/>
        </w:rPr>
        <w:t xml:space="preserve">Which part of </w:t>
      </w:r>
      <w:r>
        <w:rPr>
          <w:rFonts w:ascii="Times New Roman" w:hAnsi="Times New Roman" w:cs="Times New Roman"/>
          <w:sz w:val="24"/>
          <w:szCs w:val="24"/>
        </w:rPr>
        <w:t>it</w:t>
      </w:r>
      <w:r w:rsidRPr="00F5532C">
        <w:rPr>
          <w:rFonts w:ascii="Times New Roman" w:hAnsi="Times New Roman" w:cs="Times New Roman"/>
          <w:sz w:val="24"/>
          <w:szCs w:val="24"/>
        </w:rPr>
        <w:t xml:space="preserve"> which used for place to put foods for ancestor?</w:t>
      </w:r>
    </w:p>
    <w:p w14:paraId="5F662D84" w14:textId="77777777" w:rsidR="00772983" w:rsidRPr="00F5532C" w:rsidRDefault="00772983" w:rsidP="00AC6763">
      <w:pPr>
        <w:pStyle w:val="ListParagraph"/>
        <w:numPr>
          <w:ilvl w:val="1"/>
          <w:numId w:val="137"/>
        </w:numPr>
        <w:autoSpaceDE w:val="0"/>
        <w:autoSpaceDN w:val="0"/>
        <w:adjustRightInd w:val="0"/>
        <w:spacing w:before="120" w:after="0" w:line="276" w:lineRule="auto"/>
        <w:ind w:left="850" w:hanging="357"/>
        <w:contextualSpacing w:val="0"/>
        <w:jc w:val="both"/>
        <w:rPr>
          <w:rFonts w:ascii="Times New Roman" w:hAnsi="Times New Roman" w:cs="Times New Roman"/>
          <w:sz w:val="24"/>
          <w:szCs w:val="24"/>
        </w:rPr>
      </w:pPr>
      <w:r w:rsidRPr="00F5532C">
        <w:rPr>
          <w:rFonts w:ascii="Times New Roman" w:hAnsi="Times New Roman" w:cs="Times New Roman"/>
          <w:sz w:val="24"/>
          <w:szCs w:val="24"/>
        </w:rPr>
        <w:t>In the basic cave</w:t>
      </w:r>
    </w:p>
    <w:p w14:paraId="6DECF851"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Pr>
          <w:rFonts w:ascii="Times New Roman" w:hAnsi="Times New Roman" w:cs="Times New Roman"/>
          <w:sz w:val="24"/>
          <w:szCs w:val="24"/>
        </w:rPr>
        <w:t>In P</w:t>
      </w:r>
      <w:r w:rsidRPr="00F5532C">
        <w:rPr>
          <w:rFonts w:ascii="Times New Roman" w:hAnsi="Times New Roman" w:cs="Times New Roman"/>
          <w:sz w:val="24"/>
          <w:szCs w:val="24"/>
        </w:rPr>
        <w:t>etruk cave</w:t>
      </w:r>
    </w:p>
    <w:p w14:paraId="36FF33B0" w14:textId="77777777" w:rsidR="00772983" w:rsidRPr="00AB429A"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AB429A">
        <w:rPr>
          <w:rFonts w:ascii="Times New Roman" w:hAnsi="Times New Roman" w:cs="Times New Roman"/>
          <w:sz w:val="24"/>
          <w:szCs w:val="24"/>
        </w:rPr>
        <w:t>In Hindu cave</w:t>
      </w:r>
    </w:p>
    <w:p w14:paraId="776EAEF1" w14:textId="77777777" w:rsidR="00772983" w:rsidRPr="00BD057D" w:rsidRDefault="00772983" w:rsidP="00AC6763">
      <w:pPr>
        <w:pStyle w:val="ListParagraph"/>
        <w:numPr>
          <w:ilvl w:val="1"/>
          <w:numId w:val="137"/>
        </w:numPr>
        <w:autoSpaceDE w:val="0"/>
        <w:autoSpaceDN w:val="0"/>
        <w:adjustRightInd w:val="0"/>
        <w:spacing w:after="120" w:line="276" w:lineRule="auto"/>
        <w:ind w:left="850" w:hanging="357"/>
        <w:contextualSpacing w:val="0"/>
        <w:jc w:val="both"/>
        <w:rPr>
          <w:rFonts w:ascii="Times New Roman" w:hAnsi="Times New Roman" w:cs="Times New Roman"/>
          <w:sz w:val="24"/>
          <w:szCs w:val="24"/>
        </w:rPr>
      </w:pPr>
      <w:r w:rsidRPr="00F5532C">
        <w:rPr>
          <w:rFonts w:ascii="Times New Roman" w:hAnsi="Times New Roman" w:cs="Times New Roman"/>
          <w:sz w:val="24"/>
          <w:szCs w:val="24"/>
        </w:rPr>
        <w:t>Inside the cave</w:t>
      </w:r>
    </w:p>
    <w:p w14:paraId="6C3A42BE" w14:textId="77777777" w:rsidR="00772983" w:rsidRPr="00F5532C" w:rsidRDefault="00772983" w:rsidP="00AC6763">
      <w:pPr>
        <w:pStyle w:val="ListParagraph"/>
        <w:numPr>
          <w:ilvl w:val="0"/>
          <w:numId w:val="137"/>
        </w:numPr>
        <w:autoSpaceDE w:val="0"/>
        <w:autoSpaceDN w:val="0"/>
        <w:adjustRightInd w:val="0"/>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What does</w:t>
      </w:r>
      <w:r w:rsidRPr="00F5532C">
        <w:rPr>
          <w:rFonts w:ascii="Times New Roman" w:hAnsi="Times New Roman" w:cs="Times New Roman"/>
          <w:sz w:val="24"/>
          <w:szCs w:val="24"/>
        </w:rPr>
        <w:t xml:space="preserve"> stalactites mean?</w:t>
      </w:r>
    </w:p>
    <w:p w14:paraId="121F6225" w14:textId="77777777" w:rsidR="00772983" w:rsidRPr="00AB429A"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AB429A">
        <w:rPr>
          <w:rFonts w:ascii="Times New Roman" w:hAnsi="Times New Roman" w:cs="Times New Roman"/>
          <w:sz w:val="24"/>
          <w:szCs w:val="24"/>
        </w:rPr>
        <w:t>A type of formation that hangs from the ceiling of caves</w:t>
      </w:r>
    </w:p>
    <w:p w14:paraId="5904E74D"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Types of formation that lay on the floor of caves</w:t>
      </w:r>
    </w:p>
    <w:p w14:paraId="2C2A6837"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Types of food given to ancestor</w:t>
      </w:r>
    </w:p>
    <w:p w14:paraId="71ECC764" w14:textId="77777777" w:rsidR="00772983" w:rsidRPr="00BD057D" w:rsidRDefault="00772983" w:rsidP="00AC6763">
      <w:pPr>
        <w:pStyle w:val="ListParagraph"/>
        <w:numPr>
          <w:ilvl w:val="1"/>
          <w:numId w:val="137"/>
        </w:numPr>
        <w:autoSpaceDE w:val="0"/>
        <w:autoSpaceDN w:val="0"/>
        <w:adjustRightInd w:val="0"/>
        <w:spacing w:after="120" w:line="276" w:lineRule="auto"/>
        <w:ind w:left="850" w:hanging="357"/>
        <w:contextualSpacing w:val="0"/>
        <w:jc w:val="both"/>
        <w:rPr>
          <w:rFonts w:ascii="Times New Roman" w:hAnsi="Times New Roman" w:cs="Times New Roman"/>
          <w:sz w:val="24"/>
          <w:szCs w:val="24"/>
        </w:rPr>
      </w:pPr>
      <w:r w:rsidRPr="00F5532C">
        <w:rPr>
          <w:rFonts w:ascii="Times New Roman" w:hAnsi="Times New Roman" w:cs="Times New Roman"/>
          <w:sz w:val="24"/>
          <w:szCs w:val="24"/>
        </w:rPr>
        <w:t>Kind of animals in the cave</w:t>
      </w:r>
    </w:p>
    <w:p w14:paraId="23AA3720" w14:textId="77777777" w:rsidR="00772983" w:rsidRPr="00F5532C" w:rsidRDefault="00772983" w:rsidP="00AC6763">
      <w:pPr>
        <w:pStyle w:val="ListParagraph"/>
        <w:numPr>
          <w:ilvl w:val="0"/>
          <w:numId w:val="137"/>
        </w:numPr>
        <w:autoSpaceDE w:val="0"/>
        <w:autoSpaceDN w:val="0"/>
        <w:adjustRightInd w:val="0"/>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What does “lead” mean</w:t>
      </w:r>
      <w:r w:rsidRPr="00F5532C">
        <w:rPr>
          <w:rFonts w:ascii="Times New Roman" w:hAnsi="Times New Roman" w:cs="Times New Roman"/>
          <w:sz w:val="24"/>
          <w:szCs w:val="24"/>
        </w:rPr>
        <w:t xml:space="preserve"> in paragraph 2?</w:t>
      </w:r>
    </w:p>
    <w:p w14:paraId="54117A66" w14:textId="77777777" w:rsidR="00772983" w:rsidRPr="006F1574"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6F1574">
        <w:rPr>
          <w:rFonts w:ascii="Times New Roman" w:hAnsi="Times New Roman" w:cs="Times New Roman"/>
          <w:sz w:val="24"/>
          <w:szCs w:val="24"/>
        </w:rPr>
        <w:t>Guide</w:t>
      </w:r>
    </w:p>
    <w:p w14:paraId="3D91889A"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Take</w:t>
      </w:r>
    </w:p>
    <w:p w14:paraId="133244DB"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Bring</w:t>
      </w:r>
    </w:p>
    <w:p w14:paraId="0A882EEC" w14:textId="77777777" w:rsidR="00772983" w:rsidRPr="00F5532C" w:rsidRDefault="00772983" w:rsidP="00AC6763">
      <w:pPr>
        <w:pStyle w:val="ListParagraph"/>
        <w:numPr>
          <w:ilvl w:val="1"/>
          <w:numId w:val="137"/>
        </w:numPr>
        <w:autoSpaceDE w:val="0"/>
        <w:autoSpaceDN w:val="0"/>
        <w:adjustRightInd w:val="0"/>
        <w:spacing w:after="0" w:line="276" w:lineRule="auto"/>
        <w:ind w:left="851"/>
        <w:jc w:val="both"/>
        <w:rPr>
          <w:rFonts w:ascii="Times New Roman" w:hAnsi="Times New Roman" w:cs="Times New Roman"/>
          <w:sz w:val="24"/>
          <w:szCs w:val="24"/>
        </w:rPr>
      </w:pPr>
      <w:r w:rsidRPr="00F5532C">
        <w:rPr>
          <w:rFonts w:ascii="Times New Roman" w:hAnsi="Times New Roman" w:cs="Times New Roman"/>
          <w:sz w:val="24"/>
          <w:szCs w:val="24"/>
        </w:rPr>
        <w:t>Put</w:t>
      </w:r>
    </w:p>
    <w:p w14:paraId="257CD167" w14:textId="77777777" w:rsidR="00772983" w:rsidRDefault="00772983" w:rsidP="005D7778">
      <w:pPr>
        <w:spacing w:after="0" w:line="360" w:lineRule="auto"/>
        <w:jc w:val="both"/>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num="2" w:space="708"/>
          <w:docGrid w:linePitch="360"/>
        </w:sectPr>
      </w:pPr>
    </w:p>
    <w:p w14:paraId="407A22B3" w14:textId="77777777" w:rsidR="00772983" w:rsidRPr="007432DC" w:rsidRDefault="00772983" w:rsidP="005D7778">
      <w:pPr>
        <w:spacing w:line="360" w:lineRule="auto"/>
        <w:jc w:val="center"/>
        <w:rPr>
          <w:rFonts w:ascii="Times New Roman" w:hAnsi="Times New Roman" w:cs="Times New Roman"/>
          <w:b/>
          <w:sz w:val="24"/>
          <w:szCs w:val="24"/>
        </w:rPr>
      </w:pPr>
      <w:r w:rsidRPr="007432DC">
        <w:rPr>
          <w:rFonts w:ascii="Times New Roman" w:hAnsi="Times New Roman" w:cs="Times New Roman"/>
          <w:b/>
          <w:sz w:val="24"/>
          <w:szCs w:val="24"/>
        </w:rPr>
        <w:lastRenderedPageBreak/>
        <w:t>RENCANA PELAKSANAAN PEMBELAJARAN</w:t>
      </w:r>
    </w:p>
    <w:p w14:paraId="28921567"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074BEB3C"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068C15F9"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IPA</w:t>
      </w:r>
    </w:p>
    <w:p w14:paraId="47339546"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20F27187"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0FFA0C61"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06B9B1E5" w14:textId="77777777" w:rsidR="00772983" w:rsidRPr="007432DC" w:rsidRDefault="00772983" w:rsidP="00AC6763">
      <w:pPr>
        <w:pStyle w:val="ListParagraph"/>
        <w:numPr>
          <w:ilvl w:val="0"/>
          <w:numId w:val="117"/>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1CEA4AB4"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63408AD2" w14:textId="77777777" w:rsidR="00772983" w:rsidRPr="007432DC" w:rsidRDefault="00772983" w:rsidP="00AC6763">
      <w:pPr>
        <w:pStyle w:val="ListParagraph"/>
        <w:numPr>
          <w:ilvl w:val="0"/>
          <w:numId w:val="117"/>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17C64916" w14:textId="77777777" w:rsidTr="005D7778">
        <w:trPr>
          <w:trHeight w:val="567"/>
        </w:trPr>
        <w:tc>
          <w:tcPr>
            <w:tcW w:w="5000" w:type="pct"/>
            <w:shd w:val="clear" w:color="auto" w:fill="365F91" w:themeFill="accent1" w:themeFillShade="BF"/>
            <w:vAlign w:val="center"/>
          </w:tcPr>
          <w:p w14:paraId="3E1A734E"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5C5D2394" w14:textId="77777777" w:rsidTr="005D7778">
        <w:trPr>
          <w:trHeight w:val="2416"/>
        </w:trPr>
        <w:tc>
          <w:tcPr>
            <w:tcW w:w="5000" w:type="pct"/>
            <w:vAlign w:val="center"/>
          </w:tcPr>
          <w:p w14:paraId="2CEE8AFD"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5656D603"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1203EDC6" w14:textId="77777777" w:rsidTr="005D7778">
        <w:trPr>
          <w:trHeight w:val="567"/>
        </w:trPr>
        <w:tc>
          <w:tcPr>
            <w:tcW w:w="5000" w:type="pct"/>
            <w:shd w:val="clear" w:color="auto" w:fill="365F91" w:themeFill="accent1" w:themeFillShade="BF"/>
            <w:vAlign w:val="center"/>
          </w:tcPr>
          <w:p w14:paraId="7C2AD395"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53B40CB5" w14:textId="77777777" w:rsidTr="005D7778">
        <w:tc>
          <w:tcPr>
            <w:tcW w:w="5000" w:type="pct"/>
            <w:vAlign w:val="center"/>
          </w:tcPr>
          <w:p w14:paraId="3BC5751C"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212A8525"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r>
              <w:rPr>
                <w:rFonts w:ascii="Times New Roman" w:hAnsi="Times New Roman" w:cs="Times New Roman"/>
                <w:i/>
                <w:sz w:val="24"/>
                <w:szCs w:val="24"/>
              </w:rPr>
              <w:t>National Monument</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742AB56"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04B54D68" w14:textId="77777777" w:rsidTr="005D7778">
        <w:trPr>
          <w:trHeight w:val="567"/>
        </w:trPr>
        <w:tc>
          <w:tcPr>
            <w:tcW w:w="5000" w:type="pct"/>
            <w:shd w:val="clear" w:color="auto" w:fill="365F91" w:themeFill="accent1" w:themeFillShade="BF"/>
            <w:vAlign w:val="center"/>
          </w:tcPr>
          <w:p w14:paraId="3D586F5E"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15B8BA8B" w14:textId="77777777" w:rsidTr="005D7778">
        <w:tc>
          <w:tcPr>
            <w:tcW w:w="5000" w:type="pct"/>
            <w:vAlign w:val="center"/>
          </w:tcPr>
          <w:p w14:paraId="3A67439B"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26996D53"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6703BEB9"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6AD91938" w14:textId="77777777" w:rsidR="00772983" w:rsidRPr="007432DC" w:rsidRDefault="00772983" w:rsidP="00AC6763">
      <w:pPr>
        <w:pStyle w:val="ListParagraph"/>
        <w:numPr>
          <w:ilvl w:val="0"/>
          <w:numId w:val="117"/>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25A9786D"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717DA378"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7BF5236F"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065D4872"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43B0FF47"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783E13AB"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sidRPr="006B7215">
        <w:rPr>
          <w:rFonts w:ascii="Times New Roman" w:hAnsi="Times New Roman" w:cs="Times New Roman"/>
          <w:b/>
          <w:noProof/>
          <w:color w:val="000000" w:themeColor="text1"/>
          <w:sz w:val="24"/>
          <w:szCs w:val="24"/>
          <w:lang w:eastAsia="id-ID"/>
        </w:rPr>
        <w:drawing>
          <wp:anchor distT="0" distB="0" distL="114300" distR="114300" simplePos="0" relativeHeight="251788288" behindDoc="0" locked="0" layoutInCell="1" allowOverlap="1" wp14:anchorId="2DA28EA5" wp14:editId="50470E6E">
            <wp:simplePos x="0" y="0"/>
            <wp:positionH relativeFrom="column">
              <wp:posOffset>-20955</wp:posOffset>
            </wp:positionH>
            <wp:positionV relativeFrom="paragraph">
              <wp:posOffset>268605</wp:posOffset>
            </wp:positionV>
            <wp:extent cx="1733550" cy="1819275"/>
            <wp:effectExtent l="19050" t="0" r="0" b="0"/>
            <wp:wrapNone/>
            <wp:docPr id="80"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29 Januari 2023</w:t>
      </w:r>
    </w:p>
    <w:p w14:paraId="00856EE7" w14:textId="77777777" w:rsidR="00772983" w:rsidRPr="007432DC" w:rsidRDefault="006B7215"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89312" behindDoc="0" locked="0" layoutInCell="1" allowOverlap="1" wp14:anchorId="51017E88" wp14:editId="416008D0">
            <wp:simplePos x="0" y="0"/>
            <wp:positionH relativeFrom="column">
              <wp:posOffset>3512820</wp:posOffset>
            </wp:positionH>
            <wp:positionV relativeFrom="paragraph">
              <wp:posOffset>12065</wp:posOffset>
            </wp:positionV>
            <wp:extent cx="1628775" cy="1676400"/>
            <wp:effectExtent l="19050" t="0" r="9525" b="0"/>
            <wp:wrapNone/>
            <wp:docPr id="81"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p>
    <w:p w14:paraId="19FC3710"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7BD91B8E"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53030B83"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36DD78A2"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1C3EF280">
          <v:shape id="_x0000_s1061" type="#_x0000_t32" style="position:absolute;margin-left:303.6pt;margin-top:14.55pt;width:90.75pt;height:0;z-index:251702272" o:connectortype="straight"/>
        </w:pict>
      </w:r>
      <w:r>
        <w:rPr>
          <w:rFonts w:ascii="Times New Roman" w:hAnsi="Times New Roman" w:cs="Times New Roman"/>
          <w:noProof/>
          <w:sz w:val="24"/>
          <w:szCs w:val="24"/>
          <w:lang w:eastAsia="id-ID"/>
        </w:rPr>
        <w:pict w14:anchorId="35E9D14C">
          <v:shape id="_x0000_s1060" type="#_x0000_t32" style="position:absolute;margin-left:-.9pt;margin-top:14.55pt;width:108.75pt;height:0;z-index:251701248"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6969A2BC"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1494F5DE"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31A90AE2"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3D1353A6" w14:textId="77777777" w:rsidR="00772983" w:rsidRPr="007432DC" w:rsidRDefault="00772983" w:rsidP="005D7778">
      <w:pPr>
        <w:rPr>
          <w:rFonts w:ascii="Times New Roman" w:hAnsi="Times New Roman" w:cs="Times New Roman"/>
          <w:sz w:val="24"/>
          <w:szCs w:val="24"/>
        </w:rPr>
      </w:pPr>
      <w:r w:rsidRPr="007432DC">
        <w:rPr>
          <w:rFonts w:ascii="Times New Roman" w:hAnsi="Times New Roman" w:cs="Times New Roman"/>
          <w:sz w:val="24"/>
          <w:szCs w:val="24"/>
        </w:rPr>
        <w:br w:type="page"/>
      </w:r>
    </w:p>
    <w:p w14:paraId="297CCF16" w14:textId="77777777" w:rsidR="00772983" w:rsidRPr="004E54D0" w:rsidRDefault="00772983" w:rsidP="005D7778">
      <w:pPr>
        <w:spacing w:after="0" w:line="360" w:lineRule="auto"/>
        <w:jc w:val="center"/>
        <w:rPr>
          <w:rFonts w:ascii="Times New Roman" w:hAnsi="Times New Roman" w:cs="Times New Roman"/>
          <w:b/>
          <w:sz w:val="24"/>
        </w:rPr>
      </w:pPr>
      <w:r w:rsidRPr="004E54D0">
        <w:rPr>
          <w:rFonts w:ascii="Times New Roman" w:hAnsi="Times New Roman" w:cs="Times New Roman"/>
          <w:b/>
          <w:sz w:val="24"/>
        </w:rPr>
        <w:lastRenderedPageBreak/>
        <w:t>NATIONAL MONUMENT</w:t>
      </w:r>
    </w:p>
    <w:p w14:paraId="34215948" w14:textId="77777777" w:rsidR="00772983" w:rsidRPr="005D66E2"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 xml:space="preserve">The National Monument or usually called as Monas is located in Central Jakarta, Indonesia. This </w:t>
      </w:r>
      <w:r>
        <w:rPr>
          <w:rFonts w:ascii="Times New Roman" w:hAnsi="Times New Roman" w:cs="Times New Roman"/>
          <w:sz w:val="24"/>
        </w:rPr>
        <w:t>monument</w:t>
      </w:r>
      <w:r w:rsidRPr="005D66E2">
        <w:rPr>
          <w:rFonts w:ascii="Times New Roman" w:hAnsi="Times New Roman" w:cs="Times New Roman"/>
          <w:sz w:val="24"/>
        </w:rPr>
        <w:t xml:space="preserve"> was built in 1961 with the purpose to commemorate the struggle and fight of the people in Indonesia to achieve their independence. It was opened to the public in 1975.</w:t>
      </w:r>
    </w:p>
    <w:p w14:paraId="7E6AF445" w14:textId="77777777" w:rsidR="00772983"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The National Monument is a rectangular tower with the height of 132 meters. The typical part of the building that became a special characteristic of it is the flame shape covered with gold foil located on the top of the tower. There is a museum at the base part of the tower wi</w:t>
      </w:r>
      <w:r>
        <w:rPr>
          <w:rFonts w:ascii="Times New Roman" w:hAnsi="Times New Roman" w:cs="Times New Roman"/>
          <w:sz w:val="24"/>
        </w:rPr>
        <w:t>th the size of 80 x 80 meters, and e</w:t>
      </w:r>
      <w:r w:rsidRPr="005D66E2">
        <w:rPr>
          <w:rFonts w:ascii="Times New Roman" w:hAnsi="Times New Roman" w:cs="Times New Roman"/>
          <w:sz w:val="24"/>
        </w:rPr>
        <w:t xml:space="preserve">veryone can visit </w:t>
      </w:r>
      <w:r>
        <w:rPr>
          <w:rFonts w:ascii="Times New Roman" w:hAnsi="Times New Roman" w:cs="Times New Roman"/>
          <w:sz w:val="24"/>
        </w:rPr>
        <w:t>it</w:t>
      </w:r>
      <w:r w:rsidRPr="005D66E2">
        <w:rPr>
          <w:rFonts w:ascii="Times New Roman" w:hAnsi="Times New Roman" w:cs="Times New Roman"/>
          <w:sz w:val="24"/>
        </w:rPr>
        <w:t xml:space="preserve"> to learn the history of Indonesia. There is also an amphitheater in this building called Ruang Kem</w:t>
      </w:r>
      <w:r>
        <w:rPr>
          <w:rFonts w:ascii="Times New Roman" w:hAnsi="Times New Roman" w:cs="Times New Roman"/>
          <w:sz w:val="24"/>
        </w:rPr>
        <w:t xml:space="preserve">erdekaan, it is located in the cup </w:t>
      </w:r>
      <w:r w:rsidRPr="005D66E2">
        <w:rPr>
          <w:rFonts w:ascii="Times New Roman" w:hAnsi="Times New Roman" w:cs="Times New Roman"/>
          <w:sz w:val="24"/>
        </w:rPr>
        <w:t>part of Monas and it can be reached by using spiral stairs at the north and south doors. If you go to the southern side of the building, you will find an elevator that can be use to access the top platform where we will find the observation deck and also the flame of independence.</w:t>
      </w:r>
    </w:p>
    <w:p w14:paraId="682A0874" w14:textId="77777777" w:rsidR="00772983" w:rsidRDefault="00772983" w:rsidP="00AC6763">
      <w:pPr>
        <w:pStyle w:val="ListParagraph"/>
        <w:numPr>
          <w:ilvl w:val="0"/>
          <w:numId w:val="119"/>
        </w:numPr>
        <w:autoSpaceDE w:val="0"/>
        <w:autoSpaceDN w:val="0"/>
        <w:adjustRightInd w:val="0"/>
        <w:spacing w:after="200" w:line="360" w:lineRule="auto"/>
        <w:ind w:left="567"/>
        <w:jc w:val="both"/>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space="708"/>
          <w:docGrid w:linePitch="360"/>
        </w:sectPr>
      </w:pPr>
    </w:p>
    <w:p w14:paraId="2F93410E" w14:textId="77777777" w:rsidR="00772983" w:rsidRPr="00BD1AF2" w:rsidRDefault="00772983" w:rsidP="00AC6763">
      <w:pPr>
        <w:pStyle w:val="ListParagraph"/>
        <w:numPr>
          <w:ilvl w:val="0"/>
          <w:numId w:val="119"/>
        </w:numPr>
        <w:autoSpaceDE w:val="0"/>
        <w:autoSpaceDN w:val="0"/>
        <w:adjustRightInd w:val="0"/>
        <w:spacing w:after="200" w:line="360" w:lineRule="auto"/>
        <w:ind w:left="567"/>
        <w:jc w:val="both"/>
        <w:rPr>
          <w:rFonts w:ascii="Times New Roman" w:hAnsi="Times New Roman" w:cs="Times New Roman"/>
          <w:sz w:val="24"/>
          <w:szCs w:val="24"/>
        </w:rPr>
      </w:pPr>
      <w:r w:rsidRPr="00BD1AF2">
        <w:rPr>
          <w:rFonts w:ascii="Times New Roman" w:hAnsi="Times New Roman" w:cs="Times New Roman"/>
          <w:sz w:val="24"/>
          <w:szCs w:val="24"/>
        </w:rPr>
        <w:t>What kind of text above?</w:t>
      </w:r>
    </w:p>
    <w:p w14:paraId="3F3373AD" w14:textId="77777777" w:rsidR="00772983" w:rsidRPr="00BD1AF2" w:rsidRDefault="00772983" w:rsidP="00AC6763">
      <w:pPr>
        <w:pStyle w:val="ListParagraph"/>
        <w:numPr>
          <w:ilvl w:val="0"/>
          <w:numId w:val="120"/>
        </w:numPr>
        <w:autoSpaceDE w:val="0"/>
        <w:autoSpaceDN w:val="0"/>
        <w:adjustRightInd w:val="0"/>
        <w:spacing w:after="0" w:line="276" w:lineRule="auto"/>
        <w:ind w:left="993"/>
        <w:jc w:val="both"/>
        <w:rPr>
          <w:rFonts w:ascii="Times New Roman" w:hAnsi="Times New Roman" w:cs="Times New Roman"/>
          <w:sz w:val="24"/>
          <w:szCs w:val="24"/>
        </w:rPr>
      </w:pPr>
      <w:r w:rsidRPr="00BD1AF2">
        <w:rPr>
          <w:rFonts w:ascii="Times New Roman" w:hAnsi="Times New Roman" w:cs="Times New Roman"/>
          <w:sz w:val="24"/>
          <w:szCs w:val="24"/>
        </w:rPr>
        <w:t>Daily news</w:t>
      </w:r>
    </w:p>
    <w:p w14:paraId="33E99987" w14:textId="77777777" w:rsidR="00772983" w:rsidRPr="00BD1AF2" w:rsidRDefault="00772983" w:rsidP="00AC6763">
      <w:pPr>
        <w:pStyle w:val="ListParagraph"/>
        <w:numPr>
          <w:ilvl w:val="0"/>
          <w:numId w:val="120"/>
        </w:numPr>
        <w:autoSpaceDE w:val="0"/>
        <w:autoSpaceDN w:val="0"/>
        <w:adjustRightInd w:val="0"/>
        <w:spacing w:after="0" w:line="276" w:lineRule="auto"/>
        <w:ind w:left="993"/>
        <w:jc w:val="both"/>
        <w:rPr>
          <w:rFonts w:ascii="Times New Roman" w:hAnsi="Times New Roman" w:cs="Times New Roman"/>
          <w:sz w:val="24"/>
          <w:szCs w:val="24"/>
        </w:rPr>
      </w:pPr>
      <w:r w:rsidRPr="00BD1AF2">
        <w:rPr>
          <w:rFonts w:ascii="Times New Roman" w:hAnsi="Times New Roman" w:cs="Times New Roman"/>
          <w:sz w:val="24"/>
          <w:szCs w:val="24"/>
        </w:rPr>
        <w:t>Descriptive text</w:t>
      </w:r>
    </w:p>
    <w:p w14:paraId="23B3962E" w14:textId="77777777" w:rsidR="00772983" w:rsidRPr="00BD1AF2" w:rsidRDefault="00772983" w:rsidP="00AC6763">
      <w:pPr>
        <w:pStyle w:val="ListParagraph"/>
        <w:numPr>
          <w:ilvl w:val="0"/>
          <w:numId w:val="120"/>
        </w:numPr>
        <w:autoSpaceDE w:val="0"/>
        <w:autoSpaceDN w:val="0"/>
        <w:adjustRightInd w:val="0"/>
        <w:spacing w:after="0" w:line="276" w:lineRule="auto"/>
        <w:ind w:left="993"/>
        <w:jc w:val="both"/>
        <w:rPr>
          <w:rFonts w:ascii="Times New Roman" w:hAnsi="Times New Roman" w:cs="Times New Roman"/>
          <w:sz w:val="24"/>
          <w:szCs w:val="24"/>
        </w:rPr>
      </w:pPr>
      <w:r w:rsidRPr="00BD1AF2">
        <w:rPr>
          <w:rFonts w:ascii="Times New Roman" w:hAnsi="Times New Roman" w:cs="Times New Roman"/>
          <w:sz w:val="24"/>
          <w:szCs w:val="24"/>
        </w:rPr>
        <w:t>Narrative text</w:t>
      </w:r>
    </w:p>
    <w:p w14:paraId="3B9516C9" w14:textId="77777777" w:rsidR="00772983" w:rsidRPr="00BD1AF2" w:rsidRDefault="00772983" w:rsidP="00AC6763">
      <w:pPr>
        <w:pStyle w:val="ListParagraph"/>
        <w:numPr>
          <w:ilvl w:val="0"/>
          <w:numId w:val="120"/>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sidRPr="00BD1AF2">
        <w:rPr>
          <w:rFonts w:ascii="Times New Roman" w:hAnsi="Times New Roman" w:cs="Times New Roman"/>
          <w:sz w:val="24"/>
          <w:szCs w:val="24"/>
        </w:rPr>
        <w:t>Report text</w:t>
      </w:r>
    </w:p>
    <w:p w14:paraId="61980013" w14:textId="77777777" w:rsidR="00772983" w:rsidRPr="00BD1AF2" w:rsidRDefault="00772983" w:rsidP="00AC6763">
      <w:pPr>
        <w:pStyle w:val="ListParagraph"/>
        <w:numPr>
          <w:ilvl w:val="0"/>
          <w:numId w:val="121"/>
        </w:numPr>
        <w:autoSpaceDE w:val="0"/>
        <w:autoSpaceDN w:val="0"/>
        <w:adjustRightInd w:val="0"/>
        <w:spacing w:after="200" w:line="360" w:lineRule="auto"/>
        <w:ind w:left="567"/>
        <w:jc w:val="both"/>
        <w:rPr>
          <w:rFonts w:ascii="Times New Roman" w:hAnsi="Times New Roman" w:cs="Times New Roman"/>
          <w:sz w:val="24"/>
          <w:szCs w:val="24"/>
        </w:rPr>
      </w:pPr>
      <w:r>
        <w:rPr>
          <w:rFonts w:ascii="Times New Roman" w:hAnsi="Times New Roman" w:cs="Times New Roman"/>
          <w:sz w:val="24"/>
          <w:szCs w:val="24"/>
        </w:rPr>
        <w:t>Based on the text, what is located at the top of Monas?</w:t>
      </w:r>
    </w:p>
    <w:p w14:paraId="1F47B7B0" w14:textId="77777777" w:rsidR="00772983" w:rsidRPr="00BD1AF2" w:rsidRDefault="00772983" w:rsidP="00AC6763">
      <w:pPr>
        <w:pStyle w:val="ListParagraph"/>
        <w:numPr>
          <w:ilvl w:val="0"/>
          <w:numId w:val="122"/>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An amphitheater</w:t>
      </w:r>
    </w:p>
    <w:p w14:paraId="1D5EAC2A" w14:textId="77777777" w:rsidR="00772983" w:rsidRPr="00BD1AF2" w:rsidRDefault="00772983" w:rsidP="00AC6763">
      <w:pPr>
        <w:pStyle w:val="ListParagraph"/>
        <w:numPr>
          <w:ilvl w:val="0"/>
          <w:numId w:val="122"/>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A museum</w:t>
      </w:r>
    </w:p>
    <w:p w14:paraId="53FF76D6" w14:textId="77777777" w:rsidR="00772983" w:rsidRPr="00BD1AF2" w:rsidRDefault="00772983" w:rsidP="00AC6763">
      <w:pPr>
        <w:pStyle w:val="ListParagraph"/>
        <w:numPr>
          <w:ilvl w:val="0"/>
          <w:numId w:val="122"/>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A flame shape </w:t>
      </w:r>
      <w:r w:rsidRPr="005D66E2">
        <w:rPr>
          <w:rFonts w:ascii="Times New Roman" w:hAnsi="Times New Roman" w:cs="Times New Roman"/>
          <w:sz w:val="24"/>
        </w:rPr>
        <w:t>covered with gold foil</w:t>
      </w:r>
    </w:p>
    <w:p w14:paraId="0A7ED6B2" w14:textId="77777777" w:rsidR="00772983" w:rsidRPr="00BD1AF2" w:rsidRDefault="00772983" w:rsidP="00AC6763">
      <w:pPr>
        <w:pStyle w:val="ListParagraph"/>
        <w:numPr>
          <w:ilvl w:val="0"/>
          <w:numId w:val="122"/>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A </w:t>
      </w:r>
      <w:proofErr w:type="gramStart"/>
      <w:r>
        <w:rPr>
          <w:rFonts w:ascii="Times New Roman" w:hAnsi="Times New Roman" w:cs="Times New Roman"/>
          <w:sz w:val="24"/>
          <w:szCs w:val="24"/>
        </w:rPr>
        <w:t>spiral stairs</w:t>
      </w:r>
      <w:proofErr w:type="gramEnd"/>
    </w:p>
    <w:p w14:paraId="3EFF342B" w14:textId="77777777" w:rsidR="00772983" w:rsidRPr="00BD1AF2" w:rsidRDefault="00772983" w:rsidP="00AC6763">
      <w:pPr>
        <w:pStyle w:val="ListParagraph"/>
        <w:numPr>
          <w:ilvl w:val="0"/>
          <w:numId w:val="121"/>
        </w:numPr>
        <w:autoSpaceDE w:val="0"/>
        <w:autoSpaceDN w:val="0"/>
        <w:adjustRightInd w:val="0"/>
        <w:spacing w:after="20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“...everyone can visit </w:t>
      </w:r>
      <w:r w:rsidRPr="00386EAF">
        <w:rPr>
          <w:rFonts w:ascii="Times New Roman" w:hAnsi="Times New Roman" w:cs="Times New Roman"/>
          <w:sz w:val="24"/>
          <w:szCs w:val="24"/>
          <w:u w:val="single"/>
        </w:rPr>
        <w:t>it</w:t>
      </w:r>
      <w:r>
        <w:rPr>
          <w:rFonts w:ascii="Times New Roman" w:hAnsi="Times New Roman" w:cs="Times New Roman"/>
          <w:sz w:val="24"/>
          <w:szCs w:val="24"/>
        </w:rPr>
        <w:t xml:space="preserve"> to learn...”. The underlined word refers to ....</w:t>
      </w:r>
    </w:p>
    <w:p w14:paraId="5F8136BA" w14:textId="77777777" w:rsidR="00772983" w:rsidRPr="00BD1AF2" w:rsidRDefault="00772983" w:rsidP="00AC6763">
      <w:pPr>
        <w:pStyle w:val="ListParagraph"/>
        <w:numPr>
          <w:ilvl w:val="0"/>
          <w:numId w:val="123"/>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Monas</w:t>
      </w:r>
    </w:p>
    <w:p w14:paraId="7B1D66FE" w14:textId="77777777" w:rsidR="00772983" w:rsidRPr="00BD1AF2" w:rsidRDefault="00772983" w:rsidP="00AC6763">
      <w:pPr>
        <w:pStyle w:val="ListParagraph"/>
        <w:numPr>
          <w:ilvl w:val="0"/>
          <w:numId w:val="123"/>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Museum</w:t>
      </w:r>
    </w:p>
    <w:p w14:paraId="32050DEB" w14:textId="77777777" w:rsidR="00772983" w:rsidRDefault="00772983" w:rsidP="00AC6763">
      <w:pPr>
        <w:pStyle w:val="ListParagraph"/>
        <w:numPr>
          <w:ilvl w:val="0"/>
          <w:numId w:val="123"/>
        </w:numPr>
        <w:autoSpaceDE w:val="0"/>
        <w:autoSpaceDN w:val="0"/>
        <w:adjustRightInd w:val="0"/>
        <w:spacing w:after="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Amphitheater</w:t>
      </w:r>
    </w:p>
    <w:p w14:paraId="06F3BCBA" w14:textId="77777777" w:rsidR="00772983" w:rsidRPr="00BD1AF2" w:rsidRDefault="00772983" w:rsidP="00AC6763">
      <w:pPr>
        <w:pStyle w:val="ListParagraph"/>
        <w:numPr>
          <w:ilvl w:val="0"/>
          <w:numId w:val="123"/>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Elevator</w:t>
      </w:r>
    </w:p>
    <w:p w14:paraId="4F9BE291" w14:textId="77777777" w:rsidR="00772983" w:rsidRPr="00BD1AF2" w:rsidRDefault="00772983" w:rsidP="00AC6763">
      <w:pPr>
        <w:pStyle w:val="ListParagraph"/>
        <w:numPr>
          <w:ilvl w:val="0"/>
          <w:numId w:val="121"/>
        </w:numPr>
        <w:autoSpaceDE w:val="0"/>
        <w:autoSpaceDN w:val="0"/>
        <w:adjustRightInd w:val="0"/>
        <w:spacing w:after="200" w:line="360" w:lineRule="auto"/>
        <w:ind w:left="567"/>
        <w:jc w:val="both"/>
        <w:rPr>
          <w:rFonts w:ascii="Times New Roman" w:hAnsi="Times New Roman" w:cs="Times New Roman"/>
          <w:sz w:val="24"/>
          <w:szCs w:val="24"/>
        </w:rPr>
      </w:pPr>
      <w:r w:rsidRPr="00BD1AF2">
        <w:rPr>
          <w:rFonts w:ascii="Times New Roman" w:hAnsi="Times New Roman" w:cs="Times New Roman"/>
          <w:sz w:val="24"/>
          <w:szCs w:val="24"/>
        </w:rPr>
        <w:t xml:space="preserve">The unique characteristic of </w:t>
      </w:r>
      <w:r>
        <w:rPr>
          <w:rFonts w:ascii="Times New Roman" w:hAnsi="Times New Roman" w:cs="Times New Roman"/>
          <w:sz w:val="24"/>
          <w:szCs w:val="24"/>
        </w:rPr>
        <w:t>Monas</w:t>
      </w:r>
      <w:r w:rsidRPr="00BD1AF2">
        <w:rPr>
          <w:rFonts w:ascii="Times New Roman" w:hAnsi="Times New Roman" w:cs="Times New Roman"/>
          <w:sz w:val="24"/>
          <w:szCs w:val="24"/>
        </w:rPr>
        <w:t xml:space="preserve"> is</w:t>
      </w:r>
      <w:r>
        <w:rPr>
          <w:rFonts w:ascii="Times New Roman" w:hAnsi="Times New Roman" w:cs="Times New Roman"/>
          <w:sz w:val="24"/>
          <w:szCs w:val="24"/>
        </w:rPr>
        <w:t xml:space="preserve"> ....</w:t>
      </w:r>
    </w:p>
    <w:p w14:paraId="2A4FBAF4" w14:textId="77777777" w:rsidR="00772983" w:rsidRPr="00BD1AF2" w:rsidRDefault="00772983" w:rsidP="00AC6763">
      <w:pPr>
        <w:pStyle w:val="ListParagraph"/>
        <w:numPr>
          <w:ilvl w:val="0"/>
          <w:numId w:val="13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The amphitheater</w:t>
      </w:r>
    </w:p>
    <w:p w14:paraId="4FC3FA28" w14:textId="77777777" w:rsidR="00772983" w:rsidRPr="00BD1AF2" w:rsidRDefault="00772983" w:rsidP="00AC6763">
      <w:pPr>
        <w:pStyle w:val="ListParagraph"/>
        <w:numPr>
          <w:ilvl w:val="0"/>
          <w:numId w:val="13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The museum</w:t>
      </w:r>
    </w:p>
    <w:p w14:paraId="2C60B05E" w14:textId="77777777" w:rsidR="00772983" w:rsidRPr="00BD1AF2" w:rsidRDefault="00772983" w:rsidP="00AC6763">
      <w:pPr>
        <w:pStyle w:val="ListParagraph"/>
        <w:numPr>
          <w:ilvl w:val="0"/>
          <w:numId w:val="13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The flame shape </w:t>
      </w:r>
      <w:r w:rsidRPr="005D66E2">
        <w:rPr>
          <w:rFonts w:ascii="Times New Roman" w:hAnsi="Times New Roman" w:cs="Times New Roman"/>
          <w:sz w:val="24"/>
        </w:rPr>
        <w:t>covered with gold foil</w:t>
      </w:r>
    </w:p>
    <w:p w14:paraId="145AC5D7" w14:textId="77777777" w:rsidR="00772983" w:rsidRPr="00BD1AF2" w:rsidRDefault="00772983" w:rsidP="00AC6763">
      <w:pPr>
        <w:pStyle w:val="ListParagraph"/>
        <w:numPr>
          <w:ilvl w:val="0"/>
          <w:numId w:val="138"/>
        </w:numPr>
        <w:autoSpaceDE w:val="0"/>
        <w:autoSpaceDN w:val="0"/>
        <w:adjustRightInd w:val="0"/>
        <w:spacing w:after="120" w:line="276" w:lineRule="auto"/>
        <w:ind w:left="993"/>
        <w:contextualSpacing w:val="0"/>
        <w:jc w:val="both"/>
        <w:rPr>
          <w:rFonts w:ascii="Times New Roman" w:hAnsi="Times New Roman" w:cs="Times New Roman"/>
          <w:sz w:val="24"/>
          <w:szCs w:val="24"/>
        </w:rPr>
      </w:pPr>
      <w:r>
        <w:rPr>
          <w:rFonts w:ascii="Times New Roman" w:hAnsi="Times New Roman" w:cs="Times New Roman"/>
          <w:sz w:val="24"/>
          <w:szCs w:val="24"/>
        </w:rPr>
        <w:t>The spiral stairs</w:t>
      </w:r>
    </w:p>
    <w:p w14:paraId="79648BB7" w14:textId="77777777" w:rsidR="00772983" w:rsidRPr="00BD1AF2" w:rsidRDefault="00772983" w:rsidP="00AC6763">
      <w:pPr>
        <w:pStyle w:val="ListParagraph"/>
        <w:numPr>
          <w:ilvl w:val="0"/>
          <w:numId w:val="121"/>
        </w:numPr>
        <w:autoSpaceDE w:val="0"/>
        <w:autoSpaceDN w:val="0"/>
        <w:adjustRightInd w:val="0"/>
        <w:spacing w:after="200" w:line="360" w:lineRule="auto"/>
        <w:ind w:left="567"/>
        <w:jc w:val="both"/>
        <w:rPr>
          <w:rFonts w:ascii="Times New Roman" w:hAnsi="Times New Roman" w:cs="Times New Roman"/>
          <w:sz w:val="24"/>
          <w:szCs w:val="24"/>
        </w:rPr>
      </w:pPr>
      <w:r>
        <w:rPr>
          <w:rFonts w:ascii="Times New Roman" w:hAnsi="Times New Roman" w:cs="Times New Roman"/>
          <w:sz w:val="24"/>
          <w:szCs w:val="24"/>
        </w:rPr>
        <w:t>What is the function of the spiral stairs?</w:t>
      </w:r>
    </w:p>
    <w:p w14:paraId="2150D7AE" w14:textId="77777777" w:rsidR="00772983" w:rsidRPr="00BD1AF2" w:rsidRDefault="00772983" w:rsidP="00AC6763">
      <w:pPr>
        <w:pStyle w:val="ListParagraph"/>
        <w:numPr>
          <w:ilvl w:val="0"/>
          <w:numId w:val="11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To access the museum</w:t>
      </w:r>
    </w:p>
    <w:p w14:paraId="356EECC7" w14:textId="77777777" w:rsidR="00772983" w:rsidRPr="00BD1AF2" w:rsidRDefault="00772983" w:rsidP="00AC6763">
      <w:pPr>
        <w:pStyle w:val="ListParagraph"/>
        <w:numPr>
          <w:ilvl w:val="0"/>
          <w:numId w:val="11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To access the flame shape</w:t>
      </w:r>
    </w:p>
    <w:p w14:paraId="7B7E5B77" w14:textId="77777777" w:rsidR="00772983" w:rsidRDefault="00772983" w:rsidP="00AC6763">
      <w:pPr>
        <w:pStyle w:val="ListParagraph"/>
        <w:numPr>
          <w:ilvl w:val="0"/>
          <w:numId w:val="11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rPr>
        <w:t>T</w:t>
      </w:r>
      <w:r w:rsidRPr="005D66E2">
        <w:rPr>
          <w:rFonts w:ascii="Times New Roman" w:hAnsi="Times New Roman" w:cs="Times New Roman"/>
          <w:sz w:val="24"/>
        </w:rPr>
        <w:t>o access the top platform</w:t>
      </w:r>
    </w:p>
    <w:p w14:paraId="3987E7E1" w14:textId="77777777" w:rsidR="00772983" w:rsidRPr="00BD1AF2" w:rsidRDefault="00772983" w:rsidP="00AC6763">
      <w:pPr>
        <w:pStyle w:val="ListParagraph"/>
        <w:numPr>
          <w:ilvl w:val="0"/>
          <w:numId w:val="118"/>
        </w:numPr>
        <w:autoSpaceDE w:val="0"/>
        <w:autoSpaceDN w:val="0"/>
        <w:adjustRightInd w:val="0"/>
        <w:spacing w:after="200" w:line="276" w:lineRule="auto"/>
        <w:ind w:left="993"/>
        <w:jc w:val="both"/>
        <w:rPr>
          <w:rFonts w:ascii="Times New Roman" w:hAnsi="Times New Roman" w:cs="Times New Roman"/>
          <w:sz w:val="24"/>
          <w:szCs w:val="24"/>
        </w:rPr>
      </w:pPr>
      <w:r>
        <w:rPr>
          <w:rFonts w:ascii="Times New Roman" w:hAnsi="Times New Roman" w:cs="Times New Roman"/>
          <w:sz w:val="24"/>
          <w:szCs w:val="24"/>
        </w:rPr>
        <w:t>To access the amphitheater</w:t>
      </w:r>
    </w:p>
    <w:p w14:paraId="2DD78220" w14:textId="77777777" w:rsidR="00772983" w:rsidRDefault="00772983" w:rsidP="005D7778">
      <w:pPr>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num="2" w:space="708"/>
          <w:docGrid w:linePitch="360"/>
        </w:sectPr>
      </w:pPr>
    </w:p>
    <w:p w14:paraId="3FA7C1DE" w14:textId="77777777" w:rsidR="00772983" w:rsidRPr="007432DC" w:rsidRDefault="00772983" w:rsidP="005D7778">
      <w:pPr>
        <w:spacing w:line="360" w:lineRule="auto"/>
        <w:jc w:val="center"/>
        <w:rPr>
          <w:rFonts w:ascii="Times New Roman" w:hAnsi="Times New Roman" w:cs="Times New Roman"/>
          <w:b/>
          <w:sz w:val="24"/>
          <w:szCs w:val="24"/>
        </w:rPr>
      </w:pPr>
      <w:r>
        <w:rPr>
          <w:rFonts w:ascii="Times New Roman" w:hAnsi="Times New Roman" w:cs="Times New Roman"/>
          <w:sz w:val="24"/>
          <w:szCs w:val="24"/>
        </w:rPr>
        <w:br w:type="page"/>
      </w:r>
      <w:r w:rsidRPr="007432DC">
        <w:rPr>
          <w:rFonts w:ascii="Times New Roman" w:hAnsi="Times New Roman" w:cs="Times New Roman"/>
          <w:b/>
          <w:sz w:val="24"/>
          <w:szCs w:val="24"/>
        </w:rPr>
        <w:lastRenderedPageBreak/>
        <w:t>RENCANA PELAKSANAAN PEMBELAJARAN</w:t>
      </w:r>
    </w:p>
    <w:p w14:paraId="21C53CFD"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Satuan Pendidikan</w:t>
      </w:r>
      <w:r w:rsidRPr="007432DC">
        <w:rPr>
          <w:rFonts w:ascii="Times New Roman" w:hAnsi="Times New Roman" w:cs="Times New Roman"/>
          <w:sz w:val="24"/>
          <w:szCs w:val="24"/>
        </w:rPr>
        <w:tab/>
        <w:t>: MA DDI Lil Banat Parepare</w:t>
      </w:r>
    </w:p>
    <w:p w14:paraId="26C1797F"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Mata Pelajaran</w:t>
      </w:r>
      <w:r w:rsidRPr="007432DC">
        <w:rPr>
          <w:rFonts w:ascii="Times New Roman" w:hAnsi="Times New Roman" w:cs="Times New Roman"/>
          <w:sz w:val="24"/>
          <w:szCs w:val="24"/>
        </w:rPr>
        <w:tab/>
        <w:t>: Bahasa Inggris</w:t>
      </w:r>
    </w:p>
    <w:p w14:paraId="675ED0D4"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Kelas</w:t>
      </w:r>
      <w:r w:rsidRPr="007432DC">
        <w:rPr>
          <w:rFonts w:ascii="Times New Roman" w:hAnsi="Times New Roman" w:cs="Times New Roman"/>
          <w:sz w:val="24"/>
          <w:szCs w:val="24"/>
        </w:rPr>
        <w:tab/>
        <w:t>: XI IPA</w:t>
      </w:r>
    </w:p>
    <w:p w14:paraId="3B7E5119" w14:textId="77777777" w:rsidR="00772983" w:rsidRPr="007432DC" w:rsidRDefault="00772983" w:rsidP="005D7778">
      <w:pPr>
        <w:tabs>
          <w:tab w:val="left" w:pos="3402"/>
        </w:tabs>
        <w:spacing w:after="0" w:line="360" w:lineRule="auto"/>
        <w:ind w:left="3544" w:hanging="3544"/>
        <w:jc w:val="both"/>
        <w:rPr>
          <w:rFonts w:ascii="Times New Roman" w:hAnsi="Times New Roman" w:cs="Times New Roman"/>
          <w:sz w:val="24"/>
          <w:szCs w:val="24"/>
        </w:rPr>
      </w:pPr>
      <w:r w:rsidRPr="007432DC">
        <w:rPr>
          <w:rFonts w:ascii="Times New Roman" w:hAnsi="Times New Roman" w:cs="Times New Roman"/>
          <w:sz w:val="24"/>
          <w:szCs w:val="24"/>
        </w:rPr>
        <w:t>Materi Pokok</w:t>
      </w:r>
      <w:r w:rsidRPr="007432DC">
        <w:rPr>
          <w:rFonts w:ascii="Times New Roman" w:hAnsi="Times New Roman" w:cs="Times New Roman"/>
          <w:sz w:val="24"/>
          <w:szCs w:val="24"/>
        </w:rPr>
        <w:tab/>
        <w:t>:</w:t>
      </w:r>
      <w:r w:rsidRPr="007432DC">
        <w:rPr>
          <w:rFonts w:ascii="Times New Roman" w:hAnsi="Times New Roman" w:cs="Times New Roman"/>
          <w:sz w:val="24"/>
          <w:szCs w:val="24"/>
        </w:rPr>
        <w:tab/>
      </w:r>
      <w:r>
        <w:rPr>
          <w:rFonts w:ascii="Times New Roman" w:hAnsi="Times New Roman" w:cs="Times New Roman"/>
          <w:sz w:val="24"/>
          <w:szCs w:val="24"/>
        </w:rPr>
        <w:t>Descriptive</w:t>
      </w:r>
      <w:r w:rsidRPr="007432DC">
        <w:rPr>
          <w:rFonts w:ascii="Times New Roman" w:hAnsi="Times New Roman" w:cs="Times New Roman"/>
          <w:sz w:val="24"/>
          <w:szCs w:val="24"/>
        </w:rPr>
        <w:t xml:space="preserve"> Text</w:t>
      </w:r>
    </w:p>
    <w:p w14:paraId="77F9FE20"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Alokasi Waktu</w:t>
      </w:r>
      <w:r w:rsidRPr="007432DC">
        <w:rPr>
          <w:rFonts w:ascii="Times New Roman" w:hAnsi="Times New Roman" w:cs="Times New Roman"/>
          <w:sz w:val="24"/>
          <w:szCs w:val="24"/>
        </w:rPr>
        <w:tab/>
        <w:t>: 3 x 45 menit (1x pertemuan)</w:t>
      </w:r>
    </w:p>
    <w:p w14:paraId="4C970DDB" w14:textId="77777777" w:rsidR="00772983" w:rsidRPr="007432DC" w:rsidRDefault="00772983" w:rsidP="005D7778">
      <w:pPr>
        <w:tabs>
          <w:tab w:val="left" w:pos="3402"/>
        </w:tabs>
        <w:spacing w:after="0" w:line="360" w:lineRule="auto"/>
        <w:jc w:val="both"/>
        <w:rPr>
          <w:rFonts w:ascii="Times New Roman" w:hAnsi="Times New Roman" w:cs="Times New Roman"/>
          <w:sz w:val="24"/>
          <w:szCs w:val="24"/>
        </w:rPr>
      </w:pPr>
    </w:p>
    <w:p w14:paraId="59FB6AB1" w14:textId="77777777" w:rsidR="00772983" w:rsidRPr="007432DC" w:rsidRDefault="00772983" w:rsidP="00AC6763">
      <w:pPr>
        <w:pStyle w:val="ListParagraph"/>
        <w:numPr>
          <w:ilvl w:val="0"/>
          <w:numId w:val="124"/>
        </w:numPr>
        <w:tabs>
          <w:tab w:val="left" w:pos="3402"/>
        </w:tabs>
        <w:spacing w:after="200" w:line="360" w:lineRule="auto"/>
        <w:ind w:left="426" w:hanging="426"/>
        <w:jc w:val="both"/>
        <w:rPr>
          <w:rFonts w:ascii="Times New Roman" w:hAnsi="Times New Roman" w:cs="Times New Roman"/>
          <w:b/>
          <w:sz w:val="24"/>
          <w:szCs w:val="24"/>
        </w:rPr>
      </w:pPr>
      <w:r w:rsidRPr="007432DC">
        <w:rPr>
          <w:rFonts w:ascii="Times New Roman" w:hAnsi="Times New Roman" w:cs="Times New Roman"/>
          <w:b/>
          <w:sz w:val="24"/>
          <w:szCs w:val="24"/>
        </w:rPr>
        <w:t xml:space="preserve">Tujuan </w:t>
      </w:r>
      <w:proofErr w:type="spellStart"/>
      <w:r w:rsidRPr="007432DC">
        <w:rPr>
          <w:rFonts w:ascii="Times New Roman" w:hAnsi="Times New Roman" w:cs="Times New Roman"/>
          <w:b/>
          <w:sz w:val="24"/>
          <w:szCs w:val="24"/>
        </w:rPr>
        <w:t>Pembelajaran</w:t>
      </w:r>
      <w:proofErr w:type="spellEnd"/>
    </w:p>
    <w:p w14:paraId="1D38E3DE" w14:textId="77777777" w:rsidR="00772983" w:rsidRPr="007432DC" w:rsidRDefault="00772983" w:rsidP="005D7778">
      <w:pPr>
        <w:pStyle w:val="ListParagraph"/>
        <w:tabs>
          <w:tab w:val="left" w:pos="3402"/>
        </w:tabs>
        <w:spacing w:line="360" w:lineRule="auto"/>
        <w:ind w:left="0" w:firstLine="426"/>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kebahasaan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w:t>
      </w:r>
    </w:p>
    <w:p w14:paraId="2A8A6DC7" w14:textId="77777777" w:rsidR="00772983" w:rsidRPr="007432DC" w:rsidRDefault="00772983" w:rsidP="00AC6763">
      <w:pPr>
        <w:pStyle w:val="ListParagraph"/>
        <w:numPr>
          <w:ilvl w:val="0"/>
          <w:numId w:val="124"/>
        </w:numPr>
        <w:tabs>
          <w:tab w:val="left" w:pos="3402"/>
        </w:tabs>
        <w:spacing w:after="200" w:line="360" w:lineRule="auto"/>
        <w:ind w:left="426" w:hanging="426"/>
        <w:jc w:val="both"/>
        <w:rPr>
          <w:rFonts w:ascii="Times New Roman" w:hAnsi="Times New Roman" w:cs="Times New Roman"/>
          <w:sz w:val="24"/>
          <w:szCs w:val="24"/>
        </w:rPr>
      </w:pPr>
      <w:proofErr w:type="spellStart"/>
      <w:r w:rsidRPr="007432DC">
        <w:rPr>
          <w:rFonts w:ascii="Times New Roman" w:hAnsi="Times New Roman" w:cs="Times New Roman"/>
          <w:b/>
          <w:sz w:val="24"/>
          <w:szCs w:val="24"/>
        </w:rPr>
        <w:t>Kegiatan</w:t>
      </w:r>
      <w:proofErr w:type="spellEnd"/>
      <w:r w:rsidRPr="007432DC">
        <w:rPr>
          <w:rFonts w:ascii="Times New Roman" w:hAnsi="Times New Roman" w:cs="Times New Roman"/>
          <w:b/>
          <w:sz w:val="24"/>
          <w:szCs w:val="24"/>
        </w:rPr>
        <w:t xml:space="preserve"> </w:t>
      </w:r>
      <w:proofErr w:type="spellStart"/>
      <w:r w:rsidRPr="007432DC">
        <w:rPr>
          <w:rFonts w:ascii="Times New Roman" w:hAnsi="Times New Roman" w:cs="Times New Roman"/>
          <w:b/>
          <w:sz w:val="24"/>
          <w:szCs w:val="24"/>
        </w:rPr>
        <w:t>Pembelajaran</w:t>
      </w:r>
      <w:proofErr w:type="spellEnd"/>
    </w:p>
    <w:tbl>
      <w:tblPr>
        <w:tblStyle w:val="TableGrid"/>
        <w:tblW w:w="4868" w:type="pct"/>
        <w:tblInd w:w="108" w:type="dxa"/>
        <w:tblLook w:val="04A0" w:firstRow="1" w:lastRow="0" w:firstColumn="1" w:lastColumn="0" w:noHBand="0" w:noVBand="1"/>
      </w:tblPr>
      <w:tblGrid>
        <w:gridCol w:w="8263"/>
      </w:tblGrid>
      <w:tr w:rsidR="00772983" w:rsidRPr="007432DC" w14:paraId="387CFAF8" w14:textId="77777777" w:rsidTr="005D7778">
        <w:trPr>
          <w:trHeight w:val="567"/>
        </w:trPr>
        <w:tc>
          <w:tcPr>
            <w:tcW w:w="5000" w:type="pct"/>
            <w:shd w:val="clear" w:color="auto" w:fill="365F91" w:themeFill="accent1" w:themeFillShade="BF"/>
            <w:vAlign w:val="center"/>
          </w:tcPr>
          <w:p w14:paraId="1BA232A1"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Pendahuluan</w:t>
            </w:r>
            <w:proofErr w:type="spellEnd"/>
          </w:p>
        </w:tc>
      </w:tr>
      <w:tr w:rsidR="00772983" w:rsidRPr="007432DC" w14:paraId="79AFA14F" w14:textId="77777777" w:rsidTr="005D7778">
        <w:trPr>
          <w:trHeight w:val="2416"/>
        </w:trPr>
        <w:tc>
          <w:tcPr>
            <w:tcW w:w="5000" w:type="pct"/>
            <w:vAlign w:val="center"/>
          </w:tcPr>
          <w:p w14:paraId="2DB4C394"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pembuka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memulai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memeriksa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kehadiran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kondisi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menyenangkan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melakukan</w:t>
            </w:r>
            <w:proofErr w:type="spellEnd"/>
            <w:r w:rsidRPr="007432DC">
              <w:rPr>
                <w:rFonts w:ascii="Times New Roman" w:hAnsi="Times New Roman" w:cs="Times New Roman"/>
                <w:sz w:val="24"/>
                <w:szCs w:val="24"/>
              </w:rPr>
              <w:t xml:space="preserve"> </w:t>
            </w:r>
            <w:r w:rsidRPr="007432DC">
              <w:rPr>
                <w:rFonts w:ascii="Times New Roman" w:hAnsi="Times New Roman" w:cs="Times New Roman"/>
                <w:i/>
                <w:sz w:val="24"/>
                <w:szCs w:val="24"/>
              </w:rPr>
              <w:t>warming up</w:t>
            </w:r>
            <w:r w:rsidRPr="007432DC">
              <w:rPr>
                <w:rFonts w:ascii="Times New Roman" w:hAnsi="Times New Roman" w:cs="Times New Roman"/>
                <w:sz w:val="24"/>
                <w:szCs w:val="24"/>
              </w:rPr>
              <w:t>.</w:t>
            </w:r>
          </w:p>
          <w:p w14:paraId="0ABFC32F" w14:textId="77777777" w:rsidR="00772983" w:rsidRPr="007432DC" w:rsidRDefault="00772983" w:rsidP="00AC6763">
            <w:pPr>
              <w:pStyle w:val="ListParagraph"/>
              <w:numPr>
                <w:ilvl w:val="0"/>
                <w:numId w:val="83"/>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Menyampaikan</w:t>
            </w:r>
            <w:proofErr w:type="spellEnd"/>
            <w:r w:rsidRPr="007432DC">
              <w:rPr>
                <w:rFonts w:ascii="Times New Roman" w:hAnsi="Times New Roman" w:cs="Times New Roman"/>
                <w:sz w:val="24"/>
                <w:szCs w:val="24"/>
              </w:rPr>
              <w:t xml:space="preserve"> inti/garis </w:t>
            </w:r>
            <w:proofErr w:type="spellStart"/>
            <w:r w:rsidRPr="007432DC">
              <w:rPr>
                <w:rFonts w:ascii="Times New Roman" w:hAnsi="Times New Roman" w:cs="Times New Roman"/>
                <w:sz w:val="24"/>
                <w:szCs w:val="24"/>
              </w:rPr>
              <w:t>besar</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cakupan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metode</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belajar</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akan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ditempuh</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serta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motivasi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mengenai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manfaat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mempelajari</w:t>
            </w:r>
            <w:proofErr w:type="spellEnd"/>
            <w:r w:rsidRPr="007432DC">
              <w:rPr>
                <w:rFonts w:ascii="Times New Roman" w:hAnsi="Times New Roman" w:cs="Times New Roman"/>
                <w:sz w:val="24"/>
                <w:szCs w:val="24"/>
              </w:rPr>
              <w:t xml:space="preserve"> Bahasa </w:t>
            </w:r>
            <w:proofErr w:type="spellStart"/>
            <w:r w:rsidRPr="007432DC">
              <w:rPr>
                <w:rFonts w:ascii="Times New Roman" w:hAnsi="Times New Roman" w:cs="Times New Roman"/>
                <w:sz w:val="24"/>
                <w:szCs w:val="24"/>
              </w:rPr>
              <w:t>Inggris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sebelum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w:t>
            </w:r>
          </w:p>
        </w:tc>
      </w:tr>
      <w:tr w:rsidR="00772983" w:rsidRPr="007432DC" w14:paraId="787C027D" w14:textId="77777777" w:rsidTr="005D7778">
        <w:trPr>
          <w:trHeight w:val="567"/>
        </w:trPr>
        <w:tc>
          <w:tcPr>
            <w:tcW w:w="5000" w:type="pct"/>
            <w:shd w:val="clear" w:color="auto" w:fill="365F91" w:themeFill="accent1" w:themeFillShade="BF"/>
            <w:vAlign w:val="center"/>
          </w:tcPr>
          <w:p w14:paraId="61CC5F97"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t>Kegiatan</w:t>
            </w:r>
            <w:proofErr w:type="spellEnd"/>
            <w:r w:rsidRPr="007432DC">
              <w:rPr>
                <w:rFonts w:ascii="Times New Roman" w:hAnsi="Times New Roman" w:cs="Times New Roman"/>
                <w:b/>
                <w:color w:val="FFFFFF" w:themeColor="background1"/>
                <w:sz w:val="24"/>
                <w:szCs w:val="24"/>
              </w:rPr>
              <w:t xml:space="preserve"> Inti</w:t>
            </w:r>
          </w:p>
        </w:tc>
      </w:tr>
      <w:tr w:rsidR="00772983" w:rsidRPr="007432DC" w14:paraId="24A3B66B" w14:textId="77777777" w:rsidTr="005D7778">
        <w:tc>
          <w:tcPr>
            <w:tcW w:w="5000" w:type="pct"/>
            <w:vAlign w:val="center"/>
          </w:tcPr>
          <w:p w14:paraId="48785F0F"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materi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w:t>
            </w:r>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kesempatan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bertanya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apabila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ada</w:t>
            </w:r>
            <w:proofErr w:type="spellEnd"/>
            <w:r w:rsidRPr="007432DC">
              <w:rPr>
                <w:rFonts w:ascii="Times New Roman" w:hAnsi="Times New Roman" w:cs="Times New Roman"/>
                <w:sz w:val="24"/>
                <w:szCs w:val="24"/>
              </w:rPr>
              <w:t xml:space="preserve"> yang </w:t>
            </w:r>
            <w:proofErr w:type="spellStart"/>
            <w:r w:rsidRPr="007432DC">
              <w:rPr>
                <w:rFonts w:ascii="Times New Roman" w:hAnsi="Times New Roman" w:cs="Times New Roman"/>
                <w:sz w:val="24"/>
                <w:szCs w:val="24"/>
              </w:rPr>
              <w:t>belum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dipahami</w:t>
            </w:r>
            <w:proofErr w:type="spellEnd"/>
            <w:r w:rsidRPr="007432DC">
              <w:rPr>
                <w:rFonts w:ascii="Times New Roman" w:hAnsi="Times New Roman" w:cs="Times New Roman"/>
                <w:sz w:val="24"/>
                <w:szCs w:val="24"/>
              </w:rPr>
              <w:t>.</w:t>
            </w:r>
          </w:p>
          <w:p w14:paraId="4CE3A0C9" w14:textId="77777777" w:rsidR="00772983" w:rsidRDefault="00772983" w:rsidP="00AC6763">
            <w:pPr>
              <w:pStyle w:val="ListParagraph"/>
              <w:numPr>
                <w:ilvl w:val="0"/>
                <w:numId w:val="84"/>
              </w:numPr>
              <w:tabs>
                <w:tab w:val="left" w:pos="3402"/>
              </w:tabs>
              <w:spacing w:after="20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membagikan</w:t>
            </w:r>
            <w:proofErr w:type="spellEnd"/>
            <w:r w:rsidRPr="007432DC">
              <w:rPr>
                <w:rFonts w:ascii="Times New Roman" w:hAnsi="Times New Roman" w:cs="Times New Roman"/>
                <w:sz w:val="24"/>
                <w:szCs w:val="24"/>
              </w:rPr>
              <w:t xml:space="preserve"> paper yang </w:t>
            </w:r>
            <w:proofErr w:type="spellStart"/>
            <w:r w:rsidRPr="007432DC">
              <w:rPr>
                <w:rFonts w:ascii="Times New Roman" w:hAnsi="Times New Roman" w:cs="Times New Roman"/>
                <w:sz w:val="24"/>
                <w:szCs w:val="24"/>
              </w:rPr>
              <w:t>berisi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sidRPr="007432DC">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tentang</w:t>
            </w:r>
            <w:proofErr w:type="spellEnd"/>
            <w:r w:rsidRPr="007432DC">
              <w:rPr>
                <w:rFonts w:ascii="Times New Roman" w:hAnsi="Times New Roman" w:cs="Times New Roman"/>
                <w:sz w:val="24"/>
                <w:szCs w:val="24"/>
              </w:rPr>
              <w:t xml:space="preserve"> “</w:t>
            </w:r>
            <w:r>
              <w:rPr>
                <w:rFonts w:ascii="Times New Roman" w:hAnsi="Times New Roman" w:cs="Times New Roman"/>
                <w:i/>
                <w:sz w:val="24"/>
                <w:szCs w:val="24"/>
              </w:rPr>
              <w:t>Kuta Beach</w:t>
            </w:r>
            <w:r>
              <w:rPr>
                <w:rFonts w:ascii="Times New Roman" w:hAnsi="Times New Roman" w:cs="Times New Roman"/>
                <w:sz w:val="24"/>
                <w:szCs w:val="24"/>
              </w:rPr>
              <w:t xml:space="preserve">” dan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brainstorming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mengaktifkan</w:t>
            </w:r>
            <w:proofErr w:type="spellEnd"/>
            <w:r>
              <w:rPr>
                <w:rFonts w:ascii="Times New Roman" w:hAnsi="Times New Roman" w:cs="Times New Roman"/>
                <w:sz w:val="24"/>
                <w:szCs w:val="24"/>
              </w:rPr>
              <w:t xml:space="preserve"> prior knowledge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539C0CCB"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waktu</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beberapa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kepada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w:t>
            </w:r>
            <w:r>
              <w:rPr>
                <w:rFonts w:ascii="Times New Roman" w:hAnsi="Times New Roman" w:cs="Times New Roman"/>
                <w:sz w:val="24"/>
                <w:szCs w:val="24"/>
              </w:rPr>
              <w:t>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432DC">
              <w:rPr>
                <w:rFonts w:ascii="Times New Roman" w:hAnsi="Times New Roman" w:cs="Times New Roman"/>
                <w:sz w:val="24"/>
                <w:szCs w:val="24"/>
              </w:rPr>
              <w:t>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meminta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untuk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menjawab</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pertanyaan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terkait</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teks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r>
      <w:tr w:rsidR="00772983" w:rsidRPr="007432DC" w14:paraId="25FB2741" w14:textId="77777777" w:rsidTr="005D7778">
        <w:trPr>
          <w:trHeight w:val="567"/>
        </w:trPr>
        <w:tc>
          <w:tcPr>
            <w:tcW w:w="5000" w:type="pct"/>
            <w:shd w:val="clear" w:color="auto" w:fill="365F91" w:themeFill="accent1" w:themeFillShade="BF"/>
            <w:vAlign w:val="center"/>
          </w:tcPr>
          <w:p w14:paraId="3799E536" w14:textId="77777777" w:rsidR="00772983" w:rsidRPr="007432DC" w:rsidRDefault="00772983" w:rsidP="005D7778">
            <w:pPr>
              <w:pStyle w:val="ListParagraph"/>
              <w:tabs>
                <w:tab w:val="left" w:pos="3402"/>
              </w:tabs>
              <w:spacing w:line="360" w:lineRule="auto"/>
              <w:ind w:left="0"/>
              <w:jc w:val="center"/>
              <w:rPr>
                <w:rFonts w:ascii="Times New Roman" w:hAnsi="Times New Roman" w:cs="Times New Roman"/>
                <w:b/>
                <w:color w:val="FFFFFF" w:themeColor="background1"/>
                <w:sz w:val="24"/>
                <w:szCs w:val="24"/>
              </w:rPr>
            </w:pPr>
            <w:proofErr w:type="spellStart"/>
            <w:r w:rsidRPr="007432DC">
              <w:rPr>
                <w:rFonts w:ascii="Times New Roman" w:hAnsi="Times New Roman" w:cs="Times New Roman"/>
                <w:b/>
                <w:color w:val="FFFFFF" w:themeColor="background1"/>
                <w:sz w:val="24"/>
                <w:szCs w:val="24"/>
              </w:rPr>
              <w:lastRenderedPageBreak/>
              <w:t>Kegiatan</w:t>
            </w:r>
            <w:proofErr w:type="spellEnd"/>
            <w:r w:rsidRPr="007432DC">
              <w:rPr>
                <w:rFonts w:ascii="Times New Roman" w:hAnsi="Times New Roman" w:cs="Times New Roman"/>
                <w:b/>
                <w:color w:val="FFFFFF" w:themeColor="background1"/>
                <w:sz w:val="24"/>
                <w:szCs w:val="24"/>
              </w:rPr>
              <w:t xml:space="preserve"> </w:t>
            </w:r>
            <w:proofErr w:type="spellStart"/>
            <w:r w:rsidRPr="007432DC">
              <w:rPr>
                <w:rFonts w:ascii="Times New Roman" w:hAnsi="Times New Roman" w:cs="Times New Roman"/>
                <w:b/>
                <w:color w:val="FFFFFF" w:themeColor="background1"/>
                <w:sz w:val="24"/>
                <w:szCs w:val="24"/>
              </w:rPr>
              <w:t>Penutup</w:t>
            </w:r>
            <w:proofErr w:type="spellEnd"/>
          </w:p>
        </w:tc>
      </w:tr>
      <w:tr w:rsidR="00772983" w:rsidRPr="007432DC" w14:paraId="568E5AD5" w14:textId="77777777" w:rsidTr="005D7778">
        <w:tc>
          <w:tcPr>
            <w:tcW w:w="5000" w:type="pct"/>
            <w:vAlign w:val="center"/>
          </w:tcPr>
          <w:p w14:paraId="2F1DABE6"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mengevaluasi</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pemahaman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w:t>
            </w:r>
          </w:p>
          <w:p w14:paraId="205874BE"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Peneliti</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siswa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menyimpulkan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hasil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w:t>
            </w:r>
          </w:p>
          <w:p w14:paraId="7C835CDC" w14:textId="77777777" w:rsidR="00772983" w:rsidRPr="007432DC" w:rsidRDefault="00772983" w:rsidP="00AC6763">
            <w:pPr>
              <w:pStyle w:val="ListParagraph"/>
              <w:numPr>
                <w:ilvl w:val="0"/>
                <w:numId w:val="84"/>
              </w:numPr>
              <w:tabs>
                <w:tab w:val="left" w:pos="3402"/>
              </w:tabs>
              <w:spacing w:after="0" w:line="360" w:lineRule="auto"/>
              <w:ind w:left="459"/>
              <w:jc w:val="both"/>
              <w:rPr>
                <w:rFonts w:ascii="Times New Roman" w:hAnsi="Times New Roman" w:cs="Times New Roman"/>
                <w:sz w:val="24"/>
                <w:szCs w:val="24"/>
              </w:rPr>
            </w:pPr>
            <w:proofErr w:type="spellStart"/>
            <w:r w:rsidRPr="007432DC">
              <w:rPr>
                <w:rFonts w:ascii="Times New Roman" w:hAnsi="Times New Roman" w:cs="Times New Roman"/>
                <w:sz w:val="24"/>
                <w:szCs w:val="24"/>
              </w:rPr>
              <w:t>Menutup</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kegiatan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pembelajaran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dengan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berdoa</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bersama</w:t>
            </w:r>
            <w:proofErr w:type="spellEnd"/>
            <w:r w:rsidRPr="007432DC">
              <w:rPr>
                <w:rFonts w:ascii="Times New Roman" w:hAnsi="Times New Roman" w:cs="Times New Roman"/>
                <w:sz w:val="24"/>
                <w:szCs w:val="24"/>
              </w:rPr>
              <w:t xml:space="preserve"> dan </w:t>
            </w:r>
            <w:proofErr w:type="spellStart"/>
            <w:r w:rsidRPr="007432DC">
              <w:rPr>
                <w:rFonts w:ascii="Times New Roman" w:hAnsi="Times New Roman" w:cs="Times New Roman"/>
                <w:sz w:val="24"/>
                <w:szCs w:val="24"/>
              </w:rPr>
              <w:t>memberikan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salam</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penutup</w:t>
            </w:r>
            <w:proofErr w:type="spellEnd"/>
            <w:r w:rsidRPr="007432DC">
              <w:rPr>
                <w:rFonts w:ascii="Times New Roman" w:hAnsi="Times New Roman" w:cs="Times New Roman"/>
                <w:sz w:val="24"/>
                <w:szCs w:val="24"/>
              </w:rPr>
              <w:t>.</w:t>
            </w:r>
          </w:p>
        </w:tc>
      </w:tr>
    </w:tbl>
    <w:p w14:paraId="2E3F8169" w14:textId="77777777" w:rsidR="00772983" w:rsidRPr="007432DC" w:rsidRDefault="00772983" w:rsidP="00AC6763">
      <w:pPr>
        <w:pStyle w:val="ListParagraph"/>
        <w:numPr>
          <w:ilvl w:val="0"/>
          <w:numId w:val="124"/>
        </w:numPr>
        <w:tabs>
          <w:tab w:val="left" w:pos="3402"/>
        </w:tabs>
        <w:spacing w:before="200" w:after="0" w:line="360" w:lineRule="auto"/>
        <w:ind w:left="425" w:hanging="425"/>
        <w:contextualSpacing w:val="0"/>
        <w:jc w:val="both"/>
        <w:rPr>
          <w:rFonts w:ascii="Times New Roman" w:hAnsi="Times New Roman" w:cs="Times New Roman"/>
          <w:b/>
          <w:sz w:val="24"/>
          <w:szCs w:val="24"/>
        </w:rPr>
      </w:pPr>
      <w:proofErr w:type="spellStart"/>
      <w:r w:rsidRPr="007432DC">
        <w:rPr>
          <w:rFonts w:ascii="Times New Roman" w:hAnsi="Times New Roman" w:cs="Times New Roman"/>
          <w:b/>
          <w:sz w:val="24"/>
          <w:szCs w:val="24"/>
        </w:rPr>
        <w:t>Penilaian</w:t>
      </w:r>
      <w:proofErr w:type="spellEnd"/>
    </w:p>
    <w:p w14:paraId="55545F6D"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r w:rsidRPr="007432DC">
        <w:rPr>
          <w:rFonts w:ascii="Times New Roman" w:hAnsi="Times New Roman" w:cs="Times New Roman"/>
          <w:sz w:val="24"/>
          <w:szCs w:val="24"/>
        </w:rPr>
        <w:t xml:space="preserve">Teknik </w:t>
      </w:r>
      <w:proofErr w:type="spellStart"/>
      <w:r w:rsidRPr="007432DC">
        <w:rPr>
          <w:rFonts w:ascii="Times New Roman" w:hAnsi="Times New Roman" w:cs="Times New Roman"/>
          <w:sz w:val="24"/>
          <w:szCs w:val="24"/>
        </w:rPr>
        <w:t>penilaian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tes</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tertulis</w:t>
      </w:r>
      <w:proofErr w:type="spellEnd"/>
    </w:p>
    <w:p w14:paraId="20DDC0FA"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Bentuk</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soal</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pilihan</w:t>
      </w:r>
      <w:proofErr w:type="spellEnd"/>
      <w:r w:rsidRPr="007432DC">
        <w:rPr>
          <w:rFonts w:ascii="Times New Roman" w:hAnsi="Times New Roman" w:cs="Times New Roman"/>
          <w:sz w:val="24"/>
          <w:szCs w:val="24"/>
        </w:rPr>
        <w:t xml:space="preserve"> </w:t>
      </w:r>
      <w:proofErr w:type="spellStart"/>
      <w:r w:rsidRPr="007432DC">
        <w:rPr>
          <w:rFonts w:ascii="Times New Roman" w:hAnsi="Times New Roman" w:cs="Times New Roman"/>
          <w:sz w:val="24"/>
          <w:szCs w:val="24"/>
        </w:rPr>
        <w:t>ganda</w:t>
      </w:r>
      <w:proofErr w:type="spellEnd"/>
    </w:p>
    <w:p w14:paraId="7640EB44" w14:textId="77777777" w:rsidR="00772983" w:rsidRPr="007432DC" w:rsidRDefault="00772983" w:rsidP="00AC6763">
      <w:pPr>
        <w:pStyle w:val="ListParagraph"/>
        <w:numPr>
          <w:ilvl w:val="0"/>
          <w:numId w:val="85"/>
        </w:numPr>
        <w:tabs>
          <w:tab w:val="left" w:pos="2835"/>
          <w:tab w:val="left" w:pos="3402"/>
        </w:tabs>
        <w:spacing w:after="0" w:line="360" w:lineRule="auto"/>
        <w:contextualSpacing w:val="0"/>
        <w:jc w:val="both"/>
        <w:rPr>
          <w:rFonts w:ascii="Times New Roman" w:hAnsi="Times New Roman" w:cs="Times New Roman"/>
          <w:sz w:val="24"/>
          <w:szCs w:val="24"/>
        </w:rPr>
      </w:pPr>
      <w:proofErr w:type="spellStart"/>
      <w:r w:rsidRPr="007432DC">
        <w:rPr>
          <w:rFonts w:ascii="Times New Roman" w:hAnsi="Times New Roman" w:cs="Times New Roman"/>
          <w:sz w:val="24"/>
          <w:szCs w:val="24"/>
        </w:rPr>
        <w:t>Instrumen</w:t>
      </w:r>
      <w:proofErr w:type="spellEnd"/>
      <w:r w:rsidRPr="007432DC">
        <w:rPr>
          <w:rFonts w:ascii="Times New Roman" w:hAnsi="Times New Roman" w:cs="Times New Roman"/>
          <w:sz w:val="24"/>
          <w:szCs w:val="24"/>
        </w:rPr>
        <w:tab/>
        <w:t xml:space="preserve">: </w:t>
      </w:r>
      <w:proofErr w:type="spellStart"/>
      <w:r w:rsidRPr="007432DC">
        <w:rPr>
          <w:rFonts w:ascii="Times New Roman" w:hAnsi="Times New Roman" w:cs="Times New Roman"/>
          <w:sz w:val="24"/>
          <w:szCs w:val="24"/>
        </w:rPr>
        <w:t>terlampir</w:t>
      </w:r>
      <w:proofErr w:type="spellEnd"/>
    </w:p>
    <w:p w14:paraId="338E959A" w14:textId="77777777" w:rsidR="00772983" w:rsidRPr="007432DC" w:rsidRDefault="00772983" w:rsidP="005D7778">
      <w:pPr>
        <w:pStyle w:val="ListParagraph"/>
        <w:tabs>
          <w:tab w:val="left" w:pos="2835"/>
          <w:tab w:val="left" w:pos="3402"/>
        </w:tabs>
        <w:spacing w:after="0" w:line="360" w:lineRule="auto"/>
        <w:ind w:left="785"/>
        <w:contextualSpacing w:val="0"/>
        <w:jc w:val="both"/>
        <w:rPr>
          <w:rFonts w:ascii="Times New Roman" w:hAnsi="Times New Roman" w:cs="Times New Roman"/>
          <w:sz w:val="24"/>
          <w:szCs w:val="24"/>
        </w:rPr>
      </w:pPr>
    </w:p>
    <w:p w14:paraId="000DFF34" w14:textId="77777777" w:rsidR="00772983" w:rsidRPr="007432DC" w:rsidRDefault="00772983" w:rsidP="005D7778">
      <w:pPr>
        <w:pStyle w:val="ListParagraph"/>
        <w:tabs>
          <w:tab w:val="left" w:pos="3402"/>
        </w:tabs>
        <w:spacing w:after="0" w:line="360" w:lineRule="auto"/>
        <w:ind w:left="785"/>
        <w:contextualSpacing w:val="0"/>
        <w:jc w:val="both"/>
        <w:rPr>
          <w:rFonts w:ascii="Times New Roman" w:hAnsi="Times New Roman" w:cs="Times New Roman"/>
          <w:sz w:val="24"/>
          <w:szCs w:val="24"/>
        </w:rPr>
      </w:pPr>
    </w:p>
    <w:p w14:paraId="34042198" w14:textId="77777777" w:rsidR="00772983" w:rsidRPr="007432DC" w:rsidRDefault="006B7215" w:rsidP="005D7778">
      <w:pPr>
        <w:tabs>
          <w:tab w:val="left" w:pos="5387"/>
        </w:tabs>
        <w:spacing w:line="360" w:lineRule="auto"/>
        <w:ind w:left="425"/>
        <w:jc w:val="both"/>
        <w:rPr>
          <w:rFonts w:ascii="Times New Roman" w:hAnsi="Times New Roman" w:cs="Times New Roman"/>
          <w:b/>
          <w:color w:val="000000" w:themeColor="text1"/>
          <w:sz w:val="24"/>
          <w:szCs w:val="24"/>
        </w:rPr>
      </w:pPr>
      <w:r w:rsidRPr="006B7215">
        <w:rPr>
          <w:rFonts w:ascii="Times New Roman" w:hAnsi="Times New Roman" w:cs="Times New Roman"/>
          <w:b/>
          <w:noProof/>
          <w:color w:val="000000" w:themeColor="text1"/>
          <w:sz w:val="24"/>
          <w:szCs w:val="24"/>
          <w:lang w:eastAsia="id-ID"/>
        </w:rPr>
        <w:drawing>
          <wp:anchor distT="0" distB="0" distL="114300" distR="114300" simplePos="0" relativeHeight="251791360" behindDoc="0" locked="0" layoutInCell="1" allowOverlap="1" wp14:anchorId="660F1E4F" wp14:editId="6D0AA466">
            <wp:simplePos x="0" y="0"/>
            <wp:positionH relativeFrom="column">
              <wp:posOffset>-30480</wp:posOffset>
            </wp:positionH>
            <wp:positionV relativeFrom="paragraph">
              <wp:posOffset>254635</wp:posOffset>
            </wp:positionV>
            <wp:extent cx="1733550" cy="1819275"/>
            <wp:effectExtent l="19050" t="0" r="0" b="0"/>
            <wp:wrapNone/>
            <wp:docPr id="84" name="Picture 7"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hia\Downloads\photo1697039533.jpeg"/>
                    <pic:cNvPicPr>
                      <a:picLocks noChangeAspect="1" noChangeArrowheads="1"/>
                    </pic:cNvPicPr>
                  </pic:nvPicPr>
                  <pic:blipFill>
                    <a:blip r:embed="rId34"/>
                    <a:srcRect l="12341" r="62069"/>
                    <a:stretch>
                      <a:fillRect/>
                    </a:stretch>
                  </pic:blipFill>
                  <pic:spPr bwMode="auto">
                    <a:xfrm>
                      <a:off x="0" y="0"/>
                      <a:ext cx="1733550" cy="1819275"/>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sz w:val="24"/>
          <w:szCs w:val="24"/>
        </w:rPr>
        <w:tab/>
      </w:r>
      <w:r w:rsidR="00772983">
        <w:rPr>
          <w:rFonts w:ascii="Times New Roman" w:hAnsi="Times New Roman" w:cs="Times New Roman"/>
          <w:b/>
          <w:color w:val="000000" w:themeColor="text1"/>
          <w:sz w:val="24"/>
          <w:szCs w:val="24"/>
        </w:rPr>
        <w:t>Parepare, 31 Januari 2023</w:t>
      </w:r>
    </w:p>
    <w:p w14:paraId="1D898470" w14:textId="77777777" w:rsidR="00772983" w:rsidRPr="007432DC" w:rsidRDefault="006B7215" w:rsidP="005D7778">
      <w:pPr>
        <w:tabs>
          <w:tab w:val="left" w:pos="4678"/>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id-ID"/>
        </w:rPr>
        <w:drawing>
          <wp:anchor distT="0" distB="0" distL="114300" distR="114300" simplePos="0" relativeHeight="251792384" behindDoc="0" locked="0" layoutInCell="1" allowOverlap="1" wp14:anchorId="4C51C5E1" wp14:editId="78212712">
            <wp:simplePos x="0" y="0"/>
            <wp:positionH relativeFrom="column">
              <wp:posOffset>3503295</wp:posOffset>
            </wp:positionH>
            <wp:positionV relativeFrom="paragraph">
              <wp:posOffset>-1270</wp:posOffset>
            </wp:positionV>
            <wp:extent cx="1628775" cy="1676400"/>
            <wp:effectExtent l="19050" t="0" r="9525" b="0"/>
            <wp:wrapNone/>
            <wp:docPr id="85" name="Picture 8" descr="C:\Users\Nhia\Downloads\photo1697039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Downloads\photo1697039533.jpeg"/>
                    <pic:cNvPicPr>
                      <a:picLocks noChangeAspect="1" noChangeArrowheads="1"/>
                    </pic:cNvPicPr>
                  </pic:nvPicPr>
                  <pic:blipFill>
                    <a:blip r:embed="rId34"/>
                    <a:srcRect l="65336" t="7432" r="10526"/>
                    <a:stretch>
                      <a:fillRect/>
                    </a:stretch>
                  </pic:blipFill>
                  <pic:spPr bwMode="auto">
                    <a:xfrm>
                      <a:off x="0" y="0"/>
                      <a:ext cx="1628775" cy="1676400"/>
                    </a:xfrm>
                    <a:prstGeom prst="rect">
                      <a:avLst/>
                    </a:prstGeom>
                    <a:noFill/>
                    <a:ln w="9525">
                      <a:noFill/>
                      <a:miter lim="800000"/>
                      <a:headEnd/>
                      <a:tailEnd/>
                    </a:ln>
                  </pic:spPr>
                </pic:pic>
              </a:graphicData>
            </a:graphic>
          </wp:anchor>
        </w:drawing>
      </w:r>
      <w:r w:rsidR="00772983" w:rsidRPr="007432DC">
        <w:rPr>
          <w:rFonts w:ascii="Times New Roman" w:hAnsi="Times New Roman" w:cs="Times New Roman"/>
          <w:b/>
          <w:color w:val="000000" w:themeColor="text1"/>
          <w:sz w:val="24"/>
          <w:szCs w:val="24"/>
        </w:rPr>
        <w:t>Mengetahui,</w:t>
      </w:r>
    </w:p>
    <w:p w14:paraId="3FAA70FD" w14:textId="77777777" w:rsidR="00772983" w:rsidRPr="007432DC" w:rsidRDefault="00772983" w:rsidP="005D7778">
      <w:pPr>
        <w:tabs>
          <w:tab w:val="left" w:pos="6096"/>
        </w:tabs>
        <w:spacing w:after="0" w:line="360" w:lineRule="auto"/>
        <w:jc w:val="both"/>
        <w:rPr>
          <w:rFonts w:ascii="Times New Roman" w:hAnsi="Times New Roman" w:cs="Times New Roman"/>
          <w:sz w:val="24"/>
          <w:szCs w:val="24"/>
        </w:rPr>
      </w:pPr>
      <w:r w:rsidRPr="007432DC">
        <w:rPr>
          <w:rFonts w:ascii="Times New Roman" w:hAnsi="Times New Roman" w:cs="Times New Roman"/>
          <w:sz w:val="24"/>
          <w:szCs w:val="24"/>
        </w:rPr>
        <w:t>Guru Mata Pelajaran</w:t>
      </w:r>
      <w:r w:rsidRPr="007432DC">
        <w:rPr>
          <w:rFonts w:ascii="Times New Roman" w:hAnsi="Times New Roman" w:cs="Times New Roman"/>
          <w:sz w:val="24"/>
          <w:szCs w:val="24"/>
        </w:rPr>
        <w:tab/>
        <w:t xml:space="preserve">Mahasiswa </w:t>
      </w:r>
    </w:p>
    <w:p w14:paraId="08BD6B83"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65D22CA5" w14:textId="77777777" w:rsidR="00772983" w:rsidRPr="007432DC" w:rsidRDefault="00772983" w:rsidP="005D7778">
      <w:pPr>
        <w:spacing w:after="0" w:line="360" w:lineRule="auto"/>
        <w:ind w:left="567"/>
        <w:jc w:val="both"/>
        <w:rPr>
          <w:rFonts w:ascii="Times New Roman" w:hAnsi="Times New Roman" w:cs="Times New Roman"/>
          <w:sz w:val="24"/>
          <w:szCs w:val="24"/>
        </w:rPr>
      </w:pPr>
    </w:p>
    <w:p w14:paraId="4B07AEA7" w14:textId="77777777" w:rsidR="00772983" w:rsidRPr="007432DC" w:rsidRDefault="00000000" w:rsidP="005D7778">
      <w:pPr>
        <w:tabs>
          <w:tab w:val="left" w:pos="6096"/>
        </w:tabs>
        <w:spacing w:after="0"/>
        <w:rPr>
          <w:rFonts w:ascii="Times New Roman" w:hAnsi="Times New Roman" w:cs="Times New Roman"/>
          <w:sz w:val="24"/>
          <w:szCs w:val="24"/>
        </w:rPr>
      </w:pPr>
      <w:r>
        <w:rPr>
          <w:rFonts w:ascii="Times New Roman" w:hAnsi="Times New Roman" w:cs="Times New Roman"/>
          <w:noProof/>
          <w:sz w:val="24"/>
          <w:szCs w:val="24"/>
          <w:lang w:eastAsia="id-ID"/>
        </w:rPr>
        <w:pict w14:anchorId="2AE4D1AE">
          <v:shape id="_x0000_s1063" type="#_x0000_t32" style="position:absolute;margin-left:303.6pt;margin-top:14.55pt;width:90.75pt;height:0;z-index:251704320" o:connectortype="straight"/>
        </w:pict>
      </w:r>
      <w:r>
        <w:rPr>
          <w:rFonts w:ascii="Times New Roman" w:hAnsi="Times New Roman" w:cs="Times New Roman"/>
          <w:noProof/>
          <w:sz w:val="24"/>
          <w:szCs w:val="24"/>
          <w:lang w:eastAsia="id-ID"/>
        </w:rPr>
        <w:pict w14:anchorId="274CC8AB">
          <v:shape id="_x0000_s1062" type="#_x0000_t32" style="position:absolute;margin-left:-.9pt;margin-top:14.55pt;width:108.75pt;height:0;z-index:251703296" o:connectortype="straight"/>
        </w:pict>
      </w:r>
      <w:r w:rsidR="00772983">
        <w:rPr>
          <w:rFonts w:ascii="Times New Roman" w:hAnsi="Times New Roman" w:cs="Times New Roman"/>
          <w:sz w:val="24"/>
          <w:szCs w:val="24"/>
        </w:rPr>
        <w:t>St. Mashita, S.Pd.I.</w:t>
      </w:r>
      <w:r w:rsidR="00772983" w:rsidRPr="007432DC">
        <w:rPr>
          <w:rFonts w:ascii="Times New Roman" w:hAnsi="Times New Roman" w:cs="Times New Roman"/>
          <w:sz w:val="24"/>
          <w:szCs w:val="24"/>
        </w:rPr>
        <w:tab/>
        <w:t>Rahmatia Arman</w:t>
      </w:r>
    </w:p>
    <w:p w14:paraId="00C4080D" w14:textId="77777777" w:rsidR="00772983" w:rsidRPr="007432DC" w:rsidRDefault="00772983" w:rsidP="005D7778">
      <w:pPr>
        <w:tabs>
          <w:tab w:val="left" w:pos="6096"/>
        </w:tabs>
        <w:spacing w:after="0"/>
        <w:rPr>
          <w:rFonts w:ascii="Times New Roman" w:hAnsi="Times New Roman" w:cs="Times New Roman"/>
          <w:sz w:val="24"/>
          <w:szCs w:val="24"/>
        </w:rPr>
      </w:pPr>
      <w:r w:rsidRPr="007432DC">
        <w:rPr>
          <w:rFonts w:ascii="Times New Roman" w:hAnsi="Times New Roman" w:cs="Times New Roman"/>
          <w:sz w:val="24"/>
          <w:szCs w:val="24"/>
        </w:rPr>
        <w:t xml:space="preserve">NIP. </w:t>
      </w:r>
      <w:r w:rsidRPr="007432DC">
        <w:rPr>
          <w:rFonts w:ascii="Times New Roman" w:hAnsi="Times New Roman" w:cs="Times New Roman"/>
          <w:sz w:val="24"/>
          <w:szCs w:val="24"/>
        </w:rPr>
        <w:tab/>
        <w:t>NIM. 18.1300.005</w:t>
      </w:r>
    </w:p>
    <w:p w14:paraId="7B7583DB" w14:textId="77777777" w:rsidR="00772983" w:rsidRPr="007432DC" w:rsidRDefault="00772983" w:rsidP="005D7778">
      <w:pPr>
        <w:tabs>
          <w:tab w:val="left" w:pos="4678"/>
        </w:tabs>
        <w:spacing w:after="0" w:line="360" w:lineRule="auto"/>
        <w:ind w:left="426"/>
        <w:jc w:val="both"/>
        <w:rPr>
          <w:rFonts w:ascii="Times New Roman" w:hAnsi="Times New Roman" w:cs="Times New Roman"/>
          <w:color w:val="000000" w:themeColor="text1"/>
          <w:sz w:val="24"/>
          <w:szCs w:val="24"/>
        </w:rPr>
      </w:pPr>
    </w:p>
    <w:p w14:paraId="66505E0C" w14:textId="77777777" w:rsidR="00772983" w:rsidRPr="007432DC" w:rsidRDefault="00772983" w:rsidP="005D7778">
      <w:pPr>
        <w:pStyle w:val="ListParagraph"/>
        <w:tabs>
          <w:tab w:val="left" w:pos="4320"/>
          <w:tab w:val="left" w:pos="4678"/>
          <w:tab w:val="left" w:pos="5040"/>
          <w:tab w:val="left" w:pos="7110"/>
        </w:tabs>
        <w:spacing w:after="0"/>
        <w:ind w:left="426"/>
        <w:contextualSpacing w:val="0"/>
        <w:jc w:val="both"/>
        <w:rPr>
          <w:rFonts w:ascii="Times New Roman" w:hAnsi="Times New Roman" w:cs="Times New Roman"/>
          <w:color w:val="000000" w:themeColor="text1"/>
          <w:sz w:val="24"/>
          <w:szCs w:val="24"/>
        </w:rPr>
      </w:pPr>
      <w:r w:rsidRPr="007432DC">
        <w:rPr>
          <w:rFonts w:ascii="Times New Roman" w:hAnsi="Times New Roman" w:cs="Times New Roman"/>
          <w:color w:val="000000" w:themeColor="text1"/>
          <w:sz w:val="24"/>
          <w:szCs w:val="24"/>
        </w:rPr>
        <w:tab/>
      </w:r>
    </w:p>
    <w:p w14:paraId="3434D08C" w14:textId="77777777" w:rsidR="00772983" w:rsidRPr="007432DC" w:rsidRDefault="00772983" w:rsidP="005D7778">
      <w:pPr>
        <w:rPr>
          <w:rFonts w:ascii="Times New Roman" w:hAnsi="Times New Roman" w:cs="Times New Roman"/>
          <w:sz w:val="24"/>
          <w:szCs w:val="24"/>
        </w:rPr>
      </w:pPr>
      <w:r w:rsidRPr="007432DC">
        <w:rPr>
          <w:rFonts w:ascii="Times New Roman" w:hAnsi="Times New Roman" w:cs="Times New Roman"/>
          <w:sz w:val="24"/>
          <w:szCs w:val="24"/>
        </w:rPr>
        <w:br w:type="page"/>
      </w:r>
    </w:p>
    <w:p w14:paraId="69314AB2" w14:textId="77777777" w:rsidR="00772983" w:rsidRPr="0049018B" w:rsidRDefault="00772983" w:rsidP="005D7778">
      <w:pPr>
        <w:spacing w:after="0" w:line="360" w:lineRule="auto"/>
        <w:jc w:val="center"/>
        <w:rPr>
          <w:rFonts w:ascii="Times New Roman" w:hAnsi="Times New Roman" w:cs="Times New Roman"/>
          <w:b/>
          <w:sz w:val="24"/>
        </w:rPr>
      </w:pPr>
      <w:r w:rsidRPr="0049018B">
        <w:rPr>
          <w:rFonts w:ascii="Times New Roman" w:hAnsi="Times New Roman" w:cs="Times New Roman"/>
          <w:b/>
          <w:sz w:val="24"/>
        </w:rPr>
        <w:lastRenderedPageBreak/>
        <w:t>KUTA BEACH</w:t>
      </w:r>
    </w:p>
    <w:p w14:paraId="230B8594" w14:textId="77777777" w:rsidR="00772983" w:rsidRPr="005D66E2"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Kuta is a very beautiful beach. Kuta beach located in Badung regency. It’s close to the Ngurah Rai airport and is about 9 km from Denpasar. Kuta is a beach that is very</w:t>
      </w:r>
      <w:r>
        <w:rPr>
          <w:rFonts w:ascii="Times New Roman" w:hAnsi="Times New Roman" w:cs="Times New Roman"/>
          <w:sz w:val="24"/>
        </w:rPr>
        <w:t xml:space="preserve"> popular both in Indonesia and I</w:t>
      </w:r>
      <w:r w:rsidRPr="005D66E2">
        <w:rPr>
          <w:rFonts w:ascii="Times New Roman" w:hAnsi="Times New Roman" w:cs="Times New Roman"/>
          <w:sz w:val="24"/>
        </w:rPr>
        <w:t>nternational.</w:t>
      </w:r>
    </w:p>
    <w:p w14:paraId="0C103C5C" w14:textId="77777777" w:rsidR="00772983" w:rsidRPr="005D66E2"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In Kuta beach, there are a variety of facilities including accommodation, restaurant, bar, as well as a very famous surfing spots in the world. In Kuta beach, you will see a lot of tourists with a variety of activities in which they live. The usual tourist will take the time for sunbathing, kite flying, playing volleyball, walking around, and playing beach soccer. This is a beach that is very crowded every day.</w:t>
      </w:r>
    </w:p>
    <w:p w14:paraId="65E854BC" w14:textId="77777777" w:rsidR="00772983" w:rsidRPr="005D66E2" w:rsidRDefault="00772983" w:rsidP="005D7778">
      <w:pPr>
        <w:spacing w:after="0" w:line="360" w:lineRule="auto"/>
        <w:ind w:firstLine="709"/>
        <w:jc w:val="both"/>
        <w:rPr>
          <w:rFonts w:ascii="Times New Roman" w:hAnsi="Times New Roman" w:cs="Times New Roman"/>
          <w:sz w:val="24"/>
        </w:rPr>
      </w:pPr>
      <w:r w:rsidRPr="005D66E2">
        <w:rPr>
          <w:rFonts w:ascii="Times New Roman" w:hAnsi="Times New Roman" w:cs="Times New Roman"/>
          <w:sz w:val="24"/>
        </w:rPr>
        <w:t>The activity in Kuta beach is not only takes place during the day, but also in the night. Various types of pubs and restaurants provide night hours for visitors so they can enjoy a meal and entertainment throughout the night. The night life at Kuta beach starts at 23:00.</w:t>
      </w:r>
    </w:p>
    <w:p w14:paraId="1D079CCC" w14:textId="77777777" w:rsidR="00772983" w:rsidRDefault="00772983" w:rsidP="00AC6763">
      <w:pPr>
        <w:pStyle w:val="ListParagraph"/>
        <w:numPr>
          <w:ilvl w:val="0"/>
          <w:numId w:val="125"/>
        </w:numPr>
        <w:autoSpaceDE w:val="0"/>
        <w:autoSpaceDN w:val="0"/>
        <w:adjustRightInd w:val="0"/>
        <w:spacing w:after="0" w:line="360" w:lineRule="auto"/>
        <w:ind w:left="567"/>
        <w:jc w:val="both"/>
        <w:rPr>
          <w:rFonts w:ascii="Times New Roman" w:hAnsi="Times New Roman" w:cs="Times New Roman"/>
          <w:sz w:val="24"/>
          <w:szCs w:val="24"/>
        </w:rPr>
        <w:sectPr w:rsidR="00772983" w:rsidSect="005D7778">
          <w:type w:val="continuous"/>
          <w:pgSz w:w="12240" w:h="15840" w:code="1"/>
          <w:pgMar w:top="2268" w:right="1701" w:bottom="1701" w:left="2268" w:header="708" w:footer="708" w:gutter="0"/>
          <w:cols w:space="708"/>
          <w:docGrid w:linePitch="360"/>
        </w:sectPr>
      </w:pPr>
    </w:p>
    <w:p w14:paraId="4816F22F" w14:textId="77777777" w:rsidR="00772983" w:rsidRPr="00A877B7" w:rsidRDefault="00772983" w:rsidP="00AC6763">
      <w:pPr>
        <w:pStyle w:val="ListParagraph"/>
        <w:numPr>
          <w:ilvl w:val="0"/>
          <w:numId w:val="125"/>
        </w:numPr>
        <w:autoSpaceDE w:val="0"/>
        <w:autoSpaceDN w:val="0"/>
        <w:adjustRightInd w:val="0"/>
        <w:spacing w:before="120" w:after="0" w:line="360" w:lineRule="auto"/>
        <w:ind w:left="567" w:hanging="357"/>
        <w:contextualSpacing w:val="0"/>
        <w:jc w:val="both"/>
        <w:rPr>
          <w:rFonts w:ascii="Times New Roman" w:hAnsi="Times New Roman" w:cs="Times New Roman"/>
          <w:sz w:val="24"/>
          <w:szCs w:val="24"/>
        </w:rPr>
      </w:pPr>
      <w:r w:rsidRPr="00A877B7">
        <w:rPr>
          <w:rFonts w:ascii="Times New Roman" w:hAnsi="Times New Roman" w:cs="Times New Roman"/>
          <w:sz w:val="24"/>
          <w:szCs w:val="24"/>
        </w:rPr>
        <w:t xml:space="preserve">What is </w:t>
      </w:r>
      <w:r>
        <w:rPr>
          <w:rFonts w:ascii="Times New Roman" w:hAnsi="Times New Roman" w:cs="Times New Roman"/>
          <w:sz w:val="24"/>
          <w:szCs w:val="24"/>
        </w:rPr>
        <w:t>closest to the beach based on the text</w:t>
      </w:r>
      <w:r w:rsidRPr="00A877B7">
        <w:rPr>
          <w:rFonts w:ascii="Times New Roman" w:hAnsi="Times New Roman" w:cs="Times New Roman"/>
          <w:sz w:val="24"/>
          <w:szCs w:val="24"/>
        </w:rPr>
        <w:t>?</w:t>
      </w:r>
    </w:p>
    <w:p w14:paraId="3355D821" w14:textId="77777777" w:rsidR="00772983" w:rsidRPr="00A877B7" w:rsidRDefault="00772983" w:rsidP="00AC6763">
      <w:pPr>
        <w:pStyle w:val="ListParagraph"/>
        <w:numPr>
          <w:ilvl w:val="0"/>
          <w:numId w:val="126"/>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Badung regency</w:t>
      </w:r>
    </w:p>
    <w:p w14:paraId="7F5148C5" w14:textId="77777777" w:rsidR="00772983" w:rsidRPr="00A877B7" w:rsidRDefault="00772983" w:rsidP="00AC6763">
      <w:pPr>
        <w:pStyle w:val="ListParagraph"/>
        <w:numPr>
          <w:ilvl w:val="0"/>
          <w:numId w:val="126"/>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Ngurah Rai airport</w:t>
      </w:r>
    </w:p>
    <w:p w14:paraId="6C61A526" w14:textId="77777777" w:rsidR="00772983" w:rsidRPr="00A877B7" w:rsidRDefault="00772983" w:rsidP="00AC6763">
      <w:pPr>
        <w:pStyle w:val="ListParagraph"/>
        <w:numPr>
          <w:ilvl w:val="0"/>
          <w:numId w:val="126"/>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Denpasar</w:t>
      </w:r>
    </w:p>
    <w:p w14:paraId="79099F1C" w14:textId="77777777" w:rsidR="00772983" w:rsidRPr="00A877B7" w:rsidRDefault="00772983" w:rsidP="00AC6763">
      <w:pPr>
        <w:pStyle w:val="ListParagraph"/>
        <w:numPr>
          <w:ilvl w:val="0"/>
          <w:numId w:val="126"/>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Downtown</w:t>
      </w:r>
    </w:p>
    <w:p w14:paraId="0129DC34" w14:textId="77777777" w:rsidR="00772983" w:rsidRPr="00A877B7" w:rsidRDefault="00772983" w:rsidP="00AC6763">
      <w:pPr>
        <w:pStyle w:val="ListParagraph"/>
        <w:numPr>
          <w:ilvl w:val="0"/>
          <w:numId w:val="125"/>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Based on the text, in which paragraph are the facilities and activities on Kuta beach explained?</w:t>
      </w:r>
    </w:p>
    <w:p w14:paraId="3DF16113" w14:textId="77777777" w:rsidR="00772983" w:rsidRPr="00A877B7" w:rsidRDefault="00772983" w:rsidP="00AC6763">
      <w:pPr>
        <w:pStyle w:val="ListParagraph"/>
        <w:numPr>
          <w:ilvl w:val="0"/>
          <w:numId w:val="127"/>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1</w:t>
      </w:r>
    </w:p>
    <w:p w14:paraId="7025F9DB" w14:textId="77777777" w:rsidR="00772983" w:rsidRPr="00A877B7" w:rsidRDefault="00772983" w:rsidP="00AC6763">
      <w:pPr>
        <w:pStyle w:val="ListParagraph"/>
        <w:numPr>
          <w:ilvl w:val="0"/>
          <w:numId w:val="127"/>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2</w:t>
      </w:r>
    </w:p>
    <w:p w14:paraId="7BEF37B2" w14:textId="77777777" w:rsidR="00772983" w:rsidRPr="00A877B7" w:rsidRDefault="00772983" w:rsidP="00AC6763">
      <w:pPr>
        <w:pStyle w:val="ListParagraph"/>
        <w:numPr>
          <w:ilvl w:val="0"/>
          <w:numId w:val="127"/>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3</w:t>
      </w:r>
    </w:p>
    <w:p w14:paraId="2338B2A8" w14:textId="77777777" w:rsidR="00772983" w:rsidRPr="00A877B7" w:rsidRDefault="00772983" w:rsidP="00AC6763">
      <w:pPr>
        <w:pStyle w:val="ListParagraph"/>
        <w:numPr>
          <w:ilvl w:val="0"/>
          <w:numId w:val="127"/>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2 and 3</w:t>
      </w:r>
    </w:p>
    <w:p w14:paraId="512AAEC6" w14:textId="77777777" w:rsidR="00772983" w:rsidRPr="00A877B7" w:rsidRDefault="00772983" w:rsidP="00AC6763">
      <w:pPr>
        <w:pStyle w:val="ListParagraph"/>
        <w:numPr>
          <w:ilvl w:val="0"/>
          <w:numId w:val="125"/>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What activities are usually carried out by tourists on the beach, </w:t>
      </w:r>
      <w:r w:rsidRPr="003F3BCA">
        <w:rPr>
          <w:rFonts w:ascii="Times New Roman" w:hAnsi="Times New Roman" w:cs="Times New Roman"/>
          <w:b/>
          <w:sz w:val="24"/>
          <w:szCs w:val="24"/>
        </w:rPr>
        <w:t>except</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p>
    <w:p w14:paraId="6D7FB04D" w14:textId="77777777" w:rsidR="00772983" w:rsidRPr="004E0019" w:rsidRDefault="00772983" w:rsidP="00AC6763">
      <w:pPr>
        <w:pStyle w:val="ListParagraph"/>
        <w:numPr>
          <w:ilvl w:val="0"/>
          <w:numId w:val="130"/>
        </w:numPr>
        <w:autoSpaceDE w:val="0"/>
        <w:autoSpaceDN w:val="0"/>
        <w:adjustRightInd w:val="0"/>
        <w:spacing w:before="120" w:after="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Sunbathing</w:t>
      </w:r>
    </w:p>
    <w:p w14:paraId="569B7A06" w14:textId="77777777" w:rsidR="00772983" w:rsidRPr="004E0019" w:rsidRDefault="00772983" w:rsidP="00AC6763">
      <w:pPr>
        <w:pStyle w:val="ListParagraph"/>
        <w:numPr>
          <w:ilvl w:val="0"/>
          <w:numId w:val="130"/>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Playing </w:t>
      </w:r>
      <w:proofErr w:type="spellStart"/>
      <w:r>
        <w:rPr>
          <w:rFonts w:ascii="Times New Roman" w:hAnsi="Times New Roman" w:cs="Times New Roman"/>
          <w:sz w:val="24"/>
          <w:szCs w:val="24"/>
        </w:rPr>
        <w:t>badmintoon</w:t>
      </w:r>
      <w:proofErr w:type="spellEnd"/>
    </w:p>
    <w:p w14:paraId="25A5225B" w14:textId="77777777" w:rsidR="00772983" w:rsidRDefault="00772983" w:rsidP="00AC6763">
      <w:pPr>
        <w:pStyle w:val="ListParagraph"/>
        <w:numPr>
          <w:ilvl w:val="0"/>
          <w:numId w:val="130"/>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Playing volleyball</w:t>
      </w:r>
    </w:p>
    <w:p w14:paraId="4B23BF4B" w14:textId="77777777" w:rsidR="00772983" w:rsidRPr="004E0019" w:rsidRDefault="00772983" w:rsidP="00AC6763">
      <w:pPr>
        <w:pStyle w:val="ListParagraph"/>
        <w:numPr>
          <w:ilvl w:val="0"/>
          <w:numId w:val="130"/>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Kite flying</w:t>
      </w:r>
    </w:p>
    <w:p w14:paraId="356E8FF7" w14:textId="77777777" w:rsidR="00772983" w:rsidRPr="00A877B7" w:rsidRDefault="00772983" w:rsidP="00AC6763">
      <w:pPr>
        <w:pStyle w:val="ListParagraph"/>
        <w:numPr>
          <w:ilvl w:val="0"/>
          <w:numId w:val="125"/>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The word “crowded” has the similar meaning with ....</w:t>
      </w:r>
    </w:p>
    <w:p w14:paraId="6D95C9E6" w14:textId="77777777" w:rsidR="00772983" w:rsidRPr="00A877B7" w:rsidRDefault="00772983" w:rsidP="00AC6763">
      <w:pPr>
        <w:pStyle w:val="ListParagraph"/>
        <w:numPr>
          <w:ilvl w:val="0"/>
          <w:numId w:val="128"/>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Packed</w:t>
      </w:r>
    </w:p>
    <w:p w14:paraId="266F6E39" w14:textId="77777777" w:rsidR="00772983" w:rsidRPr="00A877B7" w:rsidRDefault="00772983" w:rsidP="00AC6763">
      <w:pPr>
        <w:pStyle w:val="ListParagraph"/>
        <w:numPr>
          <w:ilvl w:val="0"/>
          <w:numId w:val="128"/>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Deserted</w:t>
      </w:r>
    </w:p>
    <w:p w14:paraId="1BE44951" w14:textId="77777777" w:rsidR="00772983" w:rsidRPr="00A877B7" w:rsidRDefault="00772983" w:rsidP="00AC6763">
      <w:pPr>
        <w:pStyle w:val="ListParagraph"/>
        <w:numPr>
          <w:ilvl w:val="0"/>
          <w:numId w:val="128"/>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Maintained</w:t>
      </w:r>
    </w:p>
    <w:p w14:paraId="1FDD5C47" w14:textId="77777777" w:rsidR="00772983" w:rsidRPr="00A877B7" w:rsidRDefault="00772983" w:rsidP="00AC6763">
      <w:pPr>
        <w:pStyle w:val="ListParagraph"/>
        <w:numPr>
          <w:ilvl w:val="0"/>
          <w:numId w:val="128"/>
        </w:numPr>
        <w:autoSpaceDE w:val="0"/>
        <w:autoSpaceDN w:val="0"/>
        <w:adjustRightInd w:val="0"/>
        <w:spacing w:after="120" w:line="276" w:lineRule="auto"/>
        <w:ind w:left="992" w:hanging="357"/>
        <w:contextualSpacing w:val="0"/>
        <w:jc w:val="both"/>
        <w:rPr>
          <w:rFonts w:ascii="Times New Roman" w:hAnsi="Times New Roman" w:cs="Times New Roman"/>
          <w:sz w:val="24"/>
          <w:szCs w:val="24"/>
        </w:rPr>
      </w:pPr>
      <w:r>
        <w:rPr>
          <w:rFonts w:ascii="Times New Roman" w:hAnsi="Times New Roman" w:cs="Times New Roman"/>
          <w:sz w:val="24"/>
          <w:szCs w:val="24"/>
        </w:rPr>
        <w:t>Trusted</w:t>
      </w:r>
    </w:p>
    <w:p w14:paraId="0A29DDF2" w14:textId="77777777" w:rsidR="00772983" w:rsidRPr="00A877B7" w:rsidRDefault="00772983" w:rsidP="00AC6763">
      <w:pPr>
        <w:pStyle w:val="ListParagraph"/>
        <w:numPr>
          <w:ilvl w:val="0"/>
          <w:numId w:val="125"/>
        </w:numPr>
        <w:autoSpaceDE w:val="0"/>
        <w:autoSpaceDN w:val="0"/>
        <w:adjustRightInd w:val="0"/>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How many facilities are mentioned in the text?</w:t>
      </w:r>
    </w:p>
    <w:p w14:paraId="033451B4" w14:textId="77777777" w:rsidR="00772983" w:rsidRPr="00A877B7" w:rsidRDefault="00772983" w:rsidP="00AC6763">
      <w:pPr>
        <w:pStyle w:val="ListParagraph"/>
        <w:numPr>
          <w:ilvl w:val="0"/>
          <w:numId w:val="129"/>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3</w:t>
      </w:r>
    </w:p>
    <w:p w14:paraId="092F1021" w14:textId="77777777" w:rsidR="00772983" w:rsidRPr="00A877B7" w:rsidRDefault="00772983" w:rsidP="00AC6763">
      <w:pPr>
        <w:pStyle w:val="ListParagraph"/>
        <w:numPr>
          <w:ilvl w:val="0"/>
          <w:numId w:val="129"/>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4</w:t>
      </w:r>
    </w:p>
    <w:p w14:paraId="6D8A7C22" w14:textId="77777777" w:rsidR="00772983" w:rsidRPr="00A877B7" w:rsidRDefault="00772983" w:rsidP="00AC6763">
      <w:pPr>
        <w:pStyle w:val="ListParagraph"/>
        <w:numPr>
          <w:ilvl w:val="0"/>
          <w:numId w:val="129"/>
        </w:numPr>
        <w:autoSpaceDE w:val="0"/>
        <w:autoSpaceDN w:val="0"/>
        <w:adjustRightInd w:val="0"/>
        <w:spacing w:after="0" w:line="276" w:lineRule="auto"/>
        <w:ind w:left="993"/>
        <w:jc w:val="both"/>
        <w:rPr>
          <w:rFonts w:ascii="Times New Roman" w:hAnsi="Times New Roman" w:cs="Times New Roman"/>
          <w:sz w:val="24"/>
          <w:szCs w:val="24"/>
        </w:rPr>
      </w:pPr>
      <w:r>
        <w:rPr>
          <w:rFonts w:ascii="Times New Roman" w:hAnsi="Times New Roman" w:cs="Times New Roman"/>
          <w:sz w:val="24"/>
          <w:szCs w:val="24"/>
        </w:rPr>
        <w:t>5</w:t>
      </w:r>
    </w:p>
    <w:p w14:paraId="74C91362" w14:textId="77777777" w:rsidR="00772983" w:rsidRPr="00D53D88" w:rsidRDefault="00772983" w:rsidP="00AC6763">
      <w:pPr>
        <w:pStyle w:val="ListParagraph"/>
        <w:numPr>
          <w:ilvl w:val="0"/>
          <w:numId w:val="129"/>
        </w:numPr>
        <w:spacing w:after="0" w:line="276" w:lineRule="auto"/>
        <w:ind w:left="993"/>
        <w:jc w:val="both"/>
        <w:rPr>
          <w:rFonts w:ascii="Times New Roman" w:hAnsi="Times New Roman" w:cs="Times New Roman"/>
          <w:sz w:val="24"/>
          <w:szCs w:val="24"/>
        </w:rPr>
        <w:sectPr w:rsidR="00772983" w:rsidRPr="00D53D88" w:rsidSect="005D7778">
          <w:type w:val="continuous"/>
          <w:pgSz w:w="12240" w:h="15840" w:code="1"/>
          <w:pgMar w:top="2268" w:right="1701" w:bottom="1701" w:left="2268" w:header="708" w:footer="708" w:gutter="0"/>
          <w:cols w:num="2" w:space="708"/>
          <w:docGrid w:linePitch="360"/>
        </w:sectPr>
      </w:pPr>
      <w:r>
        <w:rPr>
          <w:rFonts w:ascii="Times New Roman" w:hAnsi="Times New Roman" w:cs="Times New Roman"/>
          <w:sz w:val="24"/>
          <w:szCs w:val="24"/>
        </w:rPr>
        <w:t>6</w:t>
      </w:r>
    </w:p>
    <w:p w14:paraId="60F98F02" w14:textId="77777777" w:rsidR="00772983" w:rsidRDefault="00772983" w:rsidP="005D7778">
      <w:pPr>
        <w:rPr>
          <w:rFonts w:ascii="Times New Roman" w:hAnsi="Times New Roman" w:cs="Times New Roman"/>
          <w:i/>
          <w:sz w:val="24"/>
          <w:szCs w:val="24"/>
        </w:rPr>
      </w:pPr>
      <w:r>
        <w:rPr>
          <w:rFonts w:ascii="Times New Roman" w:hAnsi="Times New Roman" w:cs="Times New Roman"/>
          <w:i/>
          <w:sz w:val="24"/>
          <w:szCs w:val="24"/>
        </w:rPr>
        <w:lastRenderedPageBreak/>
        <w:t>Appendix 3</w:t>
      </w:r>
      <w:r w:rsidRPr="00D53D88">
        <w:rPr>
          <w:rFonts w:ascii="Times New Roman" w:hAnsi="Times New Roman" w:cs="Times New Roman"/>
          <w:i/>
          <w:sz w:val="24"/>
          <w:szCs w:val="24"/>
        </w:rPr>
        <w:t xml:space="preserve">: </w:t>
      </w:r>
      <w:r>
        <w:rPr>
          <w:rFonts w:ascii="Times New Roman" w:hAnsi="Times New Roman" w:cs="Times New Roman"/>
          <w:i/>
          <w:sz w:val="24"/>
          <w:szCs w:val="24"/>
        </w:rPr>
        <w:t>Students’ pre-test and post-test of experimental class</w:t>
      </w:r>
    </w:p>
    <w:p w14:paraId="60F03C08" w14:textId="77777777" w:rsidR="00772983" w:rsidRPr="00147AFF" w:rsidRDefault="00772983" w:rsidP="00AC6763">
      <w:pPr>
        <w:pStyle w:val="ListParagraph"/>
        <w:numPr>
          <w:ilvl w:val="0"/>
          <w:numId w:val="141"/>
        </w:numPr>
        <w:ind w:left="567" w:hanging="501"/>
        <w:jc w:val="both"/>
        <w:rPr>
          <w:rFonts w:ascii="Times New Roman" w:hAnsi="Times New Roman" w:cs="Times New Roman"/>
          <w:b/>
          <w:sz w:val="24"/>
          <w:szCs w:val="24"/>
        </w:rPr>
      </w:pPr>
      <w:r w:rsidRPr="00147AFF">
        <w:rPr>
          <w:rFonts w:ascii="Times New Roman" w:hAnsi="Times New Roman" w:cs="Times New Roman"/>
          <w:b/>
          <w:sz w:val="24"/>
          <w:szCs w:val="24"/>
          <w:lang w:val="id-ID"/>
        </w:rPr>
        <w:t>Students’ Pre-test</w:t>
      </w:r>
    </w:p>
    <w:p w14:paraId="7B3BE5DB" w14:textId="77777777" w:rsidR="00772983" w:rsidRDefault="00772983" w:rsidP="005D7778">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07392" behindDoc="1" locked="0" layoutInCell="1" allowOverlap="1" wp14:anchorId="47BB1466" wp14:editId="6F0A6372">
            <wp:simplePos x="0" y="0"/>
            <wp:positionH relativeFrom="column">
              <wp:posOffset>-49530</wp:posOffset>
            </wp:positionH>
            <wp:positionV relativeFrom="paragraph">
              <wp:posOffset>3661011</wp:posOffset>
            </wp:positionV>
            <wp:extent cx="2554029" cy="3253563"/>
            <wp:effectExtent l="19050" t="0" r="0" b="0"/>
            <wp:wrapNone/>
            <wp:docPr id="19" name="Picture 15" descr="C:\Users\Nhia\AppData\Local\Microsoft\Windows\Temporary Internet Files\Content.Word\CamScanner 02-19-2023 23.33_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hia\AppData\Local\Microsoft\Windows\Temporary Internet Files\Content.Word\CamScanner 02-19-2023 23.33_4 (1).jpg"/>
                    <pic:cNvPicPr>
                      <a:picLocks noChangeAspect="1" noChangeArrowheads="1"/>
                    </pic:cNvPicPr>
                  </pic:nvPicPr>
                  <pic:blipFill>
                    <a:blip r:embed="rId35" cstate="print"/>
                    <a:srcRect l="15867" t="12737" r="7086" b="12906"/>
                    <a:stretch>
                      <a:fillRect/>
                    </a:stretch>
                  </pic:blipFill>
                  <pic:spPr bwMode="auto">
                    <a:xfrm>
                      <a:off x="0" y="0"/>
                      <a:ext cx="2554029" cy="3253563"/>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08416" behindDoc="1" locked="0" layoutInCell="1" allowOverlap="1" wp14:anchorId="7C95F6CF" wp14:editId="202A60B5">
            <wp:simplePos x="0" y="0"/>
            <wp:positionH relativeFrom="column">
              <wp:posOffset>2661772</wp:posOffset>
            </wp:positionH>
            <wp:positionV relativeFrom="paragraph">
              <wp:posOffset>3788602</wp:posOffset>
            </wp:positionV>
            <wp:extent cx="2575295" cy="3125972"/>
            <wp:effectExtent l="19050" t="0" r="0" b="0"/>
            <wp:wrapNone/>
            <wp:docPr id="21" name="Picture 18" descr="C:\Users\Nhia\AppData\Local\Microsoft\Windows\Temporary Internet Files\Content.Word\CamScanner 02-19-2023 23.3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hia\AppData\Local\Microsoft\Windows\Temporary Internet Files\Content.Word\CamScanner 02-19-2023 23.33_4.jpg"/>
                    <pic:cNvPicPr>
                      <a:picLocks noChangeAspect="1" noChangeArrowheads="1"/>
                    </pic:cNvPicPr>
                  </pic:nvPicPr>
                  <pic:blipFill>
                    <a:blip r:embed="rId36" cstate="print"/>
                    <a:srcRect l="12619" t="12617" r="5315" b="10821"/>
                    <a:stretch>
                      <a:fillRect/>
                    </a:stretch>
                  </pic:blipFill>
                  <pic:spPr bwMode="auto">
                    <a:xfrm>
                      <a:off x="0" y="0"/>
                      <a:ext cx="2575295" cy="3125972"/>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05344" behindDoc="1" locked="0" layoutInCell="1" allowOverlap="1" wp14:anchorId="14CCBCD3" wp14:editId="0D749F8E">
            <wp:simplePos x="0" y="0"/>
            <wp:positionH relativeFrom="column">
              <wp:posOffset>-92061</wp:posOffset>
            </wp:positionH>
            <wp:positionV relativeFrom="paragraph">
              <wp:posOffset>7162</wp:posOffset>
            </wp:positionV>
            <wp:extent cx="2554029" cy="3444949"/>
            <wp:effectExtent l="19050" t="0" r="0" b="0"/>
            <wp:wrapNone/>
            <wp:docPr id="17" name="Picture 9" descr="C:\Users\Nhia\AppData\Local\Microsoft\Windows\Temporary Internet Files\Content.Word\CamScanner 02-19-2023 23.33_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hia\AppData\Local\Microsoft\Windows\Temporary Internet Files\Content.Word\CamScanner 02-19-2023 23.33_3 (1).jpg"/>
                    <pic:cNvPicPr>
                      <a:picLocks noChangeAspect="1" noChangeArrowheads="1"/>
                    </pic:cNvPicPr>
                  </pic:nvPicPr>
                  <pic:blipFill>
                    <a:blip r:embed="rId37" cstate="print"/>
                    <a:srcRect l="13602" t="12466" r="12351" b="11918"/>
                    <a:stretch>
                      <a:fillRect/>
                    </a:stretch>
                  </pic:blipFill>
                  <pic:spPr bwMode="auto">
                    <a:xfrm>
                      <a:off x="0" y="0"/>
                      <a:ext cx="2554029" cy="3444949"/>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06368" behindDoc="1" locked="0" layoutInCell="1" allowOverlap="1" wp14:anchorId="4E19C734" wp14:editId="4DFBEDB5">
            <wp:simplePos x="0" y="0"/>
            <wp:positionH relativeFrom="column">
              <wp:posOffset>2661771</wp:posOffset>
            </wp:positionH>
            <wp:positionV relativeFrom="paragraph">
              <wp:posOffset>134753</wp:posOffset>
            </wp:positionV>
            <wp:extent cx="2575295" cy="3232298"/>
            <wp:effectExtent l="19050" t="0" r="0" b="0"/>
            <wp:wrapNone/>
            <wp:docPr id="18" name="Picture 12" descr="C:\Users\Nhia\AppData\Local\Microsoft\Windows\Temporary Internet Files\Content.Word\CamScanner 02-19-2023 23.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hia\AppData\Local\Microsoft\Windows\Temporary Internet Files\Content.Word\CamScanner 02-19-2023 23.33_2.jpg"/>
                    <pic:cNvPicPr>
                      <a:picLocks noChangeAspect="1" noChangeArrowheads="1"/>
                    </pic:cNvPicPr>
                  </pic:nvPicPr>
                  <pic:blipFill>
                    <a:blip r:embed="rId38" cstate="print"/>
                    <a:srcRect l="14871" t="12449" r="5151" b="12855"/>
                    <a:stretch>
                      <a:fillRect/>
                    </a:stretch>
                  </pic:blipFill>
                  <pic:spPr bwMode="auto">
                    <a:xfrm>
                      <a:off x="0" y="0"/>
                      <a:ext cx="2575295" cy="3232298"/>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page"/>
      </w:r>
    </w:p>
    <w:p w14:paraId="43EDF26D" w14:textId="77777777" w:rsidR="00772983" w:rsidRPr="00147AFF" w:rsidRDefault="00772983" w:rsidP="00AC6763">
      <w:pPr>
        <w:pStyle w:val="ListParagraph"/>
        <w:numPr>
          <w:ilvl w:val="0"/>
          <w:numId w:val="141"/>
        </w:numPr>
        <w:ind w:left="567" w:hanging="501"/>
        <w:jc w:val="both"/>
        <w:rPr>
          <w:rFonts w:ascii="Times New Roman" w:hAnsi="Times New Roman" w:cs="Times New Roman"/>
          <w:b/>
          <w:sz w:val="24"/>
          <w:szCs w:val="24"/>
        </w:rPr>
      </w:pPr>
      <w:r w:rsidRPr="00147AFF">
        <w:rPr>
          <w:rFonts w:ascii="Times New Roman" w:hAnsi="Times New Roman" w:cs="Times New Roman"/>
          <w:b/>
          <w:sz w:val="24"/>
          <w:szCs w:val="24"/>
          <w:lang w:val="id-ID"/>
        </w:rPr>
        <w:lastRenderedPageBreak/>
        <w:t>Students’ Post-test</w:t>
      </w:r>
    </w:p>
    <w:p w14:paraId="1A7A20C8" w14:textId="77777777" w:rsidR="00772983" w:rsidRPr="00147AFF" w:rsidRDefault="00772983" w:rsidP="005D7778">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9440" behindDoc="0" locked="0" layoutInCell="1" allowOverlap="1" wp14:anchorId="54DB0E19" wp14:editId="72B8AAA6">
            <wp:simplePos x="0" y="0"/>
            <wp:positionH relativeFrom="column">
              <wp:posOffset>3909</wp:posOffset>
            </wp:positionH>
            <wp:positionV relativeFrom="paragraph">
              <wp:posOffset>14663</wp:posOffset>
            </wp:positionV>
            <wp:extent cx="2531604" cy="3586348"/>
            <wp:effectExtent l="19050" t="0" r="2046" b="0"/>
            <wp:wrapNone/>
            <wp:docPr id="22" name="Picture 21" descr="C:\Users\Nhia\AppData\Local\Microsoft\Windows\Temporary Internet Files\Content.Word\CamScanner 02-19-2023 23.3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hia\AppData\Local\Microsoft\Windows\Temporary Internet Files\Content.Word\CamScanner 02-19-2023 23.33_5.jpg"/>
                    <pic:cNvPicPr>
                      <a:picLocks noChangeAspect="1" noChangeArrowheads="1"/>
                    </pic:cNvPicPr>
                  </pic:nvPicPr>
                  <pic:blipFill>
                    <a:blip r:embed="rId39" cstate="print"/>
                    <a:srcRect l="9162" t="4697" r="5923" b="5606"/>
                    <a:stretch>
                      <a:fillRect/>
                    </a:stretch>
                  </pic:blipFill>
                  <pic:spPr bwMode="auto">
                    <a:xfrm>
                      <a:off x="0" y="0"/>
                      <a:ext cx="2531604" cy="358634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10464" behindDoc="1" locked="0" layoutInCell="1" allowOverlap="1" wp14:anchorId="31778CC7" wp14:editId="52608C7A">
            <wp:simplePos x="0" y="0"/>
            <wp:positionH relativeFrom="column">
              <wp:posOffset>2521477</wp:posOffset>
            </wp:positionH>
            <wp:positionV relativeFrom="paragraph">
              <wp:posOffset>264045</wp:posOffset>
            </wp:positionV>
            <wp:extent cx="2771652" cy="3170711"/>
            <wp:effectExtent l="19050" t="0" r="0" b="0"/>
            <wp:wrapNone/>
            <wp:docPr id="24" name="Picture 24" descr="C:\Users\Nhia\AppData\Local\Microsoft\Windows\Temporary Internet Files\Content.Word\CamScanner 02-19-2023 23.3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hia\AppData\Local\Microsoft\Windows\Temporary Internet Files\Content.Word\CamScanner 02-19-2023 23.33_6.jpg"/>
                    <pic:cNvPicPr>
                      <a:picLocks noChangeAspect="1" noChangeArrowheads="1"/>
                    </pic:cNvPicPr>
                  </pic:nvPicPr>
                  <pic:blipFill>
                    <a:blip r:embed="rId40" cstate="print"/>
                    <a:srcRect l="4803" t="10533" r="8791" b="8228"/>
                    <a:stretch>
                      <a:fillRect/>
                    </a:stretch>
                  </pic:blipFill>
                  <pic:spPr bwMode="auto">
                    <a:xfrm>
                      <a:off x="0" y="0"/>
                      <a:ext cx="2771652" cy="3170711"/>
                    </a:xfrm>
                    <a:prstGeom prst="rect">
                      <a:avLst/>
                    </a:prstGeom>
                    <a:noFill/>
                    <a:ln w="9525">
                      <a:noFill/>
                      <a:miter lim="800000"/>
                      <a:headEnd/>
                      <a:tailEnd/>
                    </a:ln>
                  </pic:spPr>
                </pic:pic>
              </a:graphicData>
            </a:graphic>
          </wp:anchor>
        </w:drawing>
      </w:r>
    </w:p>
    <w:p w14:paraId="5A4862AF" w14:textId="77777777" w:rsidR="00772983" w:rsidRPr="00147AFF" w:rsidRDefault="00772983" w:rsidP="005D7778">
      <w:pPr>
        <w:rPr>
          <w:rFonts w:ascii="Times New Roman" w:hAnsi="Times New Roman" w:cs="Times New Roman"/>
          <w:sz w:val="24"/>
          <w:szCs w:val="24"/>
        </w:rPr>
      </w:pPr>
    </w:p>
    <w:p w14:paraId="25FEBF19" w14:textId="77777777" w:rsidR="00772983" w:rsidRDefault="00772983">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2512" behindDoc="0" locked="0" layoutInCell="1" allowOverlap="1" wp14:anchorId="5CFA0A85" wp14:editId="7F728739">
            <wp:simplePos x="0" y="0"/>
            <wp:positionH relativeFrom="column">
              <wp:posOffset>2511763</wp:posOffset>
            </wp:positionH>
            <wp:positionV relativeFrom="paragraph">
              <wp:posOffset>3585053</wp:posOffset>
            </wp:positionV>
            <wp:extent cx="2712275" cy="2743200"/>
            <wp:effectExtent l="19050" t="0" r="0" b="0"/>
            <wp:wrapNone/>
            <wp:docPr id="30" name="Picture 30" descr="C:\Users\Nhia\AppData\Local\Microsoft\Windows\Temporary Internet Files\Content.Word\CamScanner 02-19-2023 23.3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hia\AppData\Local\Microsoft\Windows\Temporary Internet Files\Content.Word\CamScanner 02-19-2023 23.33_8.jpg"/>
                    <pic:cNvPicPr>
                      <a:picLocks noChangeAspect="1" noChangeArrowheads="1"/>
                    </pic:cNvPicPr>
                  </pic:nvPicPr>
                  <pic:blipFill>
                    <a:blip r:embed="rId41" cstate="print"/>
                    <a:srcRect l="5300" t="15332" r="5573" b="12879"/>
                    <a:stretch>
                      <a:fillRect/>
                    </a:stretch>
                  </pic:blipFill>
                  <pic:spPr bwMode="auto">
                    <a:xfrm>
                      <a:off x="0" y="0"/>
                      <a:ext cx="2712275" cy="2743200"/>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11488" behindDoc="0" locked="0" layoutInCell="1" allowOverlap="1" wp14:anchorId="67BAA006" wp14:editId="7D99EC01">
            <wp:simplePos x="0" y="0"/>
            <wp:positionH relativeFrom="column">
              <wp:posOffset>51410</wp:posOffset>
            </wp:positionH>
            <wp:positionV relativeFrom="paragraph">
              <wp:posOffset>3062539</wp:posOffset>
            </wp:positionV>
            <wp:extent cx="2344140" cy="3479470"/>
            <wp:effectExtent l="19050" t="0" r="0" b="0"/>
            <wp:wrapNone/>
            <wp:docPr id="27" name="Picture 27" descr="C:\Users\Nhia\AppData\Local\Microsoft\Windows\Temporary Internet Files\Content.Word\CamScanner 02-19-2023 23.3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hia\AppData\Local\Microsoft\Windows\Temporary Internet Files\Content.Word\CamScanner 02-19-2023 23.33_7.jpg"/>
                    <pic:cNvPicPr>
                      <a:picLocks noChangeAspect="1" noChangeArrowheads="1"/>
                    </pic:cNvPicPr>
                  </pic:nvPicPr>
                  <pic:blipFill>
                    <a:blip r:embed="rId42" cstate="print"/>
                    <a:srcRect l="10061" t="4399" r="7899" b="4939"/>
                    <a:stretch>
                      <a:fillRect/>
                    </a:stretch>
                  </pic:blipFill>
                  <pic:spPr bwMode="auto">
                    <a:xfrm>
                      <a:off x="0" y="0"/>
                      <a:ext cx="2344140" cy="3479470"/>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page"/>
      </w:r>
    </w:p>
    <w:p w14:paraId="38F5EEA9" w14:textId="77777777" w:rsidR="00772983" w:rsidRPr="00D53D88" w:rsidRDefault="00772983" w:rsidP="005D7778">
      <w:pPr>
        <w:jc w:val="both"/>
        <w:rPr>
          <w:rFonts w:ascii="Times New Roman" w:hAnsi="Times New Roman" w:cs="Times New Roman"/>
          <w:i/>
          <w:sz w:val="24"/>
          <w:szCs w:val="24"/>
        </w:rPr>
      </w:pPr>
      <w:r>
        <w:rPr>
          <w:rFonts w:ascii="Times New Roman" w:hAnsi="Times New Roman" w:cs="Times New Roman"/>
          <w:i/>
          <w:sz w:val="24"/>
          <w:szCs w:val="24"/>
        </w:rPr>
        <w:lastRenderedPageBreak/>
        <w:t>Appendix 4</w:t>
      </w:r>
      <w:r w:rsidRPr="00D53D88">
        <w:rPr>
          <w:rFonts w:ascii="Times New Roman" w:hAnsi="Times New Roman" w:cs="Times New Roman"/>
          <w:i/>
          <w:sz w:val="24"/>
          <w:szCs w:val="24"/>
        </w:rPr>
        <w:t xml:space="preserve">: </w:t>
      </w:r>
      <w:r>
        <w:rPr>
          <w:rFonts w:ascii="Times New Roman" w:hAnsi="Times New Roman" w:cs="Times New Roman"/>
          <w:i/>
          <w:sz w:val="24"/>
          <w:szCs w:val="24"/>
        </w:rPr>
        <w:t>Students’ pre-test and post-test of control class</w:t>
      </w:r>
    </w:p>
    <w:p w14:paraId="4DD1954C" w14:textId="77777777" w:rsidR="00772983" w:rsidRPr="00147AFF" w:rsidRDefault="00772983" w:rsidP="00AC6763">
      <w:pPr>
        <w:pStyle w:val="ListParagraph"/>
        <w:numPr>
          <w:ilvl w:val="0"/>
          <w:numId w:val="142"/>
        </w:numPr>
        <w:ind w:left="567" w:hanging="501"/>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anchor distT="0" distB="0" distL="114300" distR="114300" simplePos="0" relativeHeight="251713536" behindDoc="1" locked="0" layoutInCell="1" allowOverlap="1" wp14:anchorId="14FFDCCD" wp14:editId="36C65075">
            <wp:simplePos x="0" y="0"/>
            <wp:positionH relativeFrom="column">
              <wp:posOffset>112395</wp:posOffset>
            </wp:positionH>
            <wp:positionV relativeFrom="paragraph">
              <wp:posOffset>279401</wp:posOffset>
            </wp:positionV>
            <wp:extent cx="2332074" cy="3581400"/>
            <wp:effectExtent l="19050" t="0" r="0" b="0"/>
            <wp:wrapNone/>
            <wp:docPr id="33" name="Picture 33" descr="C:\Users\Nhia\AppData\Local\Microsoft\Windows\Temporary Internet Files\Content.Word\CamScanner 02-20-2023 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hia\AppData\Local\Microsoft\Windows\Temporary Internet Files\Content.Word\CamScanner 02-20-2023 00.40.jpg"/>
                    <pic:cNvPicPr>
                      <a:picLocks noChangeAspect="1" noChangeArrowheads="1"/>
                    </pic:cNvPicPr>
                  </pic:nvPicPr>
                  <pic:blipFill>
                    <a:blip r:embed="rId43" cstate="print"/>
                    <a:srcRect l="13783" t="6495" r="8778" b="4871"/>
                    <a:stretch>
                      <a:fillRect/>
                    </a:stretch>
                  </pic:blipFill>
                  <pic:spPr bwMode="auto">
                    <a:xfrm>
                      <a:off x="0" y="0"/>
                      <a:ext cx="2332074" cy="3581400"/>
                    </a:xfrm>
                    <a:prstGeom prst="rect">
                      <a:avLst/>
                    </a:prstGeom>
                    <a:noFill/>
                    <a:ln w="9525">
                      <a:noFill/>
                      <a:miter lim="800000"/>
                      <a:headEnd/>
                      <a:tailEnd/>
                    </a:ln>
                  </pic:spPr>
                </pic:pic>
              </a:graphicData>
            </a:graphic>
          </wp:anchor>
        </w:drawing>
      </w:r>
      <w:r w:rsidRPr="00147AFF">
        <w:rPr>
          <w:rFonts w:ascii="Times New Roman" w:hAnsi="Times New Roman" w:cs="Times New Roman"/>
          <w:b/>
          <w:sz w:val="24"/>
          <w:szCs w:val="24"/>
          <w:lang w:val="id-ID"/>
        </w:rPr>
        <w:t>Students’</w:t>
      </w:r>
      <w:r>
        <w:rPr>
          <w:rFonts w:ascii="Times New Roman" w:hAnsi="Times New Roman" w:cs="Times New Roman"/>
          <w:b/>
          <w:sz w:val="24"/>
          <w:szCs w:val="24"/>
          <w:lang w:val="id-ID"/>
        </w:rPr>
        <w:t xml:space="preserve"> Pre</w:t>
      </w:r>
      <w:r w:rsidRPr="00147AFF">
        <w:rPr>
          <w:rFonts w:ascii="Times New Roman" w:hAnsi="Times New Roman" w:cs="Times New Roman"/>
          <w:b/>
          <w:sz w:val="24"/>
          <w:szCs w:val="24"/>
          <w:lang w:val="id-ID"/>
        </w:rPr>
        <w:t>-test</w:t>
      </w:r>
    </w:p>
    <w:p w14:paraId="7C595E85" w14:textId="77777777" w:rsidR="00772983" w:rsidRPr="0064543E" w:rsidRDefault="00772983" w:rsidP="005D7778">
      <w:pPr>
        <w:rPr>
          <w:rFonts w:ascii="Times New Roman" w:hAnsi="Times New Roman" w:cs="Times New Roman"/>
          <w:sz w:val="24"/>
          <w:szCs w:val="24"/>
        </w:rPr>
      </w:pPr>
    </w:p>
    <w:p w14:paraId="0B8C1353" w14:textId="77777777" w:rsidR="00772983" w:rsidRDefault="00772983" w:rsidP="005D7778">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4560" behindDoc="1" locked="0" layoutInCell="1" allowOverlap="1" wp14:anchorId="710963E1" wp14:editId="1049A49B">
            <wp:simplePos x="0" y="0"/>
            <wp:positionH relativeFrom="column">
              <wp:posOffset>2674620</wp:posOffset>
            </wp:positionH>
            <wp:positionV relativeFrom="paragraph">
              <wp:posOffset>173990</wp:posOffset>
            </wp:positionV>
            <wp:extent cx="2505075" cy="2400300"/>
            <wp:effectExtent l="19050" t="0" r="9525" b="0"/>
            <wp:wrapNone/>
            <wp:docPr id="36" name="Picture 36" descr="C:\Users\Nhia\AppData\Local\Microsoft\Windows\Temporary Internet Files\Content.Word\CamScanner 02-20-2023 00.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hia\AppData\Local\Microsoft\Windows\Temporary Internet Files\Content.Word\CamScanner 02-20-2023 00.40_2.jpg"/>
                    <pic:cNvPicPr>
                      <a:picLocks noChangeAspect="1" noChangeArrowheads="1"/>
                    </pic:cNvPicPr>
                  </pic:nvPicPr>
                  <pic:blipFill>
                    <a:blip r:embed="rId44" cstate="print"/>
                    <a:srcRect l="6347" t="14990" r="5876" b="14126"/>
                    <a:stretch>
                      <a:fillRect/>
                    </a:stretch>
                  </pic:blipFill>
                  <pic:spPr bwMode="auto">
                    <a:xfrm>
                      <a:off x="0" y="0"/>
                      <a:ext cx="2505075" cy="2400300"/>
                    </a:xfrm>
                    <a:prstGeom prst="rect">
                      <a:avLst/>
                    </a:prstGeom>
                    <a:noFill/>
                    <a:ln w="9525">
                      <a:noFill/>
                      <a:miter lim="800000"/>
                      <a:headEnd/>
                      <a:tailEnd/>
                    </a:ln>
                  </pic:spPr>
                </pic:pic>
              </a:graphicData>
            </a:graphic>
          </wp:anchor>
        </w:drawing>
      </w:r>
    </w:p>
    <w:p w14:paraId="17CE0623" w14:textId="77777777" w:rsidR="00772983" w:rsidRDefault="00772983" w:rsidP="005D7778">
      <w:pPr>
        <w:rPr>
          <w:rFonts w:ascii="Times New Roman" w:hAnsi="Times New Roman" w:cs="Times New Roman"/>
          <w:i/>
          <w:sz w:val="24"/>
          <w:szCs w:val="24"/>
        </w:rPr>
      </w:pPr>
    </w:p>
    <w:p w14:paraId="55CE1BEB" w14:textId="77777777" w:rsidR="00772983" w:rsidRDefault="00772983">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6608" behindDoc="1" locked="0" layoutInCell="1" allowOverlap="1" wp14:anchorId="743C7724" wp14:editId="4EB3A00E">
            <wp:simplePos x="0" y="0"/>
            <wp:positionH relativeFrom="column">
              <wp:posOffset>2479534</wp:posOffset>
            </wp:positionH>
            <wp:positionV relativeFrom="paragraph">
              <wp:posOffset>3032125</wp:posOffset>
            </wp:positionV>
            <wp:extent cx="2700655" cy="2571750"/>
            <wp:effectExtent l="19050" t="0" r="4445" b="0"/>
            <wp:wrapNone/>
            <wp:docPr id="42" name="Picture 42" descr="C:\Users\Nhia\AppData\Local\Microsoft\Windows\Temporary Internet Files\Content.Word\CamScanner 02-20-2023 00.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hia\AppData\Local\Microsoft\Windows\Temporary Internet Files\Content.Word\CamScanner 02-20-2023 00.40_4.jpg"/>
                    <pic:cNvPicPr>
                      <a:picLocks noChangeAspect="1" noChangeArrowheads="1"/>
                    </pic:cNvPicPr>
                  </pic:nvPicPr>
                  <pic:blipFill>
                    <a:blip r:embed="rId45" cstate="print"/>
                    <a:srcRect l="8705" t="11842" r="6964" b="15296"/>
                    <a:stretch>
                      <a:fillRect/>
                    </a:stretch>
                  </pic:blipFill>
                  <pic:spPr bwMode="auto">
                    <a:xfrm>
                      <a:off x="0" y="0"/>
                      <a:ext cx="2700655" cy="2571750"/>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15584" behindDoc="1" locked="0" layoutInCell="1" allowOverlap="1" wp14:anchorId="5C101C37" wp14:editId="71174FBB">
            <wp:simplePos x="0" y="0"/>
            <wp:positionH relativeFrom="column">
              <wp:posOffset>198120</wp:posOffset>
            </wp:positionH>
            <wp:positionV relativeFrom="paragraph">
              <wp:posOffset>2765425</wp:posOffset>
            </wp:positionV>
            <wp:extent cx="2066925" cy="3095625"/>
            <wp:effectExtent l="19050" t="0" r="9525" b="0"/>
            <wp:wrapNone/>
            <wp:docPr id="39" name="Picture 39" descr="C:\Users\Nhia\AppData\Local\Microsoft\Windows\Temporary Internet Files\Content.Word\CamScanner 02-20-2023 00.4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hia\AppData\Local\Microsoft\Windows\Temporary Internet Files\Content.Word\CamScanner 02-20-2023 00.40_3.jpg"/>
                    <pic:cNvPicPr>
                      <a:picLocks noChangeAspect="1" noChangeArrowheads="1"/>
                    </pic:cNvPicPr>
                  </pic:nvPicPr>
                  <pic:blipFill>
                    <a:blip r:embed="rId46" cstate="print"/>
                    <a:srcRect l="12876" t="6377" r="6783" b="3663"/>
                    <a:stretch>
                      <a:fillRect/>
                    </a:stretch>
                  </pic:blipFill>
                  <pic:spPr bwMode="auto">
                    <a:xfrm>
                      <a:off x="0" y="0"/>
                      <a:ext cx="2066925" cy="3095625"/>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page"/>
      </w:r>
    </w:p>
    <w:p w14:paraId="5F11F0D8" w14:textId="77777777" w:rsidR="00772983" w:rsidRPr="00147AFF" w:rsidRDefault="00772983" w:rsidP="00AC6763">
      <w:pPr>
        <w:pStyle w:val="ListParagraph"/>
        <w:numPr>
          <w:ilvl w:val="0"/>
          <w:numId w:val="142"/>
        </w:numPr>
        <w:ind w:left="567" w:hanging="501"/>
        <w:jc w:val="both"/>
        <w:rPr>
          <w:rFonts w:ascii="Times New Roman" w:hAnsi="Times New Roman" w:cs="Times New Roman"/>
          <w:b/>
          <w:sz w:val="24"/>
          <w:szCs w:val="24"/>
        </w:rPr>
      </w:pPr>
      <w:r w:rsidRPr="00147AFF">
        <w:rPr>
          <w:rFonts w:ascii="Times New Roman" w:hAnsi="Times New Roman" w:cs="Times New Roman"/>
          <w:b/>
          <w:sz w:val="24"/>
          <w:szCs w:val="24"/>
          <w:lang w:val="id-ID"/>
        </w:rPr>
        <w:lastRenderedPageBreak/>
        <w:t>Students’ Post-test</w:t>
      </w:r>
    </w:p>
    <w:p w14:paraId="4E516C94" w14:textId="77777777" w:rsidR="00772983" w:rsidRPr="0064543E" w:rsidRDefault="00772983" w:rsidP="005D7778">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18656" behindDoc="1" locked="0" layoutInCell="1" allowOverlap="1" wp14:anchorId="265AAC66" wp14:editId="7F949B72">
            <wp:simplePos x="0" y="0"/>
            <wp:positionH relativeFrom="column">
              <wp:posOffset>2712720</wp:posOffset>
            </wp:positionH>
            <wp:positionV relativeFrom="paragraph">
              <wp:posOffset>250190</wp:posOffset>
            </wp:positionV>
            <wp:extent cx="2466975" cy="3209925"/>
            <wp:effectExtent l="19050" t="0" r="9525" b="0"/>
            <wp:wrapNone/>
            <wp:docPr id="48" name="Picture 48" descr="C:\Users\Nhia\AppData\Local\Microsoft\Windows\Temporary Internet Files\Content.Word\CamScanner 02-20-2023 00.4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hia\AppData\Local\Microsoft\Windows\Temporary Internet Files\Content.Word\CamScanner 02-20-2023 00.40_6.jpg"/>
                    <pic:cNvPicPr>
                      <a:picLocks noChangeAspect="1" noChangeArrowheads="1"/>
                    </pic:cNvPicPr>
                  </pic:nvPicPr>
                  <pic:blipFill>
                    <a:blip r:embed="rId47" cstate="print"/>
                    <a:srcRect l="7807" t="9777" r="5204" b="5028"/>
                    <a:stretch>
                      <a:fillRect/>
                    </a:stretch>
                  </pic:blipFill>
                  <pic:spPr bwMode="auto">
                    <a:xfrm>
                      <a:off x="0" y="0"/>
                      <a:ext cx="2466975" cy="3209925"/>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17632" behindDoc="1" locked="0" layoutInCell="1" allowOverlap="1" wp14:anchorId="031C4ED1" wp14:editId="700858B4">
            <wp:simplePos x="0" y="0"/>
            <wp:positionH relativeFrom="column">
              <wp:posOffset>236220</wp:posOffset>
            </wp:positionH>
            <wp:positionV relativeFrom="paragraph">
              <wp:posOffset>50165</wp:posOffset>
            </wp:positionV>
            <wp:extent cx="2258695" cy="3409950"/>
            <wp:effectExtent l="19050" t="0" r="8255" b="0"/>
            <wp:wrapNone/>
            <wp:docPr id="45" name="Picture 45" descr="C:\Users\Nhia\AppData\Local\Microsoft\Windows\Temporary Internet Files\Content.Word\CamScanner 02-20-2023 00.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hia\AppData\Local\Microsoft\Windows\Temporary Internet Files\Content.Word\CamScanner 02-20-2023 00.40_5.jpg"/>
                    <pic:cNvPicPr>
                      <a:picLocks noChangeAspect="1" noChangeArrowheads="1"/>
                    </pic:cNvPicPr>
                  </pic:nvPicPr>
                  <pic:blipFill>
                    <a:blip r:embed="rId48" cstate="print"/>
                    <a:srcRect l="11426" t="2582" r="6601" b="4620"/>
                    <a:stretch>
                      <a:fillRect/>
                    </a:stretch>
                  </pic:blipFill>
                  <pic:spPr bwMode="auto">
                    <a:xfrm>
                      <a:off x="0" y="0"/>
                      <a:ext cx="2258695" cy="3409950"/>
                    </a:xfrm>
                    <a:prstGeom prst="rect">
                      <a:avLst/>
                    </a:prstGeom>
                    <a:noFill/>
                    <a:ln w="9525">
                      <a:noFill/>
                      <a:miter lim="800000"/>
                      <a:headEnd/>
                      <a:tailEnd/>
                    </a:ln>
                  </pic:spPr>
                </pic:pic>
              </a:graphicData>
            </a:graphic>
          </wp:anchor>
        </w:drawing>
      </w:r>
    </w:p>
    <w:p w14:paraId="24BF4900" w14:textId="77777777" w:rsidR="00772983" w:rsidRDefault="00772983" w:rsidP="005D7778">
      <w:pPr>
        <w:rPr>
          <w:rFonts w:ascii="Times New Roman" w:hAnsi="Times New Roman" w:cs="Times New Roman"/>
          <w:i/>
          <w:sz w:val="24"/>
          <w:szCs w:val="24"/>
        </w:rPr>
      </w:pPr>
    </w:p>
    <w:p w14:paraId="596059AB" w14:textId="77777777" w:rsidR="00772983" w:rsidRDefault="00772983" w:rsidP="005D7778">
      <w:pPr>
        <w:rPr>
          <w:rFonts w:ascii="Times New Roman" w:hAnsi="Times New Roman" w:cs="Times New Roman"/>
          <w:i/>
          <w:sz w:val="24"/>
          <w:szCs w:val="24"/>
        </w:rPr>
      </w:pPr>
    </w:p>
    <w:p w14:paraId="605CD8B3" w14:textId="77777777" w:rsidR="00772983" w:rsidRDefault="00772983" w:rsidP="005D7778">
      <w:pPr>
        <w:rPr>
          <w:rFonts w:ascii="Times New Roman" w:hAnsi="Times New Roman" w:cs="Times New Roman"/>
          <w:i/>
          <w:sz w:val="24"/>
          <w:szCs w:val="24"/>
        </w:rPr>
      </w:pPr>
    </w:p>
    <w:p w14:paraId="64F2343A" w14:textId="77777777" w:rsidR="00772983" w:rsidRDefault="00772983" w:rsidP="005D7778">
      <w:pPr>
        <w:rPr>
          <w:rFonts w:ascii="Times New Roman" w:hAnsi="Times New Roman" w:cs="Times New Roman"/>
          <w:i/>
          <w:sz w:val="24"/>
          <w:szCs w:val="24"/>
        </w:rPr>
      </w:pPr>
    </w:p>
    <w:p w14:paraId="3ACA6FCF" w14:textId="77777777" w:rsidR="00772983" w:rsidRDefault="00772983" w:rsidP="005D7778">
      <w:pPr>
        <w:rPr>
          <w:rFonts w:ascii="Times New Roman" w:hAnsi="Times New Roman" w:cs="Times New Roman"/>
          <w:i/>
          <w:sz w:val="24"/>
          <w:szCs w:val="24"/>
        </w:rPr>
      </w:pPr>
    </w:p>
    <w:p w14:paraId="033030C5" w14:textId="77777777" w:rsidR="00772983" w:rsidRDefault="00772983" w:rsidP="005D7778">
      <w:pPr>
        <w:rPr>
          <w:rFonts w:ascii="Times New Roman" w:hAnsi="Times New Roman" w:cs="Times New Roman"/>
          <w:i/>
          <w:sz w:val="24"/>
          <w:szCs w:val="24"/>
        </w:rPr>
      </w:pPr>
    </w:p>
    <w:p w14:paraId="6ACB9D80" w14:textId="77777777" w:rsidR="00772983" w:rsidRDefault="00772983" w:rsidP="005D7778">
      <w:pPr>
        <w:rPr>
          <w:rFonts w:ascii="Times New Roman" w:hAnsi="Times New Roman" w:cs="Times New Roman"/>
          <w:i/>
          <w:sz w:val="24"/>
          <w:szCs w:val="24"/>
        </w:rPr>
      </w:pPr>
    </w:p>
    <w:p w14:paraId="20663097" w14:textId="77777777" w:rsidR="00772983" w:rsidRDefault="00772983">
      <w:pPr>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720704" behindDoc="1" locked="0" layoutInCell="1" allowOverlap="1" wp14:anchorId="0B3FD4C0" wp14:editId="2AD18EC3">
            <wp:simplePos x="0" y="0"/>
            <wp:positionH relativeFrom="column">
              <wp:posOffset>2712720</wp:posOffset>
            </wp:positionH>
            <wp:positionV relativeFrom="paragraph">
              <wp:posOffset>1222375</wp:posOffset>
            </wp:positionV>
            <wp:extent cx="2381250" cy="3086100"/>
            <wp:effectExtent l="19050" t="0" r="0" b="0"/>
            <wp:wrapNone/>
            <wp:docPr id="54" name="Picture 54" descr="C:\Users\Nhia\AppData\Local\Microsoft\Windows\Temporary Internet Files\Content.Word\CamScanner 02-20-2023 00.4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hia\AppData\Local\Microsoft\Windows\Temporary Internet Files\Content.Word\CamScanner 02-20-2023 00.40_8.jpg"/>
                    <pic:cNvPicPr>
                      <a:picLocks noChangeAspect="1" noChangeArrowheads="1"/>
                    </pic:cNvPicPr>
                  </pic:nvPicPr>
                  <pic:blipFill>
                    <a:blip r:embed="rId49" cstate="print"/>
                    <a:srcRect l="6689" t="10240" r="6104" b="5011"/>
                    <a:stretch>
                      <a:fillRect/>
                    </a:stretch>
                  </pic:blipFill>
                  <pic:spPr bwMode="auto">
                    <a:xfrm>
                      <a:off x="0" y="0"/>
                      <a:ext cx="2381250" cy="3086100"/>
                    </a:xfrm>
                    <a:prstGeom prst="rect">
                      <a:avLst/>
                    </a:prstGeom>
                    <a:noFill/>
                    <a:ln w="9525">
                      <a:noFill/>
                      <a:miter lim="800000"/>
                      <a:headEnd/>
                      <a:tailEnd/>
                    </a:ln>
                  </pic:spPr>
                </pic:pic>
              </a:graphicData>
            </a:graphic>
          </wp:anchor>
        </w:drawing>
      </w:r>
      <w:r>
        <w:rPr>
          <w:rFonts w:ascii="Times New Roman" w:hAnsi="Times New Roman" w:cs="Times New Roman"/>
          <w:i/>
          <w:noProof/>
          <w:sz w:val="24"/>
          <w:szCs w:val="24"/>
          <w:lang w:eastAsia="id-ID"/>
        </w:rPr>
        <w:drawing>
          <wp:anchor distT="0" distB="0" distL="114300" distR="114300" simplePos="0" relativeHeight="251719680" behindDoc="1" locked="0" layoutInCell="1" allowOverlap="1" wp14:anchorId="445E8D7B" wp14:editId="7A667BD3">
            <wp:simplePos x="0" y="0"/>
            <wp:positionH relativeFrom="column">
              <wp:posOffset>131445</wp:posOffset>
            </wp:positionH>
            <wp:positionV relativeFrom="paragraph">
              <wp:posOffset>946150</wp:posOffset>
            </wp:positionV>
            <wp:extent cx="2380615" cy="3590925"/>
            <wp:effectExtent l="19050" t="0" r="635" b="0"/>
            <wp:wrapNone/>
            <wp:docPr id="51" name="Picture 51" descr="C:\Users\Nhia\AppData\Local\Microsoft\Windows\Temporary Internet Files\Content.Word\CamScanner 02-20-2023 00.4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hia\AppData\Local\Microsoft\Windows\Temporary Internet Files\Content.Word\CamScanner 02-20-2023 00.40_7.jpg"/>
                    <pic:cNvPicPr>
                      <a:picLocks noChangeAspect="1" noChangeArrowheads="1"/>
                    </pic:cNvPicPr>
                  </pic:nvPicPr>
                  <pic:blipFill>
                    <a:blip r:embed="rId50" cstate="print"/>
                    <a:srcRect l="9420" t="3514" r="6522" b="1892"/>
                    <a:stretch>
                      <a:fillRect/>
                    </a:stretch>
                  </pic:blipFill>
                  <pic:spPr bwMode="auto">
                    <a:xfrm>
                      <a:off x="0" y="0"/>
                      <a:ext cx="2380615" cy="3590925"/>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page"/>
      </w:r>
    </w:p>
    <w:p w14:paraId="0B62C96E" w14:textId="77777777" w:rsidR="00772983" w:rsidRPr="00D53D88" w:rsidRDefault="00772983" w:rsidP="005D7778">
      <w:pPr>
        <w:rPr>
          <w:rFonts w:ascii="Times New Roman" w:hAnsi="Times New Roman" w:cs="Times New Roman"/>
          <w:i/>
          <w:sz w:val="24"/>
          <w:szCs w:val="24"/>
        </w:rPr>
      </w:pPr>
      <w:r>
        <w:rPr>
          <w:rFonts w:ascii="Times New Roman" w:hAnsi="Times New Roman" w:cs="Times New Roman"/>
          <w:i/>
          <w:sz w:val="24"/>
          <w:szCs w:val="24"/>
        </w:rPr>
        <w:lastRenderedPageBreak/>
        <w:t>Appendix 5</w:t>
      </w:r>
      <w:r w:rsidRPr="00D53D88">
        <w:rPr>
          <w:rFonts w:ascii="Times New Roman" w:hAnsi="Times New Roman" w:cs="Times New Roman"/>
          <w:i/>
          <w:sz w:val="24"/>
          <w:szCs w:val="24"/>
        </w:rPr>
        <w:t xml:space="preserve">: </w:t>
      </w:r>
      <w:r>
        <w:rPr>
          <w:rFonts w:ascii="Times New Roman" w:hAnsi="Times New Roman" w:cs="Times New Roman"/>
          <w:i/>
          <w:sz w:val="24"/>
          <w:szCs w:val="24"/>
        </w:rPr>
        <w:t>Students’ pre-test and post-test in experimental and control class</w:t>
      </w:r>
    </w:p>
    <w:p w14:paraId="67D639C1" w14:textId="77777777" w:rsidR="00772983" w:rsidRPr="00FD7D6F" w:rsidRDefault="00772983" w:rsidP="00AC6763">
      <w:pPr>
        <w:pStyle w:val="ListParagraph"/>
        <w:numPr>
          <w:ilvl w:val="2"/>
          <w:numId w:val="79"/>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 xml:space="preserve">Data of </w:t>
      </w:r>
      <w:r w:rsidRPr="00FD7D6F">
        <w:rPr>
          <w:rFonts w:ascii="Times New Roman" w:hAnsi="Times New Roman" w:cs="Times New Roman"/>
          <w:b/>
          <w:sz w:val="24"/>
          <w:szCs w:val="24"/>
          <w:lang w:val="id-ID"/>
        </w:rPr>
        <w:t>Experimental Class</w:t>
      </w:r>
    </w:p>
    <w:p w14:paraId="2072952E" w14:textId="77777777" w:rsidR="00772983" w:rsidRDefault="00772983" w:rsidP="00AC6763">
      <w:pPr>
        <w:pStyle w:val="ListParagraph"/>
        <w:numPr>
          <w:ilvl w:val="0"/>
          <w:numId w:val="139"/>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Students’ Score in Pre-Test</w:t>
      </w:r>
    </w:p>
    <w:tbl>
      <w:tblPr>
        <w:tblW w:w="4228"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721"/>
        <w:gridCol w:w="1768"/>
        <w:gridCol w:w="1328"/>
        <w:gridCol w:w="2360"/>
      </w:tblGrid>
      <w:tr w:rsidR="00772983" w:rsidRPr="00B476EA" w14:paraId="7B4A7225" w14:textId="77777777" w:rsidTr="005D7778">
        <w:trPr>
          <w:trHeight w:val="509"/>
          <w:tblHeader/>
          <w:jc w:val="center"/>
        </w:trPr>
        <w:tc>
          <w:tcPr>
            <w:tcW w:w="1199" w:type="pct"/>
            <w:vMerge w:val="restart"/>
            <w:shd w:val="clear" w:color="auto" w:fill="auto"/>
            <w:vAlign w:val="center"/>
            <w:hideMark/>
          </w:tcPr>
          <w:p w14:paraId="66D1C70C" w14:textId="77777777" w:rsidR="00772983" w:rsidRPr="00B476EA"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B476EA">
              <w:rPr>
                <w:rFonts w:ascii="Times New Roman" w:eastAsia="Times New Roman" w:hAnsi="Times New Roman" w:cs="Times New Roman"/>
                <w:b/>
                <w:bCs/>
                <w:color w:val="000000"/>
                <w:sz w:val="24"/>
                <w:szCs w:val="24"/>
                <w:lang w:eastAsia="id-ID"/>
              </w:rPr>
              <w:t>Students Name</w:t>
            </w:r>
          </w:p>
        </w:tc>
        <w:tc>
          <w:tcPr>
            <w:tcW w:w="1232" w:type="pct"/>
            <w:vMerge w:val="restart"/>
            <w:shd w:val="clear" w:color="auto" w:fill="auto"/>
            <w:vAlign w:val="center"/>
            <w:hideMark/>
          </w:tcPr>
          <w:p w14:paraId="18CE0030" w14:textId="77777777" w:rsidR="00772983" w:rsidRPr="00B476EA"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B476EA">
              <w:rPr>
                <w:rFonts w:ascii="Times New Roman" w:eastAsia="Times New Roman" w:hAnsi="Times New Roman" w:cs="Times New Roman"/>
                <w:b/>
                <w:bCs/>
                <w:color w:val="000000"/>
                <w:sz w:val="24"/>
                <w:szCs w:val="24"/>
                <w:lang w:eastAsia="id-ID"/>
              </w:rPr>
              <w:t>Correct Answer</w:t>
            </w:r>
          </w:p>
        </w:tc>
        <w:tc>
          <w:tcPr>
            <w:tcW w:w="925" w:type="pct"/>
            <w:vMerge w:val="restart"/>
            <w:shd w:val="clear" w:color="auto" w:fill="auto"/>
            <w:vAlign w:val="center"/>
            <w:hideMark/>
          </w:tcPr>
          <w:p w14:paraId="31E9E956" w14:textId="77777777" w:rsidR="00772983" w:rsidRPr="00B476EA"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B476EA">
              <w:rPr>
                <w:rFonts w:ascii="Times New Roman" w:eastAsia="Times New Roman" w:hAnsi="Times New Roman" w:cs="Times New Roman"/>
                <w:b/>
                <w:bCs/>
                <w:color w:val="000000"/>
                <w:sz w:val="24"/>
                <w:szCs w:val="24"/>
                <w:lang w:eastAsia="id-ID"/>
              </w:rPr>
              <w:t>Score</w:t>
            </w:r>
          </w:p>
        </w:tc>
        <w:tc>
          <w:tcPr>
            <w:tcW w:w="1644" w:type="pct"/>
            <w:vMerge w:val="restart"/>
            <w:shd w:val="clear" w:color="auto" w:fill="auto"/>
            <w:vAlign w:val="center"/>
            <w:hideMark/>
          </w:tcPr>
          <w:p w14:paraId="75A94F0C" w14:textId="77777777" w:rsidR="00772983" w:rsidRPr="00B476EA"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B476EA">
              <w:rPr>
                <w:rFonts w:ascii="Times New Roman" w:eastAsia="Times New Roman" w:hAnsi="Times New Roman" w:cs="Times New Roman"/>
                <w:b/>
                <w:bCs/>
                <w:color w:val="000000"/>
                <w:sz w:val="24"/>
                <w:szCs w:val="24"/>
                <w:lang w:eastAsia="id-ID"/>
              </w:rPr>
              <w:t>Classification</w:t>
            </w:r>
          </w:p>
        </w:tc>
      </w:tr>
      <w:tr w:rsidR="00772983" w:rsidRPr="00B476EA" w14:paraId="4CF3BF28" w14:textId="77777777" w:rsidTr="005D7778">
        <w:trPr>
          <w:trHeight w:val="509"/>
          <w:tblHeader/>
          <w:jc w:val="center"/>
        </w:trPr>
        <w:tc>
          <w:tcPr>
            <w:tcW w:w="1199" w:type="pct"/>
            <w:vMerge/>
            <w:shd w:val="clear" w:color="auto" w:fill="auto"/>
            <w:vAlign w:val="center"/>
            <w:hideMark/>
          </w:tcPr>
          <w:p w14:paraId="720A0022" w14:textId="77777777" w:rsidR="00772983" w:rsidRPr="00B476EA"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32" w:type="pct"/>
            <w:vMerge/>
            <w:shd w:val="clear" w:color="auto" w:fill="auto"/>
            <w:vAlign w:val="center"/>
            <w:hideMark/>
          </w:tcPr>
          <w:p w14:paraId="04B3FA96" w14:textId="77777777" w:rsidR="00772983" w:rsidRPr="00B476EA"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925" w:type="pct"/>
            <w:vMerge/>
            <w:shd w:val="clear" w:color="auto" w:fill="auto"/>
            <w:vAlign w:val="center"/>
            <w:hideMark/>
          </w:tcPr>
          <w:p w14:paraId="07A10511" w14:textId="77777777" w:rsidR="00772983" w:rsidRPr="00B476EA"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644" w:type="pct"/>
            <w:vMerge/>
            <w:shd w:val="clear" w:color="auto" w:fill="auto"/>
            <w:vAlign w:val="center"/>
            <w:hideMark/>
          </w:tcPr>
          <w:p w14:paraId="474C15F9" w14:textId="77777777" w:rsidR="00772983" w:rsidRPr="00B476EA" w:rsidRDefault="00772983" w:rsidP="005D7778">
            <w:pPr>
              <w:spacing w:after="0" w:line="240" w:lineRule="auto"/>
              <w:rPr>
                <w:rFonts w:ascii="Times New Roman" w:eastAsia="Times New Roman" w:hAnsi="Times New Roman" w:cs="Times New Roman"/>
                <w:b/>
                <w:bCs/>
                <w:color w:val="000000"/>
                <w:sz w:val="24"/>
                <w:szCs w:val="24"/>
                <w:lang w:eastAsia="id-ID"/>
              </w:rPr>
            </w:pPr>
          </w:p>
        </w:tc>
      </w:tr>
      <w:tr w:rsidR="00772983" w:rsidRPr="00B476EA" w14:paraId="4D4CA385" w14:textId="77777777" w:rsidTr="005D7778">
        <w:trPr>
          <w:trHeight w:val="330"/>
          <w:jc w:val="center"/>
        </w:trPr>
        <w:tc>
          <w:tcPr>
            <w:tcW w:w="1199" w:type="pct"/>
            <w:shd w:val="clear" w:color="auto" w:fill="auto"/>
            <w:noWrap/>
            <w:vAlign w:val="center"/>
            <w:hideMark/>
          </w:tcPr>
          <w:p w14:paraId="3DF9493C"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w:t>
            </w:r>
          </w:p>
        </w:tc>
        <w:tc>
          <w:tcPr>
            <w:tcW w:w="1232" w:type="pct"/>
            <w:shd w:val="clear" w:color="auto" w:fill="auto"/>
            <w:vAlign w:val="bottom"/>
            <w:hideMark/>
          </w:tcPr>
          <w:p w14:paraId="1F7B454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8</w:t>
            </w:r>
          </w:p>
        </w:tc>
        <w:tc>
          <w:tcPr>
            <w:tcW w:w="925" w:type="pct"/>
            <w:shd w:val="clear" w:color="auto" w:fill="auto"/>
            <w:vAlign w:val="bottom"/>
            <w:hideMark/>
          </w:tcPr>
          <w:p w14:paraId="571CD33C"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80</w:t>
            </w:r>
          </w:p>
        </w:tc>
        <w:tc>
          <w:tcPr>
            <w:tcW w:w="1644" w:type="pct"/>
            <w:shd w:val="clear" w:color="auto" w:fill="auto"/>
            <w:vAlign w:val="bottom"/>
            <w:hideMark/>
          </w:tcPr>
          <w:p w14:paraId="07E091F9"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Good</w:t>
            </w:r>
          </w:p>
        </w:tc>
      </w:tr>
      <w:tr w:rsidR="00772983" w:rsidRPr="00B476EA" w14:paraId="113C7E04" w14:textId="77777777" w:rsidTr="005D7778">
        <w:trPr>
          <w:trHeight w:val="330"/>
          <w:jc w:val="center"/>
        </w:trPr>
        <w:tc>
          <w:tcPr>
            <w:tcW w:w="1199" w:type="pct"/>
            <w:shd w:val="clear" w:color="auto" w:fill="auto"/>
            <w:noWrap/>
            <w:vAlign w:val="center"/>
            <w:hideMark/>
          </w:tcPr>
          <w:p w14:paraId="102A09A6"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S2</w:t>
            </w:r>
          </w:p>
        </w:tc>
        <w:tc>
          <w:tcPr>
            <w:tcW w:w="1232" w:type="pct"/>
            <w:shd w:val="clear" w:color="auto" w:fill="auto"/>
            <w:vAlign w:val="bottom"/>
            <w:hideMark/>
          </w:tcPr>
          <w:p w14:paraId="37C0E119"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w:t>
            </w:r>
          </w:p>
        </w:tc>
        <w:tc>
          <w:tcPr>
            <w:tcW w:w="925" w:type="pct"/>
            <w:shd w:val="clear" w:color="auto" w:fill="auto"/>
            <w:vAlign w:val="bottom"/>
            <w:hideMark/>
          </w:tcPr>
          <w:p w14:paraId="7D8853F8"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60</w:t>
            </w:r>
          </w:p>
        </w:tc>
        <w:tc>
          <w:tcPr>
            <w:tcW w:w="1644" w:type="pct"/>
            <w:shd w:val="clear" w:color="auto" w:fill="auto"/>
            <w:vAlign w:val="bottom"/>
            <w:hideMark/>
          </w:tcPr>
          <w:p w14:paraId="720A53C4"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Fair</w:t>
            </w:r>
          </w:p>
        </w:tc>
      </w:tr>
      <w:tr w:rsidR="00772983" w:rsidRPr="00B476EA" w14:paraId="61AC5522" w14:textId="77777777" w:rsidTr="005D7778">
        <w:trPr>
          <w:trHeight w:val="330"/>
          <w:jc w:val="center"/>
        </w:trPr>
        <w:tc>
          <w:tcPr>
            <w:tcW w:w="1199" w:type="pct"/>
            <w:shd w:val="clear" w:color="auto" w:fill="auto"/>
            <w:noWrap/>
            <w:vAlign w:val="center"/>
            <w:hideMark/>
          </w:tcPr>
          <w:p w14:paraId="58BB2403"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S3</w:t>
            </w:r>
          </w:p>
        </w:tc>
        <w:tc>
          <w:tcPr>
            <w:tcW w:w="1232" w:type="pct"/>
            <w:shd w:val="clear" w:color="auto" w:fill="auto"/>
            <w:vAlign w:val="bottom"/>
            <w:hideMark/>
          </w:tcPr>
          <w:p w14:paraId="1E6168A6"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7</w:t>
            </w:r>
          </w:p>
        </w:tc>
        <w:tc>
          <w:tcPr>
            <w:tcW w:w="925" w:type="pct"/>
            <w:shd w:val="clear" w:color="auto" w:fill="auto"/>
            <w:vAlign w:val="bottom"/>
            <w:hideMark/>
          </w:tcPr>
          <w:p w14:paraId="19F86ED1"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70</w:t>
            </w:r>
          </w:p>
        </w:tc>
        <w:tc>
          <w:tcPr>
            <w:tcW w:w="1644" w:type="pct"/>
            <w:shd w:val="clear" w:color="auto" w:fill="auto"/>
            <w:vAlign w:val="bottom"/>
            <w:hideMark/>
          </w:tcPr>
          <w:p w14:paraId="6ABFF87A"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Fair</w:t>
            </w:r>
          </w:p>
        </w:tc>
      </w:tr>
      <w:tr w:rsidR="00772983" w:rsidRPr="00B476EA" w14:paraId="052FFF49" w14:textId="77777777" w:rsidTr="005D7778">
        <w:trPr>
          <w:trHeight w:val="330"/>
          <w:jc w:val="center"/>
        </w:trPr>
        <w:tc>
          <w:tcPr>
            <w:tcW w:w="1199" w:type="pct"/>
            <w:shd w:val="clear" w:color="auto" w:fill="auto"/>
            <w:noWrap/>
            <w:vAlign w:val="center"/>
            <w:hideMark/>
          </w:tcPr>
          <w:p w14:paraId="2B4ADA03"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S4</w:t>
            </w:r>
          </w:p>
        </w:tc>
        <w:tc>
          <w:tcPr>
            <w:tcW w:w="1232" w:type="pct"/>
            <w:shd w:val="clear" w:color="auto" w:fill="auto"/>
            <w:vAlign w:val="bottom"/>
            <w:hideMark/>
          </w:tcPr>
          <w:p w14:paraId="719A64B4"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w:t>
            </w:r>
          </w:p>
        </w:tc>
        <w:tc>
          <w:tcPr>
            <w:tcW w:w="925" w:type="pct"/>
            <w:shd w:val="clear" w:color="auto" w:fill="auto"/>
            <w:vAlign w:val="bottom"/>
            <w:hideMark/>
          </w:tcPr>
          <w:p w14:paraId="4B162F6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40</w:t>
            </w:r>
          </w:p>
        </w:tc>
        <w:tc>
          <w:tcPr>
            <w:tcW w:w="1644" w:type="pct"/>
            <w:shd w:val="clear" w:color="auto" w:fill="auto"/>
            <w:vAlign w:val="bottom"/>
            <w:hideMark/>
          </w:tcPr>
          <w:p w14:paraId="2D25260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5F093ADD" w14:textId="77777777" w:rsidTr="005D7778">
        <w:trPr>
          <w:trHeight w:val="330"/>
          <w:jc w:val="center"/>
        </w:trPr>
        <w:tc>
          <w:tcPr>
            <w:tcW w:w="1199" w:type="pct"/>
            <w:shd w:val="clear" w:color="auto" w:fill="auto"/>
            <w:noWrap/>
            <w:vAlign w:val="center"/>
            <w:hideMark/>
          </w:tcPr>
          <w:p w14:paraId="1D613DDB"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S5</w:t>
            </w:r>
          </w:p>
        </w:tc>
        <w:tc>
          <w:tcPr>
            <w:tcW w:w="1232" w:type="pct"/>
            <w:shd w:val="clear" w:color="auto" w:fill="auto"/>
            <w:vAlign w:val="bottom"/>
            <w:hideMark/>
          </w:tcPr>
          <w:p w14:paraId="368EC616"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8</w:t>
            </w:r>
          </w:p>
        </w:tc>
        <w:tc>
          <w:tcPr>
            <w:tcW w:w="925" w:type="pct"/>
            <w:shd w:val="clear" w:color="auto" w:fill="auto"/>
            <w:vAlign w:val="bottom"/>
            <w:hideMark/>
          </w:tcPr>
          <w:p w14:paraId="1E52176E"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70</w:t>
            </w:r>
          </w:p>
        </w:tc>
        <w:tc>
          <w:tcPr>
            <w:tcW w:w="1644" w:type="pct"/>
            <w:shd w:val="clear" w:color="auto" w:fill="auto"/>
            <w:vAlign w:val="bottom"/>
            <w:hideMark/>
          </w:tcPr>
          <w:p w14:paraId="4E599DD8"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Fair</w:t>
            </w:r>
          </w:p>
        </w:tc>
      </w:tr>
      <w:tr w:rsidR="00772983" w:rsidRPr="00B476EA" w14:paraId="47626958" w14:textId="77777777" w:rsidTr="005D7778">
        <w:trPr>
          <w:trHeight w:val="330"/>
          <w:jc w:val="center"/>
        </w:trPr>
        <w:tc>
          <w:tcPr>
            <w:tcW w:w="1199" w:type="pct"/>
            <w:shd w:val="clear" w:color="auto" w:fill="auto"/>
            <w:noWrap/>
            <w:vAlign w:val="center"/>
            <w:hideMark/>
          </w:tcPr>
          <w:p w14:paraId="0024107F"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S6</w:t>
            </w:r>
          </w:p>
        </w:tc>
        <w:tc>
          <w:tcPr>
            <w:tcW w:w="1232" w:type="pct"/>
            <w:shd w:val="clear" w:color="auto" w:fill="auto"/>
            <w:vAlign w:val="bottom"/>
            <w:hideMark/>
          </w:tcPr>
          <w:p w14:paraId="0299944F"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w:t>
            </w:r>
          </w:p>
        </w:tc>
        <w:tc>
          <w:tcPr>
            <w:tcW w:w="925" w:type="pct"/>
            <w:shd w:val="clear" w:color="auto" w:fill="auto"/>
            <w:vAlign w:val="bottom"/>
            <w:hideMark/>
          </w:tcPr>
          <w:p w14:paraId="58DB48B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30</w:t>
            </w:r>
          </w:p>
        </w:tc>
        <w:tc>
          <w:tcPr>
            <w:tcW w:w="1644" w:type="pct"/>
            <w:shd w:val="clear" w:color="auto" w:fill="auto"/>
            <w:vAlign w:val="bottom"/>
            <w:hideMark/>
          </w:tcPr>
          <w:p w14:paraId="6F811DD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6E1AF259" w14:textId="77777777" w:rsidTr="005D7778">
        <w:trPr>
          <w:trHeight w:val="330"/>
          <w:jc w:val="center"/>
        </w:trPr>
        <w:tc>
          <w:tcPr>
            <w:tcW w:w="1199" w:type="pct"/>
            <w:shd w:val="clear" w:color="auto" w:fill="auto"/>
            <w:noWrap/>
            <w:vAlign w:val="center"/>
            <w:hideMark/>
          </w:tcPr>
          <w:p w14:paraId="25701D47"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S7</w:t>
            </w:r>
          </w:p>
        </w:tc>
        <w:tc>
          <w:tcPr>
            <w:tcW w:w="1232" w:type="pct"/>
            <w:shd w:val="clear" w:color="auto" w:fill="auto"/>
            <w:vAlign w:val="bottom"/>
            <w:hideMark/>
          </w:tcPr>
          <w:p w14:paraId="591FEB22"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w:t>
            </w:r>
          </w:p>
        </w:tc>
        <w:tc>
          <w:tcPr>
            <w:tcW w:w="925" w:type="pct"/>
            <w:shd w:val="clear" w:color="auto" w:fill="auto"/>
            <w:vAlign w:val="bottom"/>
            <w:hideMark/>
          </w:tcPr>
          <w:p w14:paraId="388C55FD"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40</w:t>
            </w:r>
          </w:p>
        </w:tc>
        <w:tc>
          <w:tcPr>
            <w:tcW w:w="1644" w:type="pct"/>
            <w:shd w:val="clear" w:color="auto" w:fill="auto"/>
            <w:vAlign w:val="bottom"/>
            <w:hideMark/>
          </w:tcPr>
          <w:p w14:paraId="7ACB8E31"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09D95828" w14:textId="77777777" w:rsidTr="005D7778">
        <w:trPr>
          <w:trHeight w:val="330"/>
          <w:jc w:val="center"/>
        </w:trPr>
        <w:tc>
          <w:tcPr>
            <w:tcW w:w="1199" w:type="pct"/>
            <w:shd w:val="clear" w:color="auto" w:fill="auto"/>
            <w:noWrap/>
            <w:vAlign w:val="center"/>
            <w:hideMark/>
          </w:tcPr>
          <w:p w14:paraId="1AD0269D"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S8</w:t>
            </w:r>
          </w:p>
        </w:tc>
        <w:tc>
          <w:tcPr>
            <w:tcW w:w="1232" w:type="pct"/>
            <w:shd w:val="clear" w:color="auto" w:fill="auto"/>
            <w:vAlign w:val="bottom"/>
            <w:hideMark/>
          </w:tcPr>
          <w:p w14:paraId="3E66064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w:t>
            </w:r>
          </w:p>
        </w:tc>
        <w:tc>
          <w:tcPr>
            <w:tcW w:w="925" w:type="pct"/>
            <w:shd w:val="clear" w:color="auto" w:fill="auto"/>
            <w:vAlign w:val="bottom"/>
            <w:hideMark/>
          </w:tcPr>
          <w:p w14:paraId="6B0B1F24"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50</w:t>
            </w:r>
          </w:p>
        </w:tc>
        <w:tc>
          <w:tcPr>
            <w:tcW w:w="1644" w:type="pct"/>
            <w:shd w:val="clear" w:color="auto" w:fill="auto"/>
            <w:vAlign w:val="bottom"/>
            <w:hideMark/>
          </w:tcPr>
          <w:p w14:paraId="24B68A0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Poor</w:t>
            </w:r>
          </w:p>
        </w:tc>
      </w:tr>
      <w:tr w:rsidR="00772983" w:rsidRPr="00B476EA" w14:paraId="71B965AC" w14:textId="77777777" w:rsidTr="005D7778">
        <w:trPr>
          <w:trHeight w:val="330"/>
          <w:jc w:val="center"/>
        </w:trPr>
        <w:tc>
          <w:tcPr>
            <w:tcW w:w="1199" w:type="pct"/>
            <w:shd w:val="clear" w:color="auto" w:fill="auto"/>
            <w:noWrap/>
            <w:vAlign w:val="center"/>
            <w:hideMark/>
          </w:tcPr>
          <w:p w14:paraId="72179972"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S9</w:t>
            </w:r>
          </w:p>
        </w:tc>
        <w:tc>
          <w:tcPr>
            <w:tcW w:w="1232" w:type="pct"/>
            <w:shd w:val="clear" w:color="auto" w:fill="auto"/>
            <w:vAlign w:val="bottom"/>
            <w:hideMark/>
          </w:tcPr>
          <w:p w14:paraId="0E669CFC"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w:t>
            </w:r>
          </w:p>
        </w:tc>
        <w:tc>
          <w:tcPr>
            <w:tcW w:w="925" w:type="pct"/>
            <w:shd w:val="clear" w:color="auto" w:fill="auto"/>
            <w:vAlign w:val="bottom"/>
            <w:hideMark/>
          </w:tcPr>
          <w:p w14:paraId="11A118B0"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60</w:t>
            </w:r>
          </w:p>
        </w:tc>
        <w:tc>
          <w:tcPr>
            <w:tcW w:w="1644" w:type="pct"/>
            <w:shd w:val="clear" w:color="auto" w:fill="auto"/>
            <w:vAlign w:val="bottom"/>
            <w:hideMark/>
          </w:tcPr>
          <w:p w14:paraId="6C3CC0B2"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Fair</w:t>
            </w:r>
          </w:p>
        </w:tc>
      </w:tr>
      <w:tr w:rsidR="00772983" w:rsidRPr="00B476EA" w14:paraId="00B740FA" w14:textId="77777777" w:rsidTr="005D7778">
        <w:trPr>
          <w:trHeight w:val="330"/>
          <w:jc w:val="center"/>
        </w:trPr>
        <w:tc>
          <w:tcPr>
            <w:tcW w:w="1199" w:type="pct"/>
            <w:shd w:val="clear" w:color="auto" w:fill="auto"/>
            <w:noWrap/>
            <w:vAlign w:val="center"/>
            <w:hideMark/>
          </w:tcPr>
          <w:p w14:paraId="707E5ECF"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S10</w:t>
            </w:r>
          </w:p>
        </w:tc>
        <w:tc>
          <w:tcPr>
            <w:tcW w:w="1232" w:type="pct"/>
            <w:shd w:val="clear" w:color="auto" w:fill="auto"/>
            <w:vAlign w:val="bottom"/>
            <w:hideMark/>
          </w:tcPr>
          <w:p w14:paraId="3B08179F"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w:t>
            </w:r>
          </w:p>
        </w:tc>
        <w:tc>
          <w:tcPr>
            <w:tcW w:w="925" w:type="pct"/>
            <w:shd w:val="clear" w:color="auto" w:fill="auto"/>
            <w:vAlign w:val="bottom"/>
            <w:hideMark/>
          </w:tcPr>
          <w:p w14:paraId="407F024F"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40</w:t>
            </w:r>
          </w:p>
        </w:tc>
        <w:tc>
          <w:tcPr>
            <w:tcW w:w="1644" w:type="pct"/>
            <w:shd w:val="clear" w:color="auto" w:fill="auto"/>
            <w:vAlign w:val="bottom"/>
            <w:hideMark/>
          </w:tcPr>
          <w:p w14:paraId="6388587B"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4D1728B7" w14:textId="77777777" w:rsidTr="005D7778">
        <w:trPr>
          <w:trHeight w:val="330"/>
          <w:jc w:val="center"/>
        </w:trPr>
        <w:tc>
          <w:tcPr>
            <w:tcW w:w="1199" w:type="pct"/>
            <w:shd w:val="clear" w:color="auto" w:fill="auto"/>
            <w:noWrap/>
            <w:vAlign w:val="center"/>
            <w:hideMark/>
          </w:tcPr>
          <w:p w14:paraId="11446594"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S11</w:t>
            </w:r>
          </w:p>
        </w:tc>
        <w:tc>
          <w:tcPr>
            <w:tcW w:w="1232" w:type="pct"/>
            <w:shd w:val="clear" w:color="auto" w:fill="auto"/>
            <w:vAlign w:val="bottom"/>
            <w:hideMark/>
          </w:tcPr>
          <w:p w14:paraId="07F99F6F"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w:t>
            </w:r>
          </w:p>
        </w:tc>
        <w:tc>
          <w:tcPr>
            <w:tcW w:w="925" w:type="pct"/>
            <w:shd w:val="clear" w:color="auto" w:fill="auto"/>
            <w:vAlign w:val="bottom"/>
            <w:hideMark/>
          </w:tcPr>
          <w:p w14:paraId="0E661AF0"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40</w:t>
            </w:r>
          </w:p>
        </w:tc>
        <w:tc>
          <w:tcPr>
            <w:tcW w:w="1644" w:type="pct"/>
            <w:shd w:val="clear" w:color="auto" w:fill="auto"/>
            <w:vAlign w:val="bottom"/>
            <w:hideMark/>
          </w:tcPr>
          <w:p w14:paraId="7E242E7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6406A537" w14:textId="77777777" w:rsidTr="005D7778">
        <w:trPr>
          <w:trHeight w:val="330"/>
          <w:jc w:val="center"/>
        </w:trPr>
        <w:tc>
          <w:tcPr>
            <w:tcW w:w="1199" w:type="pct"/>
            <w:shd w:val="clear" w:color="auto" w:fill="auto"/>
            <w:noWrap/>
            <w:vAlign w:val="center"/>
            <w:hideMark/>
          </w:tcPr>
          <w:p w14:paraId="0C81CD6C"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S12</w:t>
            </w:r>
          </w:p>
        </w:tc>
        <w:tc>
          <w:tcPr>
            <w:tcW w:w="1232" w:type="pct"/>
            <w:shd w:val="clear" w:color="auto" w:fill="auto"/>
            <w:vAlign w:val="bottom"/>
            <w:hideMark/>
          </w:tcPr>
          <w:p w14:paraId="6AB2730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w:t>
            </w:r>
          </w:p>
        </w:tc>
        <w:tc>
          <w:tcPr>
            <w:tcW w:w="925" w:type="pct"/>
            <w:shd w:val="clear" w:color="auto" w:fill="auto"/>
            <w:vAlign w:val="bottom"/>
            <w:hideMark/>
          </w:tcPr>
          <w:p w14:paraId="5AF31E91"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60</w:t>
            </w:r>
          </w:p>
        </w:tc>
        <w:tc>
          <w:tcPr>
            <w:tcW w:w="1644" w:type="pct"/>
            <w:shd w:val="clear" w:color="auto" w:fill="auto"/>
            <w:vAlign w:val="bottom"/>
            <w:hideMark/>
          </w:tcPr>
          <w:p w14:paraId="3BE890C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Fair</w:t>
            </w:r>
          </w:p>
        </w:tc>
      </w:tr>
      <w:tr w:rsidR="00772983" w:rsidRPr="00B476EA" w14:paraId="78FF96E6" w14:textId="77777777" w:rsidTr="005D7778">
        <w:trPr>
          <w:trHeight w:val="330"/>
          <w:jc w:val="center"/>
        </w:trPr>
        <w:tc>
          <w:tcPr>
            <w:tcW w:w="1199" w:type="pct"/>
            <w:shd w:val="clear" w:color="auto" w:fill="auto"/>
            <w:noWrap/>
            <w:vAlign w:val="center"/>
            <w:hideMark/>
          </w:tcPr>
          <w:p w14:paraId="6DFD0C0A"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S13</w:t>
            </w:r>
          </w:p>
        </w:tc>
        <w:tc>
          <w:tcPr>
            <w:tcW w:w="1232" w:type="pct"/>
            <w:shd w:val="clear" w:color="auto" w:fill="auto"/>
            <w:vAlign w:val="bottom"/>
            <w:hideMark/>
          </w:tcPr>
          <w:p w14:paraId="1FC3CC67"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w:t>
            </w:r>
          </w:p>
        </w:tc>
        <w:tc>
          <w:tcPr>
            <w:tcW w:w="925" w:type="pct"/>
            <w:shd w:val="clear" w:color="auto" w:fill="auto"/>
            <w:vAlign w:val="bottom"/>
            <w:hideMark/>
          </w:tcPr>
          <w:p w14:paraId="35854D22"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30</w:t>
            </w:r>
          </w:p>
        </w:tc>
        <w:tc>
          <w:tcPr>
            <w:tcW w:w="1644" w:type="pct"/>
            <w:shd w:val="clear" w:color="auto" w:fill="auto"/>
            <w:vAlign w:val="bottom"/>
            <w:hideMark/>
          </w:tcPr>
          <w:p w14:paraId="55ECD04A"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3A29E028" w14:textId="77777777" w:rsidTr="005D7778">
        <w:trPr>
          <w:trHeight w:val="330"/>
          <w:jc w:val="center"/>
        </w:trPr>
        <w:tc>
          <w:tcPr>
            <w:tcW w:w="1199" w:type="pct"/>
            <w:shd w:val="clear" w:color="auto" w:fill="auto"/>
            <w:noWrap/>
            <w:vAlign w:val="center"/>
            <w:hideMark/>
          </w:tcPr>
          <w:p w14:paraId="004CE49A"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S14</w:t>
            </w:r>
          </w:p>
        </w:tc>
        <w:tc>
          <w:tcPr>
            <w:tcW w:w="1232" w:type="pct"/>
            <w:shd w:val="clear" w:color="auto" w:fill="auto"/>
            <w:vAlign w:val="bottom"/>
            <w:hideMark/>
          </w:tcPr>
          <w:p w14:paraId="20EAA2EB"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w:t>
            </w:r>
          </w:p>
        </w:tc>
        <w:tc>
          <w:tcPr>
            <w:tcW w:w="925" w:type="pct"/>
            <w:shd w:val="clear" w:color="auto" w:fill="auto"/>
            <w:vAlign w:val="bottom"/>
            <w:hideMark/>
          </w:tcPr>
          <w:p w14:paraId="6478C2F9"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40</w:t>
            </w:r>
          </w:p>
        </w:tc>
        <w:tc>
          <w:tcPr>
            <w:tcW w:w="1644" w:type="pct"/>
            <w:shd w:val="clear" w:color="auto" w:fill="auto"/>
            <w:vAlign w:val="bottom"/>
            <w:hideMark/>
          </w:tcPr>
          <w:p w14:paraId="07DCBC21"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61AF386F" w14:textId="77777777" w:rsidTr="005D7778">
        <w:trPr>
          <w:trHeight w:val="330"/>
          <w:jc w:val="center"/>
        </w:trPr>
        <w:tc>
          <w:tcPr>
            <w:tcW w:w="1199" w:type="pct"/>
            <w:shd w:val="clear" w:color="auto" w:fill="auto"/>
            <w:noWrap/>
            <w:vAlign w:val="center"/>
            <w:hideMark/>
          </w:tcPr>
          <w:p w14:paraId="738931C6"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S15</w:t>
            </w:r>
          </w:p>
        </w:tc>
        <w:tc>
          <w:tcPr>
            <w:tcW w:w="1232" w:type="pct"/>
            <w:shd w:val="clear" w:color="auto" w:fill="auto"/>
            <w:vAlign w:val="bottom"/>
            <w:hideMark/>
          </w:tcPr>
          <w:p w14:paraId="71477190"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w:t>
            </w:r>
          </w:p>
        </w:tc>
        <w:tc>
          <w:tcPr>
            <w:tcW w:w="925" w:type="pct"/>
            <w:shd w:val="clear" w:color="auto" w:fill="auto"/>
            <w:vAlign w:val="bottom"/>
            <w:hideMark/>
          </w:tcPr>
          <w:p w14:paraId="5CDC8C3C"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50</w:t>
            </w:r>
          </w:p>
        </w:tc>
        <w:tc>
          <w:tcPr>
            <w:tcW w:w="1644" w:type="pct"/>
            <w:shd w:val="clear" w:color="auto" w:fill="auto"/>
            <w:vAlign w:val="bottom"/>
            <w:hideMark/>
          </w:tcPr>
          <w:p w14:paraId="13FCBB6E"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Poor</w:t>
            </w:r>
          </w:p>
        </w:tc>
      </w:tr>
      <w:tr w:rsidR="00772983" w:rsidRPr="00B476EA" w14:paraId="2992133B" w14:textId="77777777" w:rsidTr="005D7778">
        <w:trPr>
          <w:trHeight w:val="330"/>
          <w:jc w:val="center"/>
        </w:trPr>
        <w:tc>
          <w:tcPr>
            <w:tcW w:w="1199" w:type="pct"/>
            <w:shd w:val="clear" w:color="auto" w:fill="auto"/>
            <w:noWrap/>
            <w:vAlign w:val="center"/>
            <w:hideMark/>
          </w:tcPr>
          <w:p w14:paraId="1A14F37C"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S16</w:t>
            </w:r>
          </w:p>
        </w:tc>
        <w:tc>
          <w:tcPr>
            <w:tcW w:w="1232" w:type="pct"/>
            <w:shd w:val="clear" w:color="auto" w:fill="auto"/>
            <w:vAlign w:val="bottom"/>
            <w:hideMark/>
          </w:tcPr>
          <w:p w14:paraId="30CDAADF"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w:t>
            </w:r>
          </w:p>
        </w:tc>
        <w:tc>
          <w:tcPr>
            <w:tcW w:w="925" w:type="pct"/>
            <w:shd w:val="clear" w:color="auto" w:fill="auto"/>
            <w:vAlign w:val="bottom"/>
            <w:hideMark/>
          </w:tcPr>
          <w:p w14:paraId="5D210A2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50</w:t>
            </w:r>
          </w:p>
        </w:tc>
        <w:tc>
          <w:tcPr>
            <w:tcW w:w="1644" w:type="pct"/>
            <w:shd w:val="clear" w:color="auto" w:fill="auto"/>
            <w:vAlign w:val="bottom"/>
            <w:hideMark/>
          </w:tcPr>
          <w:p w14:paraId="578F252D"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Poor</w:t>
            </w:r>
          </w:p>
        </w:tc>
      </w:tr>
      <w:tr w:rsidR="00772983" w:rsidRPr="00B476EA" w14:paraId="6C74BBE7" w14:textId="77777777" w:rsidTr="005D7778">
        <w:trPr>
          <w:trHeight w:val="330"/>
          <w:jc w:val="center"/>
        </w:trPr>
        <w:tc>
          <w:tcPr>
            <w:tcW w:w="1199" w:type="pct"/>
            <w:shd w:val="clear" w:color="auto" w:fill="auto"/>
            <w:noWrap/>
            <w:vAlign w:val="center"/>
            <w:hideMark/>
          </w:tcPr>
          <w:p w14:paraId="63F876C7"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S17</w:t>
            </w:r>
          </w:p>
        </w:tc>
        <w:tc>
          <w:tcPr>
            <w:tcW w:w="1232" w:type="pct"/>
            <w:shd w:val="clear" w:color="auto" w:fill="auto"/>
            <w:vAlign w:val="bottom"/>
            <w:hideMark/>
          </w:tcPr>
          <w:p w14:paraId="4DF1A0E9"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w:t>
            </w:r>
          </w:p>
        </w:tc>
        <w:tc>
          <w:tcPr>
            <w:tcW w:w="925" w:type="pct"/>
            <w:shd w:val="clear" w:color="auto" w:fill="auto"/>
            <w:vAlign w:val="bottom"/>
            <w:hideMark/>
          </w:tcPr>
          <w:p w14:paraId="49B6E4B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30</w:t>
            </w:r>
          </w:p>
        </w:tc>
        <w:tc>
          <w:tcPr>
            <w:tcW w:w="1644" w:type="pct"/>
            <w:shd w:val="clear" w:color="auto" w:fill="auto"/>
            <w:vAlign w:val="bottom"/>
            <w:hideMark/>
          </w:tcPr>
          <w:p w14:paraId="0870DA56"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54EE868D" w14:textId="77777777" w:rsidTr="005D7778">
        <w:trPr>
          <w:trHeight w:val="330"/>
          <w:jc w:val="center"/>
        </w:trPr>
        <w:tc>
          <w:tcPr>
            <w:tcW w:w="1199" w:type="pct"/>
            <w:shd w:val="clear" w:color="auto" w:fill="auto"/>
            <w:noWrap/>
            <w:vAlign w:val="center"/>
            <w:hideMark/>
          </w:tcPr>
          <w:p w14:paraId="555982A1"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S18</w:t>
            </w:r>
          </w:p>
        </w:tc>
        <w:tc>
          <w:tcPr>
            <w:tcW w:w="1232" w:type="pct"/>
            <w:shd w:val="clear" w:color="auto" w:fill="auto"/>
            <w:vAlign w:val="bottom"/>
            <w:hideMark/>
          </w:tcPr>
          <w:p w14:paraId="65F5421D"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w:t>
            </w:r>
          </w:p>
        </w:tc>
        <w:tc>
          <w:tcPr>
            <w:tcW w:w="925" w:type="pct"/>
            <w:shd w:val="clear" w:color="auto" w:fill="auto"/>
            <w:vAlign w:val="bottom"/>
            <w:hideMark/>
          </w:tcPr>
          <w:p w14:paraId="0CF6346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30</w:t>
            </w:r>
          </w:p>
        </w:tc>
        <w:tc>
          <w:tcPr>
            <w:tcW w:w="1644" w:type="pct"/>
            <w:shd w:val="clear" w:color="auto" w:fill="auto"/>
            <w:vAlign w:val="bottom"/>
            <w:hideMark/>
          </w:tcPr>
          <w:p w14:paraId="5C44C2B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r w:rsidR="00772983" w:rsidRPr="00B476EA" w14:paraId="5160B80D" w14:textId="77777777" w:rsidTr="005D7778">
        <w:trPr>
          <w:trHeight w:val="330"/>
          <w:jc w:val="center"/>
        </w:trPr>
        <w:tc>
          <w:tcPr>
            <w:tcW w:w="1199" w:type="pct"/>
            <w:shd w:val="clear" w:color="auto" w:fill="auto"/>
            <w:noWrap/>
            <w:vAlign w:val="center"/>
            <w:hideMark/>
          </w:tcPr>
          <w:p w14:paraId="5DAC9F2B" w14:textId="77777777" w:rsidR="00772983" w:rsidRPr="00B476EA"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S19</w:t>
            </w:r>
          </w:p>
        </w:tc>
        <w:tc>
          <w:tcPr>
            <w:tcW w:w="1232" w:type="pct"/>
            <w:shd w:val="clear" w:color="auto" w:fill="auto"/>
            <w:vAlign w:val="bottom"/>
            <w:hideMark/>
          </w:tcPr>
          <w:p w14:paraId="42632D8E"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w:t>
            </w:r>
          </w:p>
        </w:tc>
        <w:tc>
          <w:tcPr>
            <w:tcW w:w="925" w:type="pct"/>
            <w:shd w:val="clear" w:color="auto" w:fill="auto"/>
            <w:vAlign w:val="bottom"/>
            <w:hideMark/>
          </w:tcPr>
          <w:p w14:paraId="71D780DE"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50</w:t>
            </w:r>
          </w:p>
        </w:tc>
        <w:tc>
          <w:tcPr>
            <w:tcW w:w="1644" w:type="pct"/>
            <w:shd w:val="clear" w:color="auto" w:fill="auto"/>
            <w:vAlign w:val="bottom"/>
            <w:hideMark/>
          </w:tcPr>
          <w:p w14:paraId="7377AE25"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Poor</w:t>
            </w:r>
          </w:p>
        </w:tc>
      </w:tr>
      <w:tr w:rsidR="00772983" w:rsidRPr="00B476EA" w14:paraId="18C9CA1B" w14:textId="77777777" w:rsidTr="005D7778">
        <w:trPr>
          <w:trHeight w:val="330"/>
          <w:jc w:val="center"/>
        </w:trPr>
        <w:tc>
          <w:tcPr>
            <w:tcW w:w="1199" w:type="pct"/>
            <w:shd w:val="clear" w:color="auto" w:fill="auto"/>
            <w:noWrap/>
            <w:vAlign w:val="center"/>
            <w:hideMark/>
          </w:tcPr>
          <w:p w14:paraId="0681B93F" w14:textId="77777777" w:rsidR="00772983" w:rsidRPr="00B476EA"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S20</w:t>
            </w:r>
          </w:p>
        </w:tc>
        <w:tc>
          <w:tcPr>
            <w:tcW w:w="1232" w:type="pct"/>
            <w:shd w:val="clear" w:color="auto" w:fill="auto"/>
            <w:vAlign w:val="bottom"/>
            <w:hideMark/>
          </w:tcPr>
          <w:p w14:paraId="39AC564B"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2</w:t>
            </w:r>
          </w:p>
        </w:tc>
        <w:tc>
          <w:tcPr>
            <w:tcW w:w="925" w:type="pct"/>
            <w:shd w:val="clear" w:color="auto" w:fill="auto"/>
            <w:vAlign w:val="bottom"/>
            <w:hideMark/>
          </w:tcPr>
          <w:p w14:paraId="23773BC3"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20</w:t>
            </w:r>
          </w:p>
        </w:tc>
        <w:tc>
          <w:tcPr>
            <w:tcW w:w="1644" w:type="pct"/>
            <w:shd w:val="clear" w:color="auto" w:fill="auto"/>
            <w:vAlign w:val="bottom"/>
            <w:hideMark/>
          </w:tcPr>
          <w:p w14:paraId="303C6A61" w14:textId="77777777" w:rsidR="00772983" w:rsidRPr="00B476EA"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B476EA">
              <w:rPr>
                <w:rFonts w:ascii="Times New Roman" w:eastAsia="Times New Roman" w:hAnsi="Times New Roman" w:cs="Times New Roman"/>
                <w:color w:val="000000"/>
                <w:sz w:val="24"/>
                <w:szCs w:val="24"/>
                <w:lang w:eastAsia="id-ID"/>
              </w:rPr>
              <w:t>Very Poor</w:t>
            </w:r>
          </w:p>
        </w:tc>
      </w:tr>
    </w:tbl>
    <w:p w14:paraId="105B307F" w14:textId="77777777" w:rsidR="00772983" w:rsidRDefault="00772983">
      <w:pPr>
        <w:rPr>
          <w:rFonts w:ascii="Times New Roman" w:hAnsi="Times New Roman" w:cs="Times New Roman"/>
          <w:b/>
          <w:sz w:val="24"/>
          <w:szCs w:val="24"/>
        </w:rPr>
      </w:pPr>
    </w:p>
    <w:p w14:paraId="156044F1" w14:textId="77777777" w:rsidR="00772983" w:rsidRDefault="00772983" w:rsidP="00AC6763">
      <w:pPr>
        <w:pStyle w:val="ListParagraph"/>
        <w:numPr>
          <w:ilvl w:val="0"/>
          <w:numId w:val="139"/>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Students’ Score in Post-Test</w:t>
      </w:r>
    </w:p>
    <w:tbl>
      <w:tblPr>
        <w:tblW w:w="4085"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18"/>
        <w:gridCol w:w="1330"/>
        <w:gridCol w:w="1326"/>
        <w:gridCol w:w="2360"/>
      </w:tblGrid>
      <w:tr w:rsidR="00772983" w:rsidRPr="00AE2056" w14:paraId="6025F7BA" w14:textId="77777777" w:rsidTr="005D7778">
        <w:trPr>
          <w:trHeight w:val="509"/>
          <w:tblHeader/>
          <w:jc w:val="center"/>
        </w:trPr>
        <w:tc>
          <w:tcPr>
            <w:tcW w:w="1383" w:type="pct"/>
            <w:vMerge w:val="restart"/>
            <w:shd w:val="clear" w:color="auto" w:fill="auto"/>
            <w:vAlign w:val="center"/>
            <w:hideMark/>
          </w:tcPr>
          <w:p w14:paraId="29418BFF" w14:textId="77777777" w:rsidR="00772983" w:rsidRPr="00AE205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AE2056">
              <w:rPr>
                <w:rFonts w:ascii="Times New Roman" w:eastAsia="Times New Roman" w:hAnsi="Times New Roman" w:cs="Times New Roman"/>
                <w:b/>
                <w:bCs/>
                <w:color w:val="000000"/>
                <w:sz w:val="24"/>
                <w:szCs w:val="24"/>
                <w:lang w:eastAsia="id-ID"/>
              </w:rPr>
              <w:t>Students Name</w:t>
            </w:r>
          </w:p>
        </w:tc>
        <w:tc>
          <w:tcPr>
            <w:tcW w:w="959" w:type="pct"/>
            <w:vMerge w:val="restart"/>
            <w:shd w:val="clear" w:color="auto" w:fill="auto"/>
            <w:vAlign w:val="center"/>
            <w:hideMark/>
          </w:tcPr>
          <w:p w14:paraId="52A48330" w14:textId="77777777" w:rsidR="00772983" w:rsidRPr="00AE205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AE2056">
              <w:rPr>
                <w:rFonts w:ascii="Times New Roman" w:eastAsia="Times New Roman" w:hAnsi="Times New Roman" w:cs="Times New Roman"/>
                <w:b/>
                <w:bCs/>
                <w:color w:val="000000"/>
                <w:sz w:val="24"/>
                <w:szCs w:val="24"/>
                <w:lang w:eastAsia="id-ID"/>
              </w:rPr>
              <w:t>Correct Answer</w:t>
            </w:r>
          </w:p>
        </w:tc>
        <w:tc>
          <w:tcPr>
            <w:tcW w:w="956" w:type="pct"/>
            <w:vMerge w:val="restart"/>
            <w:shd w:val="clear" w:color="auto" w:fill="auto"/>
            <w:vAlign w:val="center"/>
            <w:hideMark/>
          </w:tcPr>
          <w:p w14:paraId="0C49A234" w14:textId="77777777" w:rsidR="00772983" w:rsidRPr="00AE205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AE2056">
              <w:rPr>
                <w:rFonts w:ascii="Times New Roman" w:eastAsia="Times New Roman" w:hAnsi="Times New Roman" w:cs="Times New Roman"/>
                <w:b/>
                <w:bCs/>
                <w:color w:val="000000"/>
                <w:sz w:val="24"/>
                <w:szCs w:val="24"/>
                <w:lang w:eastAsia="id-ID"/>
              </w:rPr>
              <w:t>Score</w:t>
            </w:r>
          </w:p>
        </w:tc>
        <w:tc>
          <w:tcPr>
            <w:tcW w:w="1702" w:type="pct"/>
            <w:vMerge w:val="restart"/>
            <w:shd w:val="clear" w:color="auto" w:fill="auto"/>
            <w:vAlign w:val="center"/>
            <w:hideMark/>
          </w:tcPr>
          <w:p w14:paraId="7FE06F97" w14:textId="77777777" w:rsidR="00772983" w:rsidRPr="00AE205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AE2056">
              <w:rPr>
                <w:rFonts w:ascii="Times New Roman" w:eastAsia="Times New Roman" w:hAnsi="Times New Roman" w:cs="Times New Roman"/>
                <w:b/>
                <w:bCs/>
                <w:color w:val="000000"/>
                <w:sz w:val="24"/>
                <w:szCs w:val="24"/>
                <w:lang w:eastAsia="id-ID"/>
              </w:rPr>
              <w:t>Classification</w:t>
            </w:r>
          </w:p>
        </w:tc>
      </w:tr>
      <w:tr w:rsidR="00772983" w:rsidRPr="00AE2056" w14:paraId="4C7EB94E" w14:textId="77777777" w:rsidTr="005D7778">
        <w:trPr>
          <w:trHeight w:val="509"/>
          <w:tblHeader/>
          <w:jc w:val="center"/>
        </w:trPr>
        <w:tc>
          <w:tcPr>
            <w:tcW w:w="1383" w:type="pct"/>
            <w:vMerge/>
            <w:shd w:val="clear" w:color="auto" w:fill="auto"/>
            <w:vAlign w:val="center"/>
            <w:hideMark/>
          </w:tcPr>
          <w:p w14:paraId="2B9D8EC9" w14:textId="77777777" w:rsidR="00772983" w:rsidRPr="00AE205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959" w:type="pct"/>
            <w:vMerge/>
            <w:shd w:val="clear" w:color="auto" w:fill="auto"/>
            <w:vAlign w:val="center"/>
            <w:hideMark/>
          </w:tcPr>
          <w:p w14:paraId="567B844B" w14:textId="77777777" w:rsidR="00772983" w:rsidRPr="00AE205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956" w:type="pct"/>
            <w:vMerge/>
            <w:shd w:val="clear" w:color="auto" w:fill="auto"/>
            <w:vAlign w:val="center"/>
            <w:hideMark/>
          </w:tcPr>
          <w:p w14:paraId="5B8F11D4" w14:textId="77777777" w:rsidR="00772983" w:rsidRPr="00AE205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702" w:type="pct"/>
            <w:vMerge/>
            <w:shd w:val="clear" w:color="auto" w:fill="auto"/>
            <w:vAlign w:val="center"/>
            <w:hideMark/>
          </w:tcPr>
          <w:p w14:paraId="1AABD107" w14:textId="77777777" w:rsidR="00772983" w:rsidRPr="00AE2056" w:rsidRDefault="00772983" w:rsidP="005D7778">
            <w:pPr>
              <w:spacing w:after="0" w:line="240" w:lineRule="auto"/>
              <w:rPr>
                <w:rFonts w:ascii="Times New Roman" w:eastAsia="Times New Roman" w:hAnsi="Times New Roman" w:cs="Times New Roman"/>
                <w:b/>
                <w:bCs/>
                <w:color w:val="000000"/>
                <w:sz w:val="24"/>
                <w:szCs w:val="24"/>
                <w:lang w:eastAsia="id-ID"/>
              </w:rPr>
            </w:pPr>
          </w:p>
        </w:tc>
      </w:tr>
      <w:tr w:rsidR="00772983" w:rsidRPr="00AE2056" w14:paraId="759AAB49" w14:textId="77777777" w:rsidTr="005D7778">
        <w:trPr>
          <w:trHeight w:val="330"/>
          <w:jc w:val="center"/>
        </w:trPr>
        <w:tc>
          <w:tcPr>
            <w:tcW w:w="1383" w:type="pct"/>
            <w:shd w:val="clear" w:color="auto" w:fill="auto"/>
            <w:noWrap/>
            <w:vAlign w:val="center"/>
            <w:hideMark/>
          </w:tcPr>
          <w:p w14:paraId="3497D548"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lastRenderedPageBreak/>
              <w:t>S1</w:t>
            </w:r>
          </w:p>
        </w:tc>
        <w:tc>
          <w:tcPr>
            <w:tcW w:w="959" w:type="pct"/>
            <w:shd w:val="clear" w:color="auto" w:fill="auto"/>
            <w:vAlign w:val="bottom"/>
            <w:hideMark/>
          </w:tcPr>
          <w:p w14:paraId="3FDDECD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w:t>
            </w:r>
          </w:p>
        </w:tc>
        <w:tc>
          <w:tcPr>
            <w:tcW w:w="956" w:type="pct"/>
            <w:shd w:val="clear" w:color="auto" w:fill="auto"/>
            <w:vAlign w:val="bottom"/>
            <w:hideMark/>
          </w:tcPr>
          <w:p w14:paraId="3FD4E5F4"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60</w:t>
            </w:r>
          </w:p>
        </w:tc>
        <w:tc>
          <w:tcPr>
            <w:tcW w:w="1702" w:type="pct"/>
            <w:shd w:val="clear" w:color="auto" w:fill="auto"/>
            <w:vAlign w:val="bottom"/>
            <w:hideMark/>
          </w:tcPr>
          <w:p w14:paraId="65868B4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Fair</w:t>
            </w:r>
          </w:p>
        </w:tc>
      </w:tr>
      <w:tr w:rsidR="00772983" w:rsidRPr="00AE2056" w14:paraId="68FD5618" w14:textId="77777777" w:rsidTr="005D7778">
        <w:trPr>
          <w:trHeight w:val="330"/>
          <w:jc w:val="center"/>
        </w:trPr>
        <w:tc>
          <w:tcPr>
            <w:tcW w:w="1383" w:type="pct"/>
            <w:shd w:val="clear" w:color="auto" w:fill="auto"/>
            <w:noWrap/>
            <w:vAlign w:val="center"/>
            <w:hideMark/>
          </w:tcPr>
          <w:p w14:paraId="49AA1711"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S2</w:t>
            </w:r>
          </w:p>
        </w:tc>
        <w:tc>
          <w:tcPr>
            <w:tcW w:w="959" w:type="pct"/>
            <w:shd w:val="clear" w:color="auto" w:fill="auto"/>
            <w:vAlign w:val="bottom"/>
            <w:hideMark/>
          </w:tcPr>
          <w:p w14:paraId="1D43B148"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3</w:t>
            </w:r>
          </w:p>
        </w:tc>
        <w:tc>
          <w:tcPr>
            <w:tcW w:w="956" w:type="pct"/>
            <w:shd w:val="clear" w:color="auto" w:fill="auto"/>
            <w:vAlign w:val="bottom"/>
            <w:hideMark/>
          </w:tcPr>
          <w:p w14:paraId="48F4E348"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30</w:t>
            </w:r>
          </w:p>
        </w:tc>
        <w:tc>
          <w:tcPr>
            <w:tcW w:w="1702" w:type="pct"/>
            <w:shd w:val="clear" w:color="auto" w:fill="auto"/>
            <w:vAlign w:val="bottom"/>
            <w:hideMark/>
          </w:tcPr>
          <w:p w14:paraId="75C02FF9"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Very Poor</w:t>
            </w:r>
          </w:p>
        </w:tc>
      </w:tr>
      <w:tr w:rsidR="00772983" w:rsidRPr="00AE2056" w14:paraId="27F3B523" w14:textId="77777777" w:rsidTr="005D7778">
        <w:trPr>
          <w:trHeight w:val="330"/>
          <w:jc w:val="center"/>
        </w:trPr>
        <w:tc>
          <w:tcPr>
            <w:tcW w:w="1383" w:type="pct"/>
            <w:shd w:val="clear" w:color="auto" w:fill="auto"/>
            <w:noWrap/>
            <w:vAlign w:val="center"/>
            <w:hideMark/>
          </w:tcPr>
          <w:p w14:paraId="59DCD39F"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S3</w:t>
            </w:r>
          </w:p>
        </w:tc>
        <w:tc>
          <w:tcPr>
            <w:tcW w:w="959" w:type="pct"/>
            <w:shd w:val="clear" w:color="auto" w:fill="auto"/>
            <w:vAlign w:val="bottom"/>
            <w:hideMark/>
          </w:tcPr>
          <w:p w14:paraId="07AF731A"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70DF54F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90</w:t>
            </w:r>
          </w:p>
        </w:tc>
        <w:tc>
          <w:tcPr>
            <w:tcW w:w="1702" w:type="pct"/>
            <w:shd w:val="clear" w:color="auto" w:fill="auto"/>
            <w:vAlign w:val="bottom"/>
            <w:hideMark/>
          </w:tcPr>
          <w:p w14:paraId="42CC054A"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Excellent</w:t>
            </w:r>
          </w:p>
        </w:tc>
      </w:tr>
      <w:tr w:rsidR="00772983" w:rsidRPr="00AE2056" w14:paraId="7DEC40FD" w14:textId="77777777" w:rsidTr="005D7778">
        <w:trPr>
          <w:trHeight w:val="330"/>
          <w:jc w:val="center"/>
        </w:trPr>
        <w:tc>
          <w:tcPr>
            <w:tcW w:w="1383" w:type="pct"/>
            <w:shd w:val="clear" w:color="auto" w:fill="auto"/>
            <w:noWrap/>
            <w:vAlign w:val="center"/>
            <w:hideMark/>
          </w:tcPr>
          <w:p w14:paraId="4B78BD9B"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S4</w:t>
            </w:r>
          </w:p>
        </w:tc>
        <w:tc>
          <w:tcPr>
            <w:tcW w:w="959" w:type="pct"/>
            <w:shd w:val="clear" w:color="auto" w:fill="auto"/>
            <w:vAlign w:val="bottom"/>
            <w:hideMark/>
          </w:tcPr>
          <w:p w14:paraId="720EBE7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3AAEEA26"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63598FBD"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r w:rsidR="00772983" w:rsidRPr="00AE2056" w14:paraId="1D38ABC8" w14:textId="77777777" w:rsidTr="005D7778">
        <w:trPr>
          <w:trHeight w:val="330"/>
          <w:jc w:val="center"/>
        </w:trPr>
        <w:tc>
          <w:tcPr>
            <w:tcW w:w="1383" w:type="pct"/>
            <w:shd w:val="clear" w:color="auto" w:fill="auto"/>
            <w:noWrap/>
            <w:vAlign w:val="center"/>
            <w:hideMark/>
          </w:tcPr>
          <w:p w14:paraId="6B86295C"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S5</w:t>
            </w:r>
          </w:p>
        </w:tc>
        <w:tc>
          <w:tcPr>
            <w:tcW w:w="959" w:type="pct"/>
            <w:shd w:val="clear" w:color="auto" w:fill="auto"/>
            <w:vAlign w:val="bottom"/>
            <w:hideMark/>
          </w:tcPr>
          <w:p w14:paraId="14EDAD94"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7D28C3A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90</w:t>
            </w:r>
          </w:p>
        </w:tc>
        <w:tc>
          <w:tcPr>
            <w:tcW w:w="1702" w:type="pct"/>
            <w:shd w:val="clear" w:color="auto" w:fill="auto"/>
            <w:vAlign w:val="bottom"/>
            <w:hideMark/>
          </w:tcPr>
          <w:p w14:paraId="1FE7DDE7"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Excellent</w:t>
            </w:r>
          </w:p>
        </w:tc>
      </w:tr>
      <w:tr w:rsidR="00772983" w:rsidRPr="00AE2056" w14:paraId="2E77B2CE" w14:textId="77777777" w:rsidTr="005D7778">
        <w:trPr>
          <w:trHeight w:val="330"/>
          <w:jc w:val="center"/>
        </w:trPr>
        <w:tc>
          <w:tcPr>
            <w:tcW w:w="1383" w:type="pct"/>
            <w:shd w:val="clear" w:color="auto" w:fill="auto"/>
            <w:noWrap/>
            <w:vAlign w:val="center"/>
            <w:hideMark/>
          </w:tcPr>
          <w:p w14:paraId="2222C85D"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S6</w:t>
            </w:r>
          </w:p>
        </w:tc>
        <w:tc>
          <w:tcPr>
            <w:tcW w:w="959" w:type="pct"/>
            <w:shd w:val="clear" w:color="auto" w:fill="auto"/>
            <w:vAlign w:val="bottom"/>
            <w:hideMark/>
          </w:tcPr>
          <w:p w14:paraId="2B6D4DCF"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1B4ED69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3A8C2BC3"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r w:rsidR="00772983" w:rsidRPr="00AE2056" w14:paraId="78E926AF" w14:textId="77777777" w:rsidTr="005D7778">
        <w:trPr>
          <w:trHeight w:val="330"/>
          <w:jc w:val="center"/>
        </w:trPr>
        <w:tc>
          <w:tcPr>
            <w:tcW w:w="1383" w:type="pct"/>
            <w:shd w:val="clear" w:color="auto" w:fill="auto"/>
            <w:noWrap/>
            <w:vAlign w:val="center"/>
            <w:hideMark/>
          </w:tcPr>
          <w:p w14:paraId="41134FF1"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S7</w:t>
            </w:r>
          </w:p>
        </w:tc>
        <w:tc>
          <w:tcPr>
            <w:tcW w:w="959" w:type="pct"/>
            <w:shd w:val="clear" w:color="auto" w:fill="auto"/>
            <w:vAlign w:val="bottom"/>
            <w:hideMark/>
          </w:tcPr>
          <w:p w14:paraId="1CEEB8DA"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w:t>
            </w:r>
          </w:p>
        </w:tc>
        <w:tc>
          <w:tcPr>
            <w:tcW w:w="956" w:type="pct"/>
            <w:shd w:val="clear" w:color="auto" w:fill="auto"/>
            <w:vAlign w:val="bottom"/>
            <w:hideMark/>
          </w:tcPr>
          <w:p w14:paraId="0D36570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70</w:t>
            </w:r>
          </w:p>
        </w:tc>
        <w:tc>
          <w:tcPr>
            <w:tcW w:w="1702" w:type="pct"/>
            <w:shd w:val="clear" w:color="auto" w:fill="auto"/>
            <w:vAlign w:val="bottom"/>
            <w:hideMark/>
          </w:tcPr>
          <w:p w14:paraId="78B5FE49"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Fair</w:t>
            </w:r>
          </w:p>
        </w:tc>
      </w:tr>
      <w:tr w:rsidR="00772983" w:rsidRPr="00AE2056" w14:paraId="40A2B3DE" w14:textId="77777777" w:rsidTr="005D7778">
        <w:trPr>
          <w:trHeight w:val="330"/>
          <w:jc w:val="center"/>
        </w:trPr>
        <w:tc>
          <w:tcPr>
            <w:tcW w:w="1383" w:type="pct"/>
            <w:shd w:val="clear" w:color="auto" w:fill="auto"/>
            <w:noWrap/>
            <w:vAlign w:val="center"/>
            <w:hideMark/>
          </w:tcPr>
          <w:p w14:paraId="237E04A2"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S8</w:t>
            </w:r>
          </w:p>
        </w:tc>
        <w:tc>
          <w:tcPr>
            <w:tcW w:w="959" w:type="pct"/>
            <w:shd w:val="clear" w:color="auto" w:fill="auto"/>
            <w:vAlign w:val="bottom"/>
            <w:hideMark/>
          </w:tcPr>
          <w:p w14:paraId="34847479"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58751395"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1E7D1BDD"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r w:rsidR="00772983" w:rsidRPr="00AE2056" w14:paraId="0760A2AE" w14:textId="77777777" w:rsidTr="005D7778">
        <w:trPr>
          <w:trHeight w:val="330"/>
          <w:jc w:val="center"/>
        </w:trPr>
        <w:tc>
          <w:tcPr>
            <w:tcW w:w="1383" w:type="pct"/>
            <w:shd w:val="clear" w:color="auto" w:fill="auto"/>
            <w:noWrap/>
            <w:vAlign w:val="center"/>
            <w:hideMark/>
          </w:tcPr>
          <w:p w14:paraId="3CDB2989"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S9</w:t>
            </w:r>
          </w:p>
        </w:tc>
        <w:tc>
          <w:tcPr>
            <w:tcW w:w="959" w:type="pct"/>
            <w:shd w:val="clear" w:color="auto" w:fill="auto"/>
            <w:vAlign w:val="bottom"/>
            <w:hideMark/>
          </w:tcPr>
          <w:p w14:paraId="3ED53719"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7</w:t>
            </w:r>
          </w:p>
        </w:tc>
        <w:tc>
          <w:tcPr>
            <w:tcW w:w="956" w:type="pct"/>
            <w:shd w:val="clear" w:color="auto" w:fill="auto"/>
            <w:vAlign w:val="bottom"/>
            <w:hideMark/>
          </w:tcPr>
          <w:p w14:paraId="14AF9B1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80</w:t>
            </w:r>
          </w:p>
        </w:tc>
        <w:tc>
          <w:tcPr>
            <w:tcW w:w="1702" w:type="pct"/>
            <w:shd w:val="clear" w:color="auto" w:fill="auto"/>
            <w:vAlign w:val="bottom"/>
            <w:hideMark/>
          </w:tcPr>
          <w:p w14:paraId="2FDE89F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Good</w:t>
            </w:r>
          </w:p>
        </w:tc>
      </w:tr>
      <w:tr w:rsidR="00772983" w:rsidRPr="00AE2056" w14:paraId="22DDFC63" w14:textId="77777777" w:rsidTr="005D7778">
        <w:trPr>
          <w:trHeight w:val="330"/>
          <w:jc w:val="center"/>
        </w:trPr>
        <w:tc>
          <w:tcPr>
            <w:tcW w:w="1383" w:type="pct"/>
            <w:shd w:val="clear" w:color="auto" w:fill="auto"/>
            <w:noWrap/>
            <w:vAlign w:val="center"/>
            <w:hideMark/>
          </w:tcPr>
          <w:p w14:paraId="214D92AD"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S10</w:t>
            </w:r>
          </w:p>
        </w:tc>
        <w:tc>
          <w:tcPr>
            <w:tcW w:w="959" w:type="pct"/>
            <w:shd w:val="clear" w:color="auto" w:fill="auto"/>
            <w:vAlign w:val="bottom"/>
            <w:hideMark/>
          </w:tcPr>
          <w:p w14:paraId="3800C9C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114A4D83"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90</w:t>
            </w:r>
          </w:p>
        </w:tc>
        <w:tc>
          <w:tcPr>
            <w:tcW w:w="1702" w:type="pct"/>
            <w:shd w:val="clear" w:color="auto" w:fill="auto"/>
            <w:vAlign w:val="bottom"/>
            <w:hideMark/>
          </w:tcPr>
          <w:p w14:paraId="6A8C491E"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Excellent</w:t>
            </w:r>
          </w:p>
        </w:tc>
      </w:tr>
      <w:tr w:rsidR="00772983" w:rsidRPr="00AE2056" w14:paraId="726FEDB5" w14:textId="77777777" w:rsidTr="005D7778">
        <w:trPr>
          <w:trHeight w:val="330"/>
          <w:jc w:val="center"/>
        </w:trPr>
        <w:tc>
          <w:tcPr>
            <w:tcW w:w="1383" w:type="pct"/>
            <w:shd w:val="clear" w:color="auto" w:fill="auto"/>
            <w:noWrap/>
            <w:vAlign w:val="center"/>
            <w:hideMark/>
          </w:tcPr>
          <w:p w14:paraId="39281870"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S11</w:t>
            </w:r>
          </w:p>
        </w:tc>
        <w:tc>
          <w:tcPr>
            <w:tcW w:w="959" w:type="pct"/>
            <w:shd w:val="clear" w:color="auto" w:fill="auto"/>
            <w:vAlign w:val="bottom"/>
            <w:hideMark/>
          </w:tcPr>
          <w:p w14:paraId="523E5C8C"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w:t>
            </w:r>
          </w:p>
        </w:tc>
        <w:tc>
          <w:tcPr>
            <w:tcW w:w="956" w:type="pct"/>
            <w:shd w:val="clear" w:color="auto" w:fill="auto"/>
            <w:vAlign w:val="bottom"/>
            <w:hideMark/>
          </w:tcPr>
          <w:p w14:paraId="3D715B39"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70</w:t>
            </w:r>
          </w:p>
        </w:tc>
        <w:tc>
          <w:tcPr>
            <w:tcW w:w="1702" w:type="pct"/>
            <w:shd w:val="clear" w:color="auto" w:fill="auto"/>
            <w:vAlign w:val="bottom"/>
            <w:hideMark/>
          </w:tcPr>
          <w:p w14:paraId="40C576E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Fair</w:t>
            </w:r>
          </w:p>
        </w:tc>
      </w:tr>
      <w:tr w:rsidR="00772983" w:rsidRPr="00AE2056" w14:paraId="2DF7785A" w14:textId="77777777" w:rsidTr="005D7778">
        <w:trPr>
          <w:trHeight w:val="330"/>
          <w:jc w:val="center"/>
        </w:trPr>
        <w:tc>
          <w:tcPr>
            <w:tcW w:w="1383" w:type="pct"/>
            <w:shd w:val="clear" w:color="auto" w:fill="auto"/>
            <w:noWrap/>
            <w:vAlign w:val="center"/>
            <w:hideMark/>
          </w:tcPr>
          <w:p w14:paraId="4AFF3EE0"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S12</w:t>
            </w:r>
          </w:p>
        </w:tc>
        <w:tc>
          <w:tcPr>
            <w:tcW w:w="959" w:type="pct"/>
            <w:shd w:val="clear" w:color="auto" w:fill="auto"/>
            <w:vAlign w:val="bottom"/>
            <w:hideMark/>
          </w:tcPr>
          <w:p w14:paraId="3D1BF69C"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7</w:t>
            </w:r>
          </w:p>
        </w:tc>
        <w:tc>
          <w:tcPr>
            <w:tcW w:w="956" w:type="pct"/>
            <w:shd w:val="clear" w:color="auto" w:fill="auto"/>
            <w:vAlign w:val="bottom"/>
            <w:hideMark/>
          </w:tcPr>
          <w:p w14:paraId="74D09357"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80</w:t>
            </w:r>
          </w:p>
        </w:tc>
        <w:tc>
          <w:tcPr>
            <w:tcW w:w="1702" w:type="pct"/>
            <w:shd w:val="clear" w:color="auto" w:fill="auto"/>
            <w:vAlign w:val="bottom"/>
            <w:hideMark/>
          </w:tcPr>
          <w:p w14:paraId="00B15430"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Good</w:t>
            </w:r>
          </w:p>
        </w:tc>
      </w:tr>
      <w:tr w:rsidR="00772983" w:rsidRPr="00AE2056" w14:paraId="520BDB7D" w14:textId="77777777" w:rsidTr="005D7778">
        <w:trPr>
          <w:trHeight w:val="330"/>
          <w:jc w:val="center"/>
        </w:trPr>
        <w:tc>
          <w:tcPr>
            <w:tcW w:w="1383" w:type="pct"/>
            <w:shd w:val="clear" w:color="auto" w:fill="auto"/>
            <w:noWrap/>
            <w:vAlign w:val="center"/>
            <w:hideMark/>
          </w:tcPr>
          <w:p w14:paraId="09D0D00B"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S13</w:t>
            </w:r>
          </w:p>
        </w:tc>
        <w:tc>
          <w:tcPr>
            <w:tcW w:w="959" w:type="pct"/>
            <w:shd w:val="clear" w:color="auto" w:fill="auto"/>
            <w:vAlign w:val="bottom"/>
            <w:hideMark/>
          </w:tcPr>
          <w:p w14:paraId="2AC9EF95"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w:t>
            </w:r>
          </w:p>
        </w:tc>
        <w:tc>
          <w:tcPr>
            <w:tcW w:w="956" w:type="pct"/>
            <w:shd w:val="clear" w:color="auto" w:fill="auto"/>
            <w:vAlign w:val="bottom"/>
            <w:hideMark/>
          </w:tcPr>
          <w:p w14:paraId="1FF8DE17"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60</w:t>
            </w:r>
          </w:p>
        </w:tc>
        <w:tc>
          <w:tcPr>
            <w:tcW w:w="1702" w:type="pct"/>
            <w:shd w:val="clear" w:color="auto" w:fill="auto"/>
            <w:vAlign w:val="bottom"/>
            <w:hideMark/>
          </w:tcPr>
          <w:p w14:paraId="296CE7F8"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Fair</w:t>
            </w:r>
          </w:p>
        </w:tc>
      </w:tr>
      <w:tr w:rsidR="00772983" w:rsidRPr="00AE2056" w14:paraId="094F0226" w14:textId="77777777" w:rsidTr="005D7778">
        <w:trPr>
          <w:trHeight w:val="330"/>
          <w:jc w:val="center"/>
        </w:trPr>
        <w:tc>
          <w:tcPr>
            <w:tcW w:w="1383" w:type="pct"/>
            <w:shd w:val="clear" w:color="auto" w:fill="auto"/>
            <w:noWrap/>
            <w:vAlign w:val="center"/>
            <w:hideMark/>
          </w:tcPr>
          <w:p w14:paraId="2BF02A0F"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S14</w:t>
            </w:r>
          </w:p>
        </w:tc>
        <w:tc>
          <w:tcPr>
            <w:tcW w:w="959" w:type="pct"/>
            <w:shd w:val="clear" w:color="auto" w:fill="auto"/>
            <w:vAlign w:val="bottom"/>
            <w:hideMark/>
          </w:tcPr>
          <w:p w14:paraId="378A42F0"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4E36C196"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90</w:t>
            </w:r>
          </w:p>
        </w:tc>
        <w:tc>
          <w:tcPr>
            <w:tcW w:w="1702" w:type="pct"/>
            <w:shd w:val="clear" w:color="auto" w:fill="auto"/>
            <w:vAlign w:val="bottom"/>
            <w:hideMark/>
          </w:tcPr>
          <w:p w14:paraId="25AD6D83"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Excellent</w:t>
            </w:r>
          </w:p>
        </w:tc>
      </w:tr>
      <w:tr w:rsidR="00772983" w:rsidRPr="00AE2056" w14:paraId="5DDEE1AB" w14:textId="77777777" w:rsidTr="005D7778">
        <w:trPr>
          <w:trHeight w:val="330"/>
          <w:jc w:val="center"/>
        </w:trPr>
        <w:tc>
          <w:tcPr>
            <w:tcW w:w="1383" w:type="pct"/>
            <w:shd w:val="clear" w:color="auto" w:fill="auto"/>
            <w:noWrap/>
            <w:vAlign w:val="center"/>
            <w:hideMark/>
          </w:tcPr>
          <w:p w14:paraId="37123130"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S15</w:t>
            </w:r>
          </w:p>
        </w:tc>
        <w:tc>
          <w:tcPr>
            <w:tcW w:w="959" w:type="pct"/>
            <w:shd w:val="clear" w:color="auto" w:fill="auto"/>
            <w:vAlign w:val="bottom"/>
            <w:hideMark/>
          </w:tcPr>
          <w:p w14:paraId="4FF5DFEB"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269C2047"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80</w:t>
            </w:r>
          </w:p>
        </w:tc>
        <w:tc>
          <w:tcPr>
            <w:tcW w:w="1702" w:type="pct"/>
            <w:shd w:val="clear" w:color="auto" w:fill="auto"/>
            <w:vAlign w:val="bottom"/>
            <w:hideMark/>
          </w:tcPr>
          <w:p w14:paraId="4E8EF878"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Good</w:t>
            </w:r>
          </w:p>
        </w:tc>
      </w:tr>
      <w:tr w:rsidR="00772983" w:rsidRPr="00AE2056" w14:paraId="24D64075" w14:textId="77777777" w:rsidTr="005D7778">
        <w:trPr>
          <w:trHeight w:val="330"/>
          <w:jc w:val="center"/>
        </w:trPr>
        <w:tc>
          <w:tcPr>
            <w:tcW w:w="1383" w:type="pct"/>
            <w:shd w:val="clear" w:color="auto" w:fill="auto"/>
            <w:noWrap/>
            <w:vAlign w:val="center"/>
            <w:hideMark/>
          </w:tcPr>
          <w:p w14:paraId="4A84414D"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S16</w:t>
            </w:r>
          </w:p>
        </w:tc>
        <w:tc>
          <w:tcPr>
            <w:tcW w:w="959" w:type="pct"/>
            <w:shd w:val="clear" w:color="auto" w:fill="auto"/>
            <w:vAlign w:val="bottom"/>
            <w:hideMark/>
          </w:tcPr>
          <w:p w14:paraId="4EC9FB31"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35B666EF"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3197BA63"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r w:rsidR="00772983" w:rsidRPr="00AE2056" w14:paraId="40DD7466" w14:textId="77777777" w:rsidTr="005D7778">
        <w:trPr>
          <w:trHeight w:val="330"/>
          <w:jc w:val="center"/>
        </w:trPr>
        <w:tc>
          <w:tcPr>
            <w:tcW w:w="1383" w:type="pct"/>
            <w:shd w:val="clear" w:color="auto" w:fill="auto"/>
            <w:noWrap/>
            <w:vAlign w:val="center"/>
            <w:hideMark/>
          </w:tcPr>
          <w:p w14:paraId="4A738FD6"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S17</w:t>
            </w:r>
          </w:p>
        </w:tc>
        <w:tc>
          <w:tcPr>
            <w:tcW w:w="959" w:type="pct"/>
            <w:shd w:val="clear" w:color="auto" w:fill="auto"/>
            <w:vAlign w:val="bottom"/>
            <w:hideMark/>
          </w:tcPr>
          <w:p w14:paraId="4E61DB95"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1B31D0FA"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612AC53C"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r w:rsidR="00772983" w:rsidRPr="00AE2056" w14:paraId="6BAE9037" w14:textId="77777777" w:rsidTr="005D7778">
        <w:trPr>
          <w:trHeight w:val="330"/>
          <w:jc w:val="center"/>
        </w:trPr>
        <w:tc>
          <w:tcPr>
            <w:tcW w:w="1383" w:type="pct"/>
            <w:shd w:val="clear" w:color="auto" w:fill="auto"/>
            <w:noWrap/>
            <w:vAlign w:val="center"/>
            <w:hideMark/>
          </w:tcPr>
          <w:p w14:paraId="0AC75296" w14:textId="77777777" w:rsidR="00772983" w:rsidRPr="005D4189"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S18</w:t>
            </w:r>
          </w:p>
        </w:tc>
        <w:tc>
          <w:tcPr>
            <w:tcW w:w="959" w:type="pct"/>
            <w:shd w:val="clear" w:color="auto" w:fill="auto"/>
            <w:vAlign w:val="bottom"/>
            <w:hideMark/>
          </w:tcPr>
          <w:p w14:paraId="1BB7FCB1"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8</w:t>
            </w:r>
          </w:p>
        </w:tc>
        <w:tc>
          <w:tcPr>
            <w:tcW w:w="956" w:type="pct"/>
            <w:shd w:val="clear" w:color="auto" w:fill="auto"/>
            <w:vAlign w:val="bottom"/>
            <w:hideMark/>
          </w:tcPr>
          <w:p w14:paraId="7C65CE9D"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90</w:t>
            </w:r>
          </w:p>
        </w:tc>
        <w:tc>
          <w:tcPr>
            <w:tcW w:w="1702" w:type="pct"/>
            <w:shd w:val="clear" w:color="auto" w:fill="auto"/>
            <w:vAlign w:val="bottom"/>
            <w:hideMark/>
          </w:tcPr>
          <w:p w14:paraId="68B465B4"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Excellent</w:t>
            </w:r>
          </w:p>
        </w:tc>
      </w:tr>
      <w:tr w:rsidR="00772983" w:rsidRPr="00AE2056" w14:paraId="58A9E4CD" w14:textId="77777777" w:rsidTr="005D7778">
        <w:trPr>
          <w:trHeight w:val="330"/>
          <w:jc w:val="center"/>
        </w:trPr>
        <w:tc>
          <w:tcPr>
            <w:tcW w:w="1383" w:type="pct"/>
            <w:shd w:val="clear" w:color="auto" w:fill="auto"/>
            <w:noWrap/>
            <w:vAlign w:val="center"/>
            <w:hideMark/>
          </w:tcPr>
          <w:p w14:paraId="22DF886A" w14:textId="77777777" w:rsidR="00772983" w:rsidRPr="00B476EA"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S19</w:t>
            </w:r>
          </w:p>
        </w:tc>
        <w:tc>
          <w:tcPr>
            <w:tcW w:w="959" w:type="pct"/>
            <w:shd w:val="clear" w:color="auto" w:fill="auto"/>
            <w:vAlign w:val="bottom"/>
            <w:hideMark/>
          </w:tcPr>
          <w:p w14:paraId="74811CDA"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w:t>
            </w:r>
          </w:p>
        </w:tc>
        <w:tc>
          <w:tcPr>
            <w:tcW w:w="956" w:type="pct"/>
            <w:shd w:val="clear" w:color="auto" w:fill="auto"/>
            <w:vAlign w:val="bottom"/>
            <w:hideMark/>
          </w:tcPr>
          <w:p w14:paraId="183CC8F0"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60</w:t>
            </w:r>
          </w:p>
        </w:tc>
        <w:tc>
          <w:tcPr>
            <w:tcW w:w="1702" w:type="pct"/>
            <w:shd w:val="clear" w:color="auto" w:fill="auto"/>
            <w:vAlign w:val="bottom"/>
            <w:hideMark/>
          </w:tcPr>
          <w:p w14:paraId="6EF56ED5"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Fair</w:t>
            </w:r>
          </w:p>
        </w:tc>
      </w:tr>
      <w:tr w:rsidR="00772983" w:rsidRPr="00AE2056" w14:paraId="130023AA" w14:textId="77777777" w:rsidTr="005D7778">
        <w:trPr>
          <w:trHeight w:val="330"/>
          <w:jc w:val="center"/>
        </w:trPr>
        <w:tc>
          <w:tcPr>
            <w:tcW w:w="1383" w:type="pct"/>
            <w:shd w:val="clear" w:color="auto" w:fill="auto"/>
            <w:noWrap/>
            <w:vAlign w:val="center"/>
            <w:hideMark/>
          </w:tcPr>
          <w:p w14:paraId="08BB7D65" w14:textId="77777777" w:rsidR="00772983" w:rsidRPr="00B476EA"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D4189">
              <w:rPr>
                <w:rFonts w:ascii="Times New Roman" w:eastAsia="Times New Roman" w:hAnsi="Times New Roman" w:cs="Times New Roman"/>
                <w:b/>
                <w:color w:val="000000"/>
                <w:sz w:val="24"/>
                <w:szCs w:val="24"/>
                <w:lang w:eastAsia="id-ID"/>
              </w:rPr>
              <w:t>S20</w:t>
            </w:r>
          </w:p>
        </w:tc>
        <w:tc>
          <w:tcPr>
            <w:tcW w:w="959" w:type="pct"/>
            <w:shd w:val="clear" w:color="auto" w:fill="auto"/>
            <w:vAlign w:val="bottom"/>
            <w:hideMark/>
          </w:tcPr>
          <w:p w14:paraId="1BC634E8"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4</w:t>
            </w:r>
          </w:p>
        </w:tc>
        <w:tc>
          <w:tcPr>
            <w:tcW w:w="956" w:type="pct"/>
            <w:shd w:val="clear" w:color="auto" w:fill="auto"/>
            <w:vAlign w:val="bottom"/>
            <w:hideMark/>
          </w:tcPr>
          <w:p w14:paraId="1DE85803"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50</w:t>
            </w:r>
          </w:p>
        </w:tc>
        <w:tc>
          <w:tcPr>
            <w:tcW w:w="1702" w:type="pct"/>
            <w:shd w:val="clear" w:color="auto" w:fill="auto"/>
            <w:vAlign w:val="bottom"/>
            <w:hideMark/>
          </w:tcPr>
          <w:p w14:paraId="7585399D" w14:textId="77777777" w:rsidR="00772983" w:rsidRPr="00AE205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AE2056">
              <w:rPr>
                <w:rFonts w:ascii="Times New Roman" w:eastAsia="Times New Roman" w:hAnsi="Times New Roman" w:cs="Times New Roman"/>
                <w:color w:val="000000"/>
                <w:sz w:val="24"/>
                <w:szCs w:val="24"/>
                <w:lang w:eastAsia="id-ID"/>
              </w:rPr>
              <w:t>Poor</w:t>
            </w:r>
          </w:p>
        </w:tc>
      </w:tr>
    </w:tbl>
    <w:p w14:paraId="0764EC54" w14:textId="77777777" w:rsidR="00772983" w:rsidRDefault="00772983">
      <w:pPr>
        <w:rPr>
          <w:rFonts w:ascii="Times New Roman" w:hAnsi="Times New Roman" w:cs="Times New Roman"/>
          <w:b/>
          <w:sz w:val="24"/>
          <w:szCs w:val="24"/>
        </w:rPr>
      </w:pPr>
    </w:p>
    <w:p w14:paraId="45CB1580" w14:textId="77777777" w:rsidR="00772983" w:rsidRPr="00E244B6" w:rsidRDefault="00772983" w:rsidP="00AC6763">
      <w:pPr>
        <w:pStyle w:val="ListParagraph"/>
        <w:numPr>
          <w:ilvl w:val="0"/>
          <w:numId w:val="139"/>
        </w:numPr>
        <w:spacing w:after="0" w:line="360" w:lineRule="auto"/>
        <w:ind w:left="782" w:hanging="357"/>
        <w:contextualSpacing w:val="0"/>
        <w:jc w:val="both"/>
        <w:rPr>
          <w:rFonts w:ascii="Times New Roman" w:hAnsi="Times New Roman" w:cs="Times New Roman"/>
          <w:b/>
          <w:sz w:val="32"/>
          <w:szCs w:val="24"/>
          <w:lang w:val="id-ID"/>
        </w:rPr>
      </w:pPr>
      <w:r w:rsidRPr="00E244B6">
        <w:rPr>
          <w:rFonts w:ascii="Times New Roman" w:eastAsiaTheme="majorEastAsia" w:hAnsi="Times New Roman" w:cs="Times New Roman"/>
          <w:b/>
          <w:sz w:val="24"/>
          <w:szCs w:val="20"/>
          <w:lang w:val="id-ID"/>
        </w:rPr>
        <w:t>Pre</w:t>
      </w:r>
      <w:r>
        <w:rPr>
          <w:rFonts w:ascii="Times New Roman" w:eastAsiaTheme="majorEastAsia" w:hAnsi="Times New Roman" w:cs="Times New Roman"/>
          <w:b/>
          <w:sz w:val="24"/>
          <w:szCs w:val="20"/>
          <w:lang w:val="id-ID"/>
        </w:rPr>
        <w:t>-testand Post-t</w:t>
      </w:r>
      <w:r w:rsidRPr="00E244B6">
        <w:rPr>
          <w:rFonts w:ascii="Times New Roman" w:eastAsiaTheme="majorEastAsia" w:hAnsi="Times New Roman" w:cs="Times New Roman"/>
          <w:b/>
          <w:sz w:val="24"/>
          <w:szCs w:val="20"/>
          <w:lang w:val="id-ID"/>
        </w:rPr>
        <w:t>est Scores of Students in Experimental Class</w:t>
      </w:r>
    </w:p>
    <w:tbl>
      <w:tblPr>
        <w:tblW w:w="715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73"/>
        <w:gridCol w:w="1275"/>
        <w:gridCol w:w="1276"/>
        <w:gridCol w:w="1276"/>
        <w:gridCol w:w="1558"/>
      </w:tblGrid>
      <w:tr w:rsidR="00772983" w:rsidRPr="00F70BEC" w14:paraId="7C425E05" w14:textId="77777777" w:rsidTr="005D7778">
        <w:trPr>
          <w:trHeight w:val="509"/>
          <w:tblHeader/>
          <w:jc w:val="center"/>
        </w:trPr>
        <w:tc>
          <w:tcPr>
            <w:tcW w:w="1773" w:type="dxa"/>
            <w:vMerge w:val="restart"/>
            <w:shd w:val="clear" w:color="auto" w:fill="auto"/>
            <w:vAlign w:val="center"/>
            <w:hideMark/>
          </w:tcPr>
          <w:p w14:paraId="1B04B82D"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hAnsi="Times New Roman" w:cs="Times New Roman"/>
                <w:b/>
                <w:sz w:val="24"/>
                <w:szCs w:val="24"/>
              </w:rPr>
              <w:br w:type="page"/>
            </w:r>
            <w:r>
              <w:rPr>
                <w:rFonts w:ascii="Times New Roman" w:eastAsia="Times New Roman" w:hAnsi="Times New Roman" w:cs="Times New Roman"/>
                <w:b/>
                <w:bCs/>
                <w:color w:val="000000"/>
                <w:sz w:val="24"/>
                <w:szCs w:val="24"/>
                <w:lang w:eastAsia="id-ID"/>
              </w:rPr>
              <w:t xml:space="preserve">Students </w:t>
            </w:r>
            <w:r w:rsidRPr="00370AE5">
              <w:rPr>
                <w:rFonts w:ascii="Times New Roman" w:eastAsia="Times New Roman" w:hAnsi="Times New Roman" w:cs="Times New Roman"/>
                <w:b/>
                <w:bCs/>
                <w:color w:val="000000"/>
                <w:sz w:val="24"/>
                <w:szCs w:val="24"/>
                <w:lang w:eastAsia="id-ID"/>
              </w:rPr>
              <w:t>Name</w:t>
            </w:r>
          </w:p>
        </w:tc>
        <w:tc>
          <w:tcPr>
            <w:tcW w:w="1275" w:type="dxa"/>
            <w:vMerge w:val="restart"/>
            <w:shd w:val="clear" w:color="auto" w:fill="auto"/>
            <w:noWrap/>
            <w:vAlign w:val="center"/>
            <w:hideMark/>
          </w:tcPr>
          <w:p w14:paraId="1F1A66AC"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Pre-test</w:t>
            </w:r>
          </w:p>
        </w:tc>
        <w:tc>
          <w:tcPr>
            <w:tcW w:w="1276" w:type="dxa"/>
            <w:vMerge w:val="restart"/>
            <w:shd w:val="clear" w:color="auto" w:fill="auto"/>
            <w:noWrap/>
            <w:vAlign w:val="center"/>
            <w:hideMark/>
          </w:tcPr>
          <w:p w14:paraId="52E1A388"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Post-test</w:t>
            </w:r>
          </w:p>
        </w:tc>
        <w:tc>
          <w:tcPr>
            <w:tcW w:w="1276" w:type="dxa"/>
            <w:vMerge w:val="restart"/>
            <w:shd w:val="clear" w:color="auto" w:fill="auto"/>
            <w:noWrap/>
            <w:vAlign w:val="center"/>
            <w:hideMark/>
          </w:tcPr>
          <w:p w14:paraId="354B8A73"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w:t>
            </w:r>
          </w:p>
        </w:tc>
        <w:tc>
          <w:tcPr>
            <w:tcW w:w="1558" w:type="dxa"/>
            <w:vMerge w:val="restart"/>
            <w:shd w:val="clear" w:color="auto" w:fill="auto"/>
            <w:noWrap/>
            <w:vAlign w:val="center"/>
            <w:hideMark/>
          </w:tcPr>
          <w:p w14:paraId="2E0B22CA"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vertAlign w:val="superscript"/>
                <w:lang w:eastAsia="id-ID"/>
              </w:rPr>
            </w:pPr>
            <w:r>
              <w:rPr>
                <w:rFonts w:ascii="Times New Roman" w:eastAsia="Times New Roman" w:hAnsi="Times New Roman" w:cs="Times New Roman"/>
                <w:b/>
                <w:bCs/>
                <w:color w:val="000000"/>
                <w:sz w:val="24"/>
                <w:szCs w:val="24"/>
                <w:lang w:eastAsia="id-ID"/>
              </w:rPr>
              <w:t>X</w:t>
            </w:r>
            <w:r>
              <w:rPr>
                <w:rFonts w:ascii="Times New Roman" w:eastAsia="Times New Roman" w:hAnsi="Times New Roman" w:cs="Times New Roman"/>
                <w:b/>
                <w:bCs/>
                <w:color w:val="000000"/>
                <w:sz w:val="24"/>
                <w:szCs w:val="24"/>
                <w:vertAlign w:val="superscript"/>
                <w:lang w:eastAsia="id-ID"/>
              </w:rPr>
              <w:t>2</w:t>
            </w:r>
          </w:p>
        </w:tc>
      </w:tr>
      <w:tr w:rsidR="00772983" w:rsidRPr="00F70BEC" w14:paraId="37A08E1D" w14:textId="77777777" w:rsidTr="005D7778">
        <w:trPr>
          <w:trHeight w:val="509"/>
          <w:tblHeader/>
          <w:jc w:val="center"/>
        </w:trPr>
        <w:tc>
          <w:tcPr>
            <w:tcW w:w="1773" w:type="dxa"/>
            <w:vMerge/>
            <w:shd w:val="clear" w:color="auto" w:fill="auto"/>
            <w:vAlign w:val="center"/>
            <w:hideMark/>
          </w:tcPr>
          <w:p w14:paraId="191DE054" w14:textId="77777777" w:rsidR="00772983" w:rsidRPr="00F70BEC"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75" w:type="dxa"/>
            <w:vMerge/>
            <w:shd w:val="clear" w:color="auto" w:fill="auto"/>
            <w:vAlign w:val="center"/>
            <w:hideMark/>
          </w:tcPr>
          <w:p w14:paraId="2A33A965" w14:textId="77777777" w:rsidR="00772983" w:rsidRPr="00F70BEC"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76" w:type="dxa"/>
            <w:vMerge/>
            <w:shd w:val="clear" w:color="auto" w:fill="auto"/>
            <w:vAlign w:val="center"/>
            <w:hideMark/>
          </w:tcPr>
          <w:p w14:paraId="1AF647FC" w14:textId="77777777" w:rsidR="00772983" w:rsidRPr="00F70BEC"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76" w:type="dxa"/>
            <w:vMerge/>
            <w:shd w:val="clear" w:color="auto" w:fill="auto"/>
            <w:vAlign w:val="center"/>
            <w:hideMark/>
          </w:tcPr>
          <w:p w14:paraId="75343C2D" w14:textId="77777777" w:rsidR="00772983" w:rsidRPr="00F70BEC"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558" w:type="dxa"/>
            <w:vMerge/>
            <w:shd w:val="clear" w:color="auto" w:fill="auto"/>
            <w:vAlign w:val="center"/>
            <w:hideMark/>
          </w:tcPr>
          <w:p w14:paraId="6FF57BF0" w14:textId="77777777" w:rsidR="00772983" w:rsidRPr="00F70BEC" w:rsidRDefault="00772983" w:rsidP="005D7778">
            <w:pPr>
              <w:spacing w:after="0" w:line="240" w:lineRule="auto"/>
              <w:rPr>
                <w:rFonts w:ascii="Times New Roman" w:eastAsia="Times New Roman" w:hAnsi="Times New Roman" w:cs="Times New Roman"/>
                <w:b/>
                <w:bCs/>
                <w:color w:val="000000"/>
                <w:sz w:val="24"/>
                <w:szCs w:val="24"/>
                <w:lang w:eastAsia="id-ID"/>
              </w:rPr>
            </w:pPr>
          </w:p>
        </w:tc>
      </w:tr>
      <w:tr w:rsidR="00772983" w:rsidRPr="00F70BEC" w14:paraId="45CB98E0" w14:textId="77777777" w:rsidTr="005D7778">
        <w:trPr>
          <w:trHeight w:val="330"/>
          <w:jc w:val="center"/>
        </w:trPr>
        <w:tc>
          <w:tcPr>
            <w:tcW w:w="1773" w:type="dxa"/>
            <w:shd w:val="clear" w:color="auto" w:fill="auto"/>
            <w:noWrap/>
            <w:vAlign w:val="center"/>
            <w:hideMark/>
          </w:tcPr>
          <w:p w14:paraId="2578C5FA"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w:t>
            </w:r>
          </w:p>
        </w:tc>
        <w:tc>
          <w:tcPr>
            <w:tcW w:w="1275" w:type="dxa"/>
            <w:shd w:val="clear" w:color="auto" w:fill="auto"/>
            <w:vAlign w:val="bottom"/>
            <w:hideMark/>
          </w:tcPr>
          <w:p w14:paraId="254FE0B0"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80</w:t>
            </w:r>
          </w:p>
        </w:tc>
        <w:tc>
          <w:tcPr>
            <w:tcW w:w="1276" w:type="dxa"/>
            <w:shd w:val="clear" w:color="auto" w:fill="auto"/>
            <w:vAlign w:val="bottom"/>
            <w:hideMark/>
          </w:tcPr>
          <w:p w14:paraId="046B83C0"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noWrap/>
            <w:vAlign w:val="center"/>
            <w:hideMark/>
          </w:tcPr>
          <w:p w14:paraId="2BAA1EFD"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3873994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4B56BF26" w14:textId="77777777" w:rsidTr="005D7778">
        <w:trPr>
          <w:trHeight w:val="330"/>
          <w:jc w:val="center"/>
        </w:trPr>
        <w:tc>
          <w:tcPr>
            <w:tcW w:w="1773" w:type="dxa"/>
            <w:shd w:val="clear" w:color="auto" w:fill="auto"/>
            <w:noWrap/>
            <w:vAlign w:val="center"/>
            <w:hideMark/>
          </w:tcPr>
          <w:p w14:paraId="2EB494AE"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S2</w:t>
            </w:r>
          </w:p>
        </w:tc>
        <w:tc>
          <w:tcPr>
            <w:tcW w:w="1275" w:type="dxa"/>
            <w:shd w:val="clear" w:color="auto" w:fill="auto"/>
            <w:vAlign w:val="bottom"/>
            <w:hideMark/>
          </w:tcPr>
          <w:p w14:paraId="60B89FBD"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vAlign w:val="bottom"/>
            <w:hideMark/>
          </w:tcPr>
          <w:p w14:paraId="25D50F45"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276" w:type="dxa"/>
            <w:shd w:val="clear" w:color="auto" w:fill="auto"/>
            <w:noWrap/>
            <w:vAlign w:val="center"/>
            <w:hideMark/>
          </w:tcPr>
          <w:p w14:paraId="79B79C5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13F57A05"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5EEAAFE7" w14:textId="77777777" w:rsidTr="005D7778">
        <w:trPr>
          <w:trHeight w:val="330"/>
          <w:jc w:val="center"/>
        </w:trPr>
        <w:tc>
          <w:tcPr>
            <w:tcW w:w="1773" w:type="dxa"/>
            <w:shd w:val="clear" w:color="auto" w:fill="auto"/>
            <w:noWrap/>
            <w:vAlign w:val="center"/>
            <w:hideMark/>
          </w:tcPr>
          <w:p w14:paraId="59EFEA85"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S3</w:t>
            </w:r>
          </w:p>
        </w:tc>
        <w:tc>
          <w:tcPr>
            <w:tcW w:w="1275" w:type="dxa"/>
            <w:shd w:val="clear" w:color="auto" w:fill="auto"/>
            <w:vAlign w:val="bottom"/>
            <w:hideMark/>
          </w:tcPr>
          <w:p w14:paraId="6404E8B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70</w:t>
            </w:r>
          </w:p>
        </w:tc>
        <w:tc>
          <w:tcPr>
            <w:tcW w:w="1276" w:type="dxa"/>
            <w:shd w:val="clear" w:color="auto" w:fill="auto"/>
            <w:vAlign w:val="bottom"/>
            <w:hideMark/>
          </w:tcPr>
          <w:p w14:paraId="2B60FD71"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w:t>
            </w:r>
          </w:p>
        </w:tc>
        <w:tc>
          <w:tcPr>
            <w:tcW w:w="1276" w:type="dxa"/>
            <w:shd w:val="clear" w:color="auto" w:fill="auto"/>
            <w:noWrap/>
            <w:vAlign w:val="center"/>
            <w:hideMark/>
          </w:tcPr>
          <w:p w14:paraId="42E791A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48CC411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0B6057F4" w14:textId="77777777" w:rsidTr="005D7778">
        <w:trPr>
          <w:trHeight w:val="330"/>
          <w:jc w:val="center"/>
        </w:trPr>
        <w:tc>
          <w:tcPr>
            <w:tcW w:w="1773" w:type="dxa"/>
            <w:shd w:val="clear" w:color="auto" w:fill="auto"/>
            <w:noWrap/>
            <w:vAlign w:val="center"/>
            <w:hideMark/>
          </w:tcPr>
          <w:p w14:paraId="6C6B1DDC"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S4</w:t>
            </w:r>
          </w:p>
        </w:tc>
        <w:tc>
          <w:tcPr>
            <w:tcW w:w="1275" w:type="dxa"/>
            <w:shd w:val="clear" w:color="auto" w:fill="auto"/>
            <w:vAlign w:val="bottom"/>
            <w:hideMark/>
          </w:tcPr>
          <w:p w14:paraId="6465852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w:t>
            </w:r>
          </w:p>
        </w:tc>
        <w:tc>
          <w:tcPr>
            <w:tcW w:w="1276" w:type="dxa"/>
            <w:shd w:val="clear" w:color="auto" w:fill="auto"/>
            <w:vAlign w:val="bottom"/>
            <w:hideMark/>
          </w:tcPr>
          <w:p w14:paraId="25B2B36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5398C4F7"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10</w:t>
            </w:r>
          </w:p>
        </w:tc>
        <w:tc>
          <w:tcPr>
            <w:tcW w:w="1558" w:type="dxa"/>
            <w:shd w:val="clear" w:color="auto" w:fill="auto"/>
            <w:noWrap/>
            <w:vAlign w:val="center"/>
            <w:hideMark/>
          </w:tcPr>
          <w:p w14:paraId="26C91611"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100</w:t>
            </w:r>
          </w:p>
        </w:tc>
      </w:tr>
      <w:tr w:rsidR="00772983" w:rsidRPr="00F70BEC" w14:paraId="578733C4" w14:textId="77777777" w:rsidTr="005D7778">
        <w:trPr>
          <w:trHeight w:val="330"/>
          <w:jc w:val="center"/>
        </w:trPr>
        <w:tc>
          <w:tcPr>
            <w:tcW w:w="1773" w:type="dxa"/>
            <w:shd w:val="clear" w:color="auto" w:fill="auto"/>
            <w:noWrap/>
            <w:vAlign w:val="center"/>
            <w:hideMark/>
          </w:tcPr>
          <w:p w14:paraId="0A1AF3F3"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lastRenderedPageBreak/>
              <w:t>S5</w:t>
            </w:r>
          </w:p>
        </w:tc>
        <w:tc>
          <w:tcPr>
            <w:tcW w:w="1275" w:type="dxa"/>
            <w:shd w:val="clear" w:color="auto" w:fill="auto"/>
            <w:vAlign w:val="bottom"/>
            <w:hideMark/>
          </w:tcPr>
          <w:p w14:paraId="470D6F9E"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70</w:t>
            </w:r>
          </w:p>
        </w:tc>
        <w:tc>
          <w:tcPr>
            <w:tcW w:w="1276" w:type="dxa"/>
            <w:shd w:val="clear" w:color="auto" w:fill="auto"/>
            <w:vAlign w:val="bottom"/>
            <w:hideMark/>
          </w:tcPr>
          <w:p w14:paraId="697FDF08"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w:t>
            </w:r>
          </w:p>
        </w:tc>
        <w:tc>
          <w:tcPr>
            <w:tcW w:w="1276" w:type="dxa"/>
            <w:shd w:val="clear" w:color="auto" w:fill="auto"/>
            <w:noWrap/>
            <w:vAlign w:val="center"/>
            <w:hideMark/>
          </w:tcPr>
          <w:p w14:paraId="699C1F8E"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257368C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3C0ADB4B" w14:textId="77777777" w:rsidTr="005D7778">
        <w:trPr>
          <w:trHeight w:val="330"/>
          <w:jc w:val="center"/>
        </w:trPr>
        <w:tc>
          <w:tcPr>
            <w:tcW w:w="1773" w:type="dxa"/>
            <w:shd w:val="clear" w:color="auto" w:fill="auto"/>
            <w:noWrap/>
            <w:vAlign w:val="center"/>
            <w:hideMark/>
          </w:tcPr>
          <w:p w14:paraId="78D9DD1C"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S6</w:t>
            </w:r>
          </w:p>
        </w:tc>
        <w:tc>
          <w:tcPr>
            <w:tcW w:w="1275" w:type="dxa"/>
            <w:shd w:val="clear" w:color="auto" w:fill="auto"/>
            <w:vAlign w:val="bottom"/>
            <w:hideMark/>
          </w:tcPr>
          <w:p w14:paraId="5904857D"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276" w:type="dxa"/>
            <w:shd w:val="clear" w:color="auto" w:fill="auto"/>
            <w:vAlign w:val="bottom"/>
            <w:hideMark/>
          </w:tcPr>
          <w:p w14:paraId="1D81F23D"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1D36E23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5D91C3A1"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75618DFD" w14:textId="77777777" w:rsidTr="005D7778">
        <w:trPr>
          <w:trHeight w:val="330"/>
          <w:jc w:val="center"/>
        </w:trPr>
        <w:tc>
          <w:tcPr>
            <w:tcW w:w="1773" w:type="dxa"/>
            <w:shd w:val="clear" w:color="auto" w:fill="auto"/>
            <w:noWrap/>
            <w:vAlign w:val="center"/>
            <w:hideMark/>
          </w:tcPr>
          <w:p w14:paraId="078BA3FE"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S7</w:t>
            </w:r>
          </w:p>
        </w:tc>
        <w:tc>
          <w:tcPr>
            <w:tcW w:w="1275" w:type="dxa"/>
            <w:shd w:val="clear" w:color="auto" w:fill="auto"/>
            <w:vAlign w:val="bottom"/>
            <w:hideMark/>
          </w:tcPr>
          <w:p w14:paraId="131EEF4A"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w:t>
            </w:r>
          </w:p>
        </w:tc>
        <w:tc>
          <w:tcPr>
            <w:tcW w:w="1276" w:type="dxa"/>
            <w:shd w:val="clear" w:color="auto" w:fill="auto"/>
            <w:vAlign w:val="bottom"/>
            <w:hideMark/>
          </w:tcPr>
          <w:p w14:paraId="24CE9D3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70</w:t>
            </w:r>
          </w:p>
        </w:tc>
        <w:tc>
          <w:tcPr>
            <w:tcW w:w="1276" w:type="dxa"/>
            <w:shd w:val="clear" w:color="auto" w:fill="auto"/>
            <w:noWrap/>
            <w:vAlign w:val="center"/>
            <w:hideMark/>
          </w:tcPr>
          <w:p w14:paraId="2571E45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1D52325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574D0904" w14:textId="77777777" w:rsidTr="005D7778">
        <w:trPr>
          <w:trHeight w:val="330"/>
          <w:jc w:val="center"/>
        </w:trPr>
        <w:tc>
          <w:tcPr>
            <w:tcW w:w="1773" w:type="dxa"/>
            <w:shd w:val="clear" w:color="auto" w:fill="auto"/>
            <w:noWrap/>
            <w:vAlign w:val="center"/>
            <w:hideMark/>
          </w:tcPr>
          <w:p w14:paraId="3A911C12"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S8</w:t>
            </w:r>
          </w:p>
        </w:tc>
        <w:tc>
          <w:tcPr>
            <w:tcW w:w="1275" w:type="dxa"/>
            <w:shd w:val="clear" w:color="auto" w:fill="auto"/>
            <w:vAlign w:val="bottom"/>
            <w:hideMark/>
          </w:tcPr>
          <w:p w14:paraId="6BEEAD70"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vAlign w:val="bottom"/>
            <w:hideMark/>
          </w:tcPr>
          <w:p w14:paraId="3E8085C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639989FF"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0</w:t>
            </w:r>
          </w:p>
        </w:tc>
        <w:tc>
          <w:tcPr>
            <w:tcW w:w="1558" w:type="dxa"/>
            <w:shd w:val="clear" w:color="auto" w:fill="auto"/>
            <w:noWrap/>
            <w:vAlign w:val="center"/>
            <w:hideMark/>
          </w:tcPr>
          <w:p w14:paraId="144FDFE5"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0</w:t>
            </w:r>
          </w:p>
        </w:tc>
      </w:tr>
      <w:tr w:rsidR="00772983" w:rsidRPr="00F70BEC" w14:paraId="2FE03ABA" w14:textId="77777777" w:rsidTr="005D7778">
        <w:trPr>
          <w:trHeight w:val="330"/>
          <w:jc w:val="center"/>
        </w:trPr>
        <w:tc>
          <w:tcPr>
            <w:tcW w:w="1773" w:type="dxa"/>
            <w:shd w:val="clear" w:color="auto" w:fill="auto"/>
            <w:noWrap/>
            <w:vAlign w:val="center"/>
            <w:hideMark/>
          </w:tcPr>
          <w:p w14:paraId="415FBA77"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S9</w:t>
            </w:r>
          </w:p>
        </w:tc>
        <w:tc>
          <w:tcPr>
            <w:tcW w:w="1275" w:type="dxa"/>
            <w:shd w:val="clear" w:color="auto" w:fill="auto"/>
            <w:vAlign w:val="bottom"/>
            <w:hideMark/>
          </w:tcPr>
          <w:p w14:paraId="1081432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vAlign w:val="bottom"/>
            <w:hideMark/>
          </w:tcPr>
          <w:p w14:paraId="49FA9D97"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80</w:t>
            </w:r>
          </w:p>
        </w:tc>
        <w:tc>
          <w:tcPr>
            <w:tcW w:w="1276" w:type="dxa"/>
            <w:shd w:val="clear" w:color="auto" w:fill="auto"/>
            <w:noWrap/>
            <w:vAlign w:val="center"/>
            <w:hideMark/>
          </w:tcPr>
          <w:p w14:paraId="2E7C82F2"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79B856A0"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651F104C" w14:textId="77777777" w:rsidTr="005D7778">
        <w:trPr>
          <w:trHeight w:val="330"/>
          <w:jc w:val="center"/>
        </w:trPr>
        <w:tc>
          <w:tcPr>
            <w:tcW w:w="1773" w:type="dxa"/>
            <w:shd w:val="clear" w:color="auto" w:fill="auto"/>
            <w:noWrap/>
            <w:vAlign w:val="center"/>
            <w:hideMark/>
          </w:tcPr>
          <w:p w14:paraId="4839BC20"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S10</w:t>
            </w:r>
          </w:p>
        </w:tc>
        <w:tc>
          <w:tcPr>
            <w:tcW w:w="1275" w:type="dxa"/>
            <w:shd w:val="clear" w:color="auto" w:fill="auto"/>
            <w:vAlign w:val="bottom"/>
            <w:hideMark/>
          </w:tcPr>
          <w:p w14:paraId="69F2E732"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w:t>
            </w:r>
          </w:p>
        </w:tc>
        <w:tc>
          <w:tcPr>
            <w:tcW w:w="1276" w:type="dxa"/>
            <w:shd w:val="clear" w:color="auto" w:fill="auto"/>
            <w:vAlign w:val="bottom"/>
            <w:hideMark/>
          </w:tcPr>
          <w:p w14:paraId="269C659F"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w:t>
            </w:r>
          </w:p>
        </w:tc>
        <w:tc>
          <w:tcPr>
            <w:tcW w:w="1276" w:type="dxa"/>
            <w:shd w:val="clear" w:color="auto" w:fill="auto"/>
            <w:noWrap/>
            <w:vAlign w:val="center"/>
            <w:hideMark/>
          </w:tcPr>
          <w:p w14:paraId="58F3534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558" w:type="dxa"/>
            <w:shd w:val="clear" w:color="auto" w:fill="auto"/>
            <w:noWrap/>
            <w:vAlign w:val="center"/>
            <w:hideMark/>
          </w:tcPr>
          <w:p w14:paraId="09CEFF2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2500</w:t>
            </w:r>
          </w:p>
        </w:tc>
      </w:tr>
      <w:tr w:rsidR="00772983" w:rsidRPr="00F70BEC" w14:paraId="61A9A7CD" w14:textId="77777777" w:rsidTr="005D7778">
        <w:trPr>
          <w:trHeight w:val="330"/>
          <w:jc w:val="center"/>
        </w:trPr>
        <w:tc>
          <w:tcPr>
            <w:tcW w:w="1773" w:type="dxa"/>
            <w:shd w:val="clear" w:color="auto" w:fill="auto"/>
            <w:noWrap/>
            <w:vAlign w:val="center"/>
            <w:hideMark/>
          </w:tcPr>
          <w:p w14:paraId="73C115FD"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S11</w:t>
            </w:r>
          </w:p>
        </w:tc>
        <w:tc>
          <w:tcPr>
            <w:tcW w:w="1275" w:type="dxa"/>
            <w:shd w:val="clear" w:color="auto" w:fill="auto"/>
            <w:vAlign w:val="bottom"/>
            <w:hideMark/>
          </w:tcPr>
          <w:p w14:paraId="517577B5"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w:t>
            </w:r>
          </w:p>
        </w:tc>
        <w:tc>
          <w:tcPr>
            <w:tcW w:w="1276" w:type="dxa"/>
            <w:shd w:val="clear" w:color="auto" w:fill="auto"/>
            <w:vAlign w:val="bottom"/>
            <w:hideMark/>
          </w:tcPr>
          <w:p w14:paraId="227E2AB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70</w:t>
            </w:r>
          </w:p>
        </w:tc>
        <w:tc>
          <w:tcPr>
            <w:tcW w:w="1276" w:type="dxa"/>
            <w:shd w:val="clear" w:color="auto" w:fill="auto"/>
            <w:noWrap/>
            <w:vAlign w:val="center"/>
            <w:hideMark/>
          </w:tcPr>
          <w:p w14:paraId="5D390DF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70D976A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72713E07" w14:textId="77777777" w:rsidTr="005D7778">
        <w:trPr>
          <w:trHeight w:val="330"/>
          <w:jc w:val="center"/>
        </w:trPr>
        <w:tc>
          <w:tcPr>
            <w:tcW w:w="1773" w:type="dxa"/>
            <w:shd w:val="clear" w:color="auto" w:fill="auto"/>
            <w:noWrap/>
            <w:vAlign w:val="center"/>
            <w:hideMark/>
          </w:tcPr>
          <w:p w14:paraId="44975A16"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S12</w:t>
            </w:r>
          </w:p>
        </w:tc>
        <w:tc>
          <w:tcPr>
            <w:tcW w:w="1275" w:type="dxa"/>
            <w:shd w:val="clear" w:color="auto" w:fill="auto"/>
            <w:vAlign w:val="bottom"/>
            <w:hideMark/>
          </w:tcPr>
          <w:p w14:paraId="7D67C612"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vAlign w:val="bottom"/>
            <w:hideMark/>
          </w:tcPr>
          <w:p w14:paraId="112696B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80</w:t>
            </w:r>
          </w:p>
        </w:tc>
        <w:tc>
          <w:tcPr>
            <w:tcW w:w="1276" w:type="dxa"/>
            <w:shd w:val="clear" w:color="auto" w:fill="auto"/>
            <w:noWrap/>
            <w:vAlign w:val="center"/>
            <w:hideMark/>
          </w:tcPr>
          <w:p w14:paraId="10703C1A"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3CBE7A93"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25F389FC" w14:textId="77777777" w:rsidTr="005D7778">
        <w:trPr>
          <w:trHeight w:val="330"/>
          <w:jc w:val="center"/>
        </w:trPr>
        <w:tc>
          <w:tcPr>
            <w:tcW w:w="1773" w:type="dxa"/>
            <w:shd w:val="clear" w:color="auto" w:fill="auto"/>
            <w:noWrap/>
            <w:vAlign w:val="center"/>
            <w:hideMark/>
          </w:tcPr>
          <w:p w14:paraId="7D659092"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S13</w:t>
            </w:r>
          </w:p>
        </w:tc>
        <w:tc>
          <w:tcPr>
            <w:tcW w:w="1275" w:type="dxa"/>
            <w:shd w:val="clear" w:color="auto" w:fill="auto"/>
            <w:vAlign w:val="bottom"/>
            <w:hideMark/>
          </w:tcPr>
          <w:p w14:paraId="3C681EF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276" w:type="dxa"/>
            <w:shd w:val="clear" w:color="auto" w:fill="auto"/>
            <w:vAlign w:val="bottom"/>
            <w:hideMark/>
          </w:tcPr>
          <w:p w14:paraId="017888D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noWrap/>
            <w:vAlign w:val="center"/>
            <w:hideMark/>
          </w:tcPr>
          <w:p w14:paraId="0825EF1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32529A3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63ECBAE6" w14:textId="77777777" w:rsidTr="005D7778">
        <w:trPr>
          <w:trHeight w:val="330"/>
          <w:jc w:val="center"/>
        </w:trPr>
        <w:tc>
          <w:tcPr>
            <w:tcW w:w="1773" w:type="dxa"/>
            <w:shd w:val="clear" w:color="auto" w:fill="auto"/>
            <w:noWrap/>
            <w:vAlign w:val="center"/>
            <w:hideMark/>
          </w:tcPr>
          <w:p w14:paraId="0B0161C1"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S14</w:t>
            </w:r>
          </w:p>
        </w:tc>
        <w:tc>
          <w:tcPr>
            <w:tcW w:w="1275" w:type="dxa"/>
            <w:shd w:val="clear" w:color="auto" w:fill="auto"/>
            <w:vAlign w:val="bottom"/>
            <w:hideMark/>
          </w:tcPr>
          <w:p w14:paraId="4F0FD2B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w:t>
            </w:r>
          </w:p>
        </w:tc>
        <w:tc>
          <w:tcPr>
            <w:tcW w:w="1276" w:type="dxa"/>
            <w:shd w:val="clear" w:color="auto" w:fill="auto"/>
            <w:vAlign w:val="bottom"/>
            <w:hideMark/>
          </w:tcPr>
          <w:p w14:paraId="2D145F8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w:t>
            </w:r>
          </w:p>
        </w:tc>
        <w:tc>
          <w:tcPr>
            <w:tcW w:w="1276" w:type="dxa"/>
            <w:shd w:val="clear" w:color="auto" w:fill="auto"/>
            <w:noWrap/>
            <w:vAlign w:val="center"/>
            <w:hideMark/>
          </w:tcPr>
          <w:p w14:paraId="01A1D5DA"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558" w:type="dxa"/>
            <w:shd w:val="clear" w:color="auto" w:fill="auto"/>
            <w:noWrap/>
            <w:vAlign w:val="center"/>
            <w:hideMark/>
          </w:tcPr>
          <w:p w14:paraId="3895BFD2"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2500</w:t>
            </w:r>
          </w:p>
        </w:tc>
      </w:tr>
      <w:tr w:rsidR="00772983" w:rsidRPr="00F70BEC" w14:paraId="750EC957" w14:textId="77777777" w:rsidTr="005D7778">
        <w:trPr>
          <w:trHeight w:val="330"/>
          <w:jc w:val="center"/>
        </w:trPr>
        <w:tc>
          <w:tcPr>
            <w:tcW w:w="1773" w:type="dxa"/>
            <w:shd w:val="clear" w:color="auto" w:fill="auto"/>
            <w:noWrap/>
            <w:vAlign w:val="center"/>
            <w:hideMark/>
          </w:tcPr>
          <w:p w14:paraId="0BCAE62B"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S15</w:t>
            </w:r>
          </w:p>
        </w:tc>
        <w:tc>
          <w:tcPr>
            <w:tcW w:w="1275" w:type="dxa"/>
            <w:shd w:val="clear" w:color="auto" w:fill="auto"/>
            <w:vAlign w:val="bottom"/>
            <w:hideMark/>
          </w:tcPr>
          <w:p w14:paraId="01ECC695"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vAlign w:val="bottom"/>
            <w:hideMark/>
          </w:tcPr>
          <w:p w14:paraId="738AF620"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80</w:t>
            </w:r>
          </w:p>
        </w:tc>
        <w:tc>
          <w:tcPr>
            <w:tcW w:w="1276" w:type="dxa"/>
            <w:shd w:val="clear" w:color="auto" w:fill="auto"/>
            <w:noWrap/>
            <w:vAlign w:val="center"/>
            <w:hideMark/>
          </w:tcPr>
          <w:p w14:paraId="35112C1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6ED4CECF"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75F19D42" w14:textId="77777777" w:rsidTr="005D7778">
        <w:trPr>
          <w:trHeight w:val="330"/>
          <w:jc w:val="center"/>
        </w:trPr>
        <w:tc>
          <w:tcPr>
            <w:tcW w:w="1773" w:type="dxa"/>
            <w:shd w:val="clear" w:color="auto" w:fill="auto"/>
            <w:noWrap/>
            <w:vAlign w:val="center"/>
            <w:hideMark/>
          </w:tcPr>
          <w:p w14:paraId="534F0F68"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S16</w:t>
            </w:r>
          </w:p>
        </w:tc>
        <w:tc>
          <w:tcPr>
            <w:tcW w:w="1275" w:type="dxa"/>
            <w:shd w:val="clear" w:color="auto" w:fill="auto"/>
            <w:vAlign w:val="bottom"/>
            <w:hideMark/>
          </w:tcPr>
          <w:p w14:paraId="1B0EEBEA"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vAlign w:val="bottom"/>
            <w:hideMark/>
          </w:tcPr>
          <w:p w14:paraId="267D2F66"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2B902928"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0</w:t>
            </w:r>
          </w:p>
        </w:tc>
        <w:tc>
          <w:tcPr>
            <w:tcW w:w="1558" w:type="dxa"/>
            <w:shd w:val="clear" w:color="auto" w:fill="auto"/>
            <w:noWrap/>
            <w:vAlign w:val="center"/>
            <w:hideMark/>
          </w:tcPr>
          <w:p w14:paraId="5487B9D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0</w:t>
            </w:r>
          </w:p>
        </w:tc>
      </w:tr>
      <w:tr w:rsidR="00772983" w:rsidRPr="00F70BEC" w14:paraId="34F0CA55" w14:textId="77777777" w:rsidTr="005D7778">
        <w:trPr>
          <w:trHeight w:val="330"/>
          <w:jc w:val="center"/>
        </w:trPr>
        <w:tc>
          <w:tcPr>
            <w:tcW w:w="1773" w:type="dxa"/>
            <w:shd w:val="clear" w:color="auto" w:fill="auto"/>
            <w:noWrap/>
            <w:vAlign w:val="center"/>
            <w:hideMark/>
          </w:tcPr>
          <w:p w14:paraId="512AEE9A"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S17</w:t>
            </w:r>
          </w:p>
        </w:tc>
        <w:tc>
          <w:tcPr>
            <w:tcW w:w="1275" w:type="dxa"/>
            <w:shd w:val="clear" w:color="auto" w:fill="auto"/>
            <w:vAlign w:val="bottom"/>
            <w:hideMark/>
          </w:tcPr>
          <w:p w14:paraId="77106D13"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276" w:type="dxa"/>
            <w:shd w:val="clear" w:color="auto" w:fill="auto"/>
            <w:vAlign w:val="bottom"/>
            <w:hideMark/>
          </w:tcPr>
          <w:p w14:paraId="4C3557A8"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3570954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558" w:type="dxa"/>
            <w:shd w:val="clear" w:color="auto" w:fill="auto"/>
            <w:noWrap/>
            <w:vAlign w:val="center"/>
            <w:hideMark/>
          </w:tcPr>
          <w:p w14:paraId="3B1BCF6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400</w:t>
            </w:r>
          </w:p>
        </w:tc>
      </w:tr>
      <w:tr w:rsidR="00772983" w:rsidRPr="00F70BEC" w14:paraId="5D04EBA2" w14:textId="77777777" w:rsidTr="005D7778">
        <w:trPr>
          <w:trHeight w:val="330"/>
          <w:jc w:val="center"/>
        </w:trPr>
        <w:tc>
          <w:tcPr>
            <w:tcW w:w="1773" w:type="dxa"/>
            <w:shd w:val="clear" w:color="auto" w:fill="auto"/>
            <w:noWrap/>
            <w:vAlign w:val="center"/>
            <w:hideMark/>
          </w:tcPr>
          <w:p w14:paraId="148EFAE5"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S18</w:t>
            </w:r>
          </w:p>
        </w:tc>
        <w:tc>
          <w:tcPr>
            <w:tcW w:w="1275" w:type="dxa"/>
            <w:shd w:val="clear" w:color="auto" w:fill="auto"/>
            <w:vAlign w:val="bottom"/>
            <w:hideMark/>
          </w:tcPr>
          <w:p w14:paraId="4C3BD8C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276" w:type="dxa"/>
            <w:shd w:val="clear" w:color="auto" w:fill="auto"/>
            <w:vAlign w:val="bottom"/>
            <w:hideMark/>
          </w:tcPr>
          <w:p w14:paraId="2EF7AC2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w:t>
            </w:r>
          </w:p>
        </w:tc>
        <w:tc>
          <w:tcPr>
            <w:tcW w:w="1276" w:type="dxa"/>
            <w:shd w:val="clear" w:color="auto" w:fill="auto"/>
            <w:noWrap/>
            <w:vAlign w:val="center"/>
            <w:hideMark/>
          </w:tcPr>
          <w:p w14:paraId="6E94ED12"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558" w:type="dxa"/>
            <w:shd w:val="clear" w:color="auto" w:fill="auto"/>
            <w:noWrap/>
            <w:vAlign w:val="center"/>
            <w:hideMark/>
          </w:tcPr>
          <w:p w14:paraId="6257CA9E"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3600</w:t>
            </w:r>
          </w:p>
        </w:tc>
      </w:tr>
      <w:tr w:rsidR="00772983" w:rsidRPr="00F70BEC" w14:paraId="6A187287" w14:textId="77777777" w:rsidTr="005D7778">
        <w:trPr>
          <w:trHeight w:val="330"/>
          <w:jc w:val="center"/>
        </w:trPr>
        <w:tc>
          <w:tcPr>
            <w:tcW w:w="1773" w:type="dxa"/>
            <w:shd w:val="clear" w:color="auto" w:fill="auto"/>
            <w:noWrap/>
            <w:vAlign w:val="center"/>
            <w:hideMark/>
          </w:tcPr>
          <w:p w14:paraId="20D096B2"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S19</w:t>
            </w:r>
          </w:p>
        </w:tc>
        <w:tc>
          <w:tcPr>
            <w:tcW w:w="1275" w:type="dxa"/>
            <w:shd w:val="clear" w:color="auto" w:fill="auto"/>
            <w:vAlign w:val="bottom"/>
            <w:hideMark/>
          </w:tcPr>
          <w:p w14:paraId="7D31F344"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vAlign w:val="bottom"/>
            <w:hideMark/>
          </w:tcPr>
          <w:p w14:paraId="004E7849"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60</w:t>
            </w:r>
          </w:p>
        </w:tc>
        <w:tc>
          <w:tcPr>
            <w:tcW w:w="1276" w:type="dxa"/>
            <w:shd w:val="clear" w:color="auto" w:fill="auto"/>
            <w:noWrap/>
            <w:vAlign w:val="center"/>
            <w:hideMark/>
          </w:tcPr>
          <w:p w14:paraId="5D69304E"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10</w:t>
            </w:r>
          </w:p>
        </w:tc>
        <w:tc>
          <w:tcPr>
            <w:tcW w:w="1558" w:type="dxa"/>
            <w:shd w:val="clear" w:color="auto" w:fill="auto"/>
            <w:noWrap/>
            <w:vAlign w:val="center"/>
            <w:hideMark/>
          </w:tcPr>
          <w:p w14:paraId="276F0B7D"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100</w:t>
            </w:r>
          </w:p>
        </w:tc>
      </w:tr>
      <w:tr w:rsidR="00772983" w:rsidRPr="00F70BEC" w14:paraId="2B73C87E" w14:textId="77777777" w:rsidTr="005D7778">
        <w:trPr>
          <w:trHeight w:val="330"/>
          <w:jc w:val="center"/>
        </w:trPr>
        <w:tc>
          <w:tcPr>
            <w:tcW w:w="1773" w:type="dxa"/>
            <w:shd w:val="clear" w:color="auto" w:fill="auto"/>
            <w:noWrap/>
            <w:vAlign w:val="center"/>
            <w:hideMark/>
          </w:tcPr>
          <w:p w14:paraId="46EEA71E"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S20</w:t>
            </w:r>
          </w:p>
        </w:tc>
        <w:tc>
          <w:tcPr>
            <w:tcW w:w="1275" w:type="dxa"/>
            <w:shd w:val="clear" w:color="auto" w:fill="auto"/>
            <w:vAlign w:val="bottom"/>
            <w:hideMark/>
          </w:tcPr>
          <w:p w14:paraId="4C8E1053"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20</w:t>
            </w:r>
          </w:p>
        </w:tc>
        <w:tc>
          <w:tcPr>
            <w:tcW w:w="1276" w:type="dxa"/>
            <w:shd w:val="clear" w:color="auto" w:fill="auto"/>
            <w:vAlign w:val="bottom"/>
            <w:hideMark/>
          </w:tcPr>
          <w:p w14:paraId="0115259C"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50</w:t>
            </w:r>
          </w:p>
        </w:tc>
        <w:tc>
          <w:tcPr>
            <w:tcW w:w="1276" w:type="dxa"/>
            <w:shd w:val="clear" w:color="auto" w:fill="auto"/>
            <w:noWrap/>
            <w:vAlign w:val="center"/>
            <w:hideMark/>
          </w:tcPr>
          <w:p w14:paraId="235082E7"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30</w:t>
            </w:r>
          </w:p>
        </w:tc>
        <w:tc>
          <w:tcPr>
            <w:tcW w:w="1558" w:type="dxa"/>
            <w:shd w:val="clear" w:color="auto" w:fill="auto"/>
            <w:noWrap/>
            <w:vAlign w:val="center"/>
            <w:hideMark/>
          </w:tcPr>
          <w:p w14:paraId="62BA985B" w14:textId="77777777" w:rsidR="00772983" w:rsidRPr="00F70BEC"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F70BEC">
              <w:rPr>
                <w:rFonts w:ascii="Times New Roman" w:eastAsia="Times New Roman" w:hAnsi="Times New Roman" w:cs="Times New Roman"/>
                <w:color w:val="000000"/>
                <w:sz w:val="24"/>
                <w:szCs w:val="24"/>
                <w:lang w:eastAsia="id-ID"/>
              </w:rPr>
              <w:t>900</w:t>
            </w:r>
          </w:p>
        </w:tc>
      </w:tr>
      <w:tr w:rsidR="00772983" w:rsidRPr="00F70BEC" w14:paraId="0E7DFC8E" w14:textId="77777777" w:rsidTr="005D7778">
        <w:trPr>
          <w:trHeight w:val="330"/>
          <w:jc w:val="center"/>
        </w:trPr>
        <w:tc>
          <w:tcPr>
            <w:tcW w:w="1773" w:type="dxa"/>
            <w:shd w:val="clear" w:color="auto" w:fill="auto"/>
            <w:noWrap/>
            <w:vAlign w:val="center"/>
            <w:hideMark/>
          </w:tcPr>
          <w:p w14:paraId="13DF5B73" w14:textId="77777777" w:rsidR="00772983" w:rsidRPr="00EE390D" w:rsidRDefault="00000000" w:rsidP="005D7778">
            <w:pPr>
              <w:spacing w:after="0" w:line="240" w:lineRule="auto"/>
              <w:jc w:val="center"/>
              <w:rPr>
                <w:rFonts w:ascii="Calibri" w:eastAsia="Times New Roman" w:hAnsi="Calibri" w:cs="Calibri"/>
                <w:bCs/>
                <w:color w:val="000000"/>
                <w:sz w:val="20"/>
                <w:szCs w:val="24"/>
                <w:lang w:eastAsia="id-ID"/>
              </w:rPr>
            </w:pPr>
            <m:oMathPara>
              <m:oMath>
                <m:nary>
                  <m:naryPr>
                    <m:chr m:val="∑"/>
                    <m:limLoc m:val="undOvr"/>
                    <m:subHide m:val="1"/>
                    <m:supHide m:val="1"/>
                    <m:ctrlPr>
                      <w:rPr>
                        <w:rFonts w:ascii="Cambria Math" w:eastAsia="Times New Roman" w:hAnsi="Cambria Math" w:cs="Calibri"/>
                        <w:bCs/>
                        <w:i/>
                        <w:color w:val="000000"/>
                        <w:sz w:val="12"/>
                        <w:szCs w:val="24"/>
                        <w:lang w:eastAsia="id-ID"/>
                      </w:rPr>
                    </m:ctrlPr>
                  </m:naryPr>
                  <m:sub/>
                  <m:sup/>
                  <m:e/>
                </m:nary>
              </m:oMath>
            </m:oMathPara>
          </w:p>
        </w:tc>
        <w:tc>
          <w:tcPr>
            <w:tcW w:w="1275" w:type="dxa"/>
            <w:shd w:val="clear" w:color="auto" w:fill="auto"/>
            <w:noWrap/>
            <w:vAlign w:val="center"/>
            <w:hideMark/>
          </w:tcPr>
          <w:p w14:paraId="7AC3FDCD"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940</w:t>
            </w:r>
          </w:p>
        </w:tc>
        <w:tc>
          <w:tcPr>
            <w:tcW w:w="1276" w:type="dxa"/>
            <w:shd w:val="clear" w:color="auto" w:fill="auto"/>
            <w:noWrap/>
            <w:vAlign w:val="center"/>
            <w:hideMark/>
          </w:tcPr>
          <w:p w14:paraId="4BEC9610"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1340</w:t>
            </w:r>
          </w:p>
        </w:tc>
        <w:tc>
          <w:tcPr>
            <w:tcW w:w="1276" w:type="dxa"/>
            <w:shd w:val="clear" w:color="auto" w:fill="auto"/>
            <w:noWrap/>
            <w:vAlign w:val="center"/>
            <w:hideMark/>
          </w:tcPr>
          <w:p w14:paraId="4E45AF91"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400</w:t>
            </w:r>
          </w:p>
        </w:tc>
        <w:tc>
          <w:tcPr>
            <w:tcW w:w="1558" w:type="dxa"/>
            <w:shd w:val="clear" w:color="auto" w:fill="auto"/>
            <w:noWrap/>
            <w:vAlign w:val="center"/>
            <w:hideMark/>
          </w:tcPr>
          <w:p w14:paraId="626D19A7"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17000</w:t>
            </w:r>
          </w:p>
        </w:tc>
      </w:tr>
      <w:tr w:rsidR="00772983" w:rsidRPr="00F70BEC" w14:paraId="33402084" w14:textId="77777777" w:rsidTr="005D7778">
        <w:trPr>
          <w:trHeight w:val="330"/>
          <w:jc w:val="center"/>
        </w:trPr>
        <w:tc>
          <w:tcPr>
            <w:tcW w:w="4324" w:type="dxa"/>
            <w:gridSpan w:val="3"/>
            <w:shd w:val="clear" w:color="auto" w:fill="auto"/>
            <w:noWrap/>
            <w:vAlign w:val="center"/>
            <w:hideMark/>
          </w:tcPr>
          <w:p w14:paraId="124E81BF"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Mean Score</w:t>
            </w:r>
          </w:p>
        </w:tc>
        <w:tc>
          <w:tcPr>
            <w:tcW w:w="1276" w:type="dxa"/>
            <w:shd w:val="clear" w:color="auto" w:fill="auto"/>
            <w:noWrap/>
            <w:vAlign w:val="center"/>
            <w:hideMark/>
          </w:tcPr>
          <w:p w14:paraId="68D42BAA"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20</w:t>
            </w:r>
          </w:p>
        </w:tc>
        <w:tc>
          <w:tcPr>
            <w:tcW w:w="1558" w:type="dxa"/>
            <w:shd w:val="clear" w:color="auto" w:fill="auto"/>
            <w:noWrap/>
            <w:vAlign w:val="center"/>
            <w:hideMark/>
          </w:tcPr>
          <w:p w14:paraId="2E9C0A33" w14:textId="77777777" w:rsidR="00772983" w:rsidRPr="00F70BEC"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F70BEC">
              <w:rPr>
                <w:rFonts w:ascii="Times New Roman" w:eastAsia="Times New Roman" w:hAnsi="Times New Roman" w:cs="Times New Roman"/>
                <w:b/>
                <w:bCs/>
                <w:color w:val="000000"/>
                <w:sz w:val="24"/>
                <w:szCs w:val="24"/>
                <w:lang w:eastAsia="id-ID"/>
              </w:rPr>
              <w:t> </w:t>
            </w:r>
          </w:p>
        </w:tc>
      </w:tr>
    </w:tbl>
    <w:p w14:paraId="3E2C4790" w14:textId="77777777" w:rsidR="00772983" w:rsidRDefault="00772983" w:rsidP="005D7778">
      <w:pPr>
        <w:spacing w:after="0" w:line="480" w:lineRule="auto"/>
        <w:jc w:val="both"/>
        <w:rPr>
          <w:rFonts w:ascii="Times New Roman" w:hAnsi="Times New Roman" w:cs="Times New Roman"/>
          <w:b/>
          <w:sz w:val="24"/>
          <w:szCs w:val="24"/>
        </w:rPr>
      </w:pPr>
    </w:p>
    <w:p w14:paraId="43C23076" w14:textId="77777777" w:rsidR="00772983" w:rsidRPr="00FD7D6F" w:rsidRDefault="00772983" w:rsidP="00AC6763">
      <w:pPr>
        <w:pStyle w:val="ListParagraph"/>
        <w:numPr>
          <w:ilvl w:val="2"/>
          <w:numId w:val="79"/>
        </w:numPr>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lang w:val="id-ID"/>
        </w:rPr>
        <w:t>Data of Control</w:t>
      </w:r>
      <w:r w:rsidRPr="00FD7D6F">
        <w:rPr>
          <w:rFonts w:ascii="Times New Roman" w:hAnsi="Times New Roman" w:cs="Times New Roman"/>
          <w:b/>
          <w:sz w:val="24"/>
          <w:szCs w:val="24"/>
          <w:lang w:val="id-ID"/>
        </w:rPr>
        <w:t xml:space="preserve"> Class</w:t>
      </w:r>
    </w:p>
    <w:p w14:paraId="0BC9EDD8" w14:textId="77777777" w:rsidR="00772983" w:rsidRDefault="00772983" w:rsidP="00AC6763">
      <w:pPr>
        <w:pStyle w:val="ListParagraph"/>
        <w:numPr>
          <w:ilvl w:val="0"/>
          <w:numId w:val="140"/>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Students’ Score in Pre-Test</w:t>
      </w:r>
    </w:p>
    <w:tbl>
      <w:tblPr>
        <w:tblW w:w="408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18"/>
        <w:gridCol w:w="1329"/>
        <w:gridCol w:w="1328"/>
        <w:gridCol w:w="2361"/>
      </w:tblGrid>
      <w:tr w:rsidR="00772983" w:rsidRPr="009303F8" w14:paraId="18163B4A" w14:textId="77777777" w:rsidTr="005D7778">
        <w:trPr>
          <w:trHeight w:val="509"/>
          <w:tblHeader/>
          <w:jc w:val="center"/>
        </w:trPr>
        <w:tc>
          <w:tcPr>
            <w:tcW w:w="1383" w:type="pct"/>
            <w:vMerge w:val="restart"/>
            <w:shd w:val="clear" w:color="auto" w:fill="auto"/>
            <w:vAlign w:val="center"/>
            <w:hideMark/>
          </w:tcPr>
          <w:p w14:paraId="5CB63C2D"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9303F8">
              <w:rPr>
                <w:rFonts w:ascii="Times New Roman" w:eastAsia="Times New Roman" w:hAnsi="Times New Roman" w:cs="Times New Roman"/>
                <w:b/>
                <w:bCs/>
                <w:color w:val="000000"/>
                <w:sz w:val="24"/>
                <w:szCs w:val="24"/>
                <w:lang w:eastAsia="id-ID"/>
              </w:rPr>
              <w:t>Students Name</w:t>
            </w:r>
          </w:p>
        </w:tc>
        <w:tc>
          <w:tcPr>
            <w:tcW w:w="958" w:type="pct"/>
            <w:vMerge w:val="restart"/>
            <w:shd w:val="clear" w:color="auto" w:fill="auto"/>
            <w:vAlign w:val="center"/>
            <w:hideMark/>
          </w:tcPr>
          <w:p w14:paraId="562F79D7"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9303F8">
              <w:rPr>
                <w:rFonts w:ascii="Times New Roman" w:eastAsia="Times New Roman" w:hAnsi="Times New Roman" w:cs="Times New Roman"/>
                <w:b/>
                <w:bCs/>
                <w:color w:val="000000"/>
                <w:sz w:val="24"/>
                <w:szCs w:val="24"/>
                <w:lang w:eastAsia="id-ID"/>
              </w:rPr>
              <w:t>Correct Answer</w:t>
            </w:r>
          </w:p>
        </w:tc>
        <w:tc>
          <w:tcPr>
            <w:tcW w:w="957" w:type="pct"/>
            <w:vMerge w:val="restart"/>
            <w:shd w:val="clear" w:color="auto" w:fill="auto"/>
            <w:vAlign w:val="center"/>
            <w:hideMark/>
          </w:tcPr>
          <w:p w14:paraId="766211BB"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9303F8">
              <w:rPr>
                <w:rFonts w:ascii="Times New Roman" w:eastAsia="Times New Roman" w:hAnsi="Times New Roman" w:cs="Times New Roman"/>
                <w:b/>
                <w:bCs/>
                <w:color w:val="000000"/>
                <w:sz w:val="24"/>
                <w:szCs w:val="24"/>
                <w:lang w:eastAsia="id-ID"/>
              </w:rPr>
              <w:t>Score</w:t>
            </w:r>
          </w:p>
        </w:tc>
        <w:tc>
          <w:tcPr>
            <w:tcW w:w="1702" w:type="pct"/>
            <w:vMerge w:val="restart"/>
            <w:shd w:val="clear" w:color="auto" w:fill="auto"/>
            <w:vAlign w:val="center"/>
            <w:hideMark/>
          </w:tcPr>
          <w:p w14:paraId="2B4F30F7"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9303F8">
              <w:rPr>
                <w:rFonts w:ascii="Times New Roman" w:eastAsia="Times New Roman" w:hAnsi="Times New Roman" w:cs="Times New Roman"/>
                <w:b/>
                <w:bCs/>
                <w:color w:val="000000"/>
                <w:sz w:val="24"/>
                <w:szCs w:val="24"/>
                <w:lang w:eastAsia="id-ID"/>
              </w:rPr>
              <w:t>Classification</w:t>
            </w:r>
          </w:p>
        </w:tc>
      </w:tr>
      <w:tr w:rsidR="00772983" w:rsidRPr="009303F8" w14:paraId="54BD37FF" w14:textId="77777777" w:rsidTr="005D7778">
        <w:trPr>
          <w:trHeight w:val="509"/>
          <w:tblHeader/>
          <w:jc w:val="center"/>
        </w:trPr>
        <w:tc>
          <w:tcPr>
            <w:tcW w:w="1383" w:type="pct"/>
            <w:vMerge/>
            <w:shd w:val="clear" w:color="auto" w:fill="auto"/>
            <w:vAlign w:val="center"/>
            <w:hideMark/>
          </w:tcPr>
          <w:p w14:paraId="27ED4B45"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p>
        </w:tc>
        <w:tc>
          <w:tcPr>
            <w:tcW w:w="958" w:type="pct"/>
            <w:vMerge/>
            <w:shd w:val="clear" w:color="auto" w:fill="auto"/>
            <w:vAlign w:val="center"/>
            <w:hideMark/>
          </w:tcPr>
          <w:p w14:paraId="556D512F"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p>
        </w:tc>
        <w:tc>
          <w:tcPr>
            <w:tcW w:w="957" w:type="pct"/>
            <w:vMerge/>
            <w:shd w:val="clear" w:color="auto" w:fill="auto"/>
            <w:vAlign w:val="center"/>
            <w:hideMark/>
          </w:tcPr>
          <w:p w14:paraId="5DD05DFA"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p>
        </w:tc>
        <w:tc>
          <w:tcPr>
            <w:tcW w:w="1702" w:type="pct"/>
            <w:vMerge/>
            <w:shd w:val="clear" w:color="auto" w:fill="auto"/>
            <w:vAlign w:val="center"/>
            <w:hideMark/>
          </w:tcPr>
          <w:p w14:paraId="1DB21ADC" w14:textId="77777777" w:rsidR="00772983" w:rsidRPr="009303F8"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p>
        </w:tc>
      </w:tr>
      <w:tr w:rsidR="00772983" w:rsidRPr="009303F8" w14:paraId="7929DC38" w14:textId="77777777" w:rsidTr="005D7778">
        <w:trPr>
          <w:trHeight w:val="330"/>
          <w:jc w:val="center"/>
        </w:trPr>
        <w:tc>
          <w:tcPr>
            <w:tcW w:w="1383" w:type="pct"/>
            <w:shd w:val="clear" w:color="auto" w:fill="auto"/>
            <w:noWrap/>
            <w:vAlign w:val="center"/>
            <w:hideMark/>
          </w:tcPr>
          <w:p w14:paraId="7A1A15D0"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w:t>
            </w:r>
          </w:p>
        </w:tc>
        <w:tc>
          <w:tcPr>
            <w:tcW w:w="958" w:type="pct"/>
            <w:shd w:val="clear" w:color="auto" w:fill="auto"/>
            <w:vAlign w:val="center"/>
            <w:hideMark/>
          </w:tcPr>
          <w:p w14:paraId="55C3C725"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52BBB693"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065800F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5BE098DA" w14:textId="77777777" w:rsidTr="005D7778">
        <w:trPr>
          <w:trHeight w:val="330"/>
          <w:jc w:val="center"/>
        </w:trPr>
        <w:tc>
          <w:tcPr>
            <w:tcW w:w="1383" w:type="pct"/>
            <w:shd w:val="clear" w:color="auto" w:fill="auto"/>
            <w:noWrap/>
            <w:vAlign w:val="center"/>
            <w:hideMark/>
          </w:tcPr>
          <w:p w14:paraId="55F23E0A"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S2</w:t>
            </w:r>
          </w:p>
        </w:tc>
        <w:tc>
          <w:tcPr>
            <w:tcW w:w="958" w:type="pct"/>
            <w:shd w:val="clear" w:color="auto" w:fill="auto"/>
            <w:vAlign w:val="center"/>
            <w:hideMark/>
          </w:tcPr>
          <w:p w14:paraId="4942DC79"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2510FBC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1798CC41"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77347F9B" w14:textId="77777777" w:rsidTr="005D7778">
        <w:trPr>
          <w:trHeight w:val="330"/>
          <w:jc w:val="center"/>
        </w:trPr>
        <w:tc>
          <w:tcPr>
            <w:tcW w:w="1383" w:type="pct"/>
            <w:shd w:val="clear" w:color="auto" w:fill="auto"/>
            <w:noWrap/>
            <w:vAlign w:val="center"/>
            <w:hideMark/>
          </w:tcPr>
          <w:p w14:paraId="5254C8B9"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S3</w:t>
            </w:r>
          </w:p>
        </w:tc>
        <w:tc>
          <w:tcPr>
            <w:tcW w:w="958" w:type="pct"/>
            <w:shd w:val="clear" w:color="auto" w:fill="auto"/>
            <w:vAlign w:val="center"/>
            <w:hideMark/>
          </w:tcPr>
          <w:p w14:paraId="19A53FC5"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1</w:t>
            </w:r>
          </w:p>
        </w:tc>
        <w:tc>
          <w:tcPr>
            <w:tcW w:w="957" w:type="pct"/>
            <w:shd w:val="clear" w:color="auto" w:fill="auto"/>
            <w:vAlign w:val="center"/>
            <w:hideMark/>
          </w:tcPr>
          <w:p w14:paraId="738C24E2"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10</w:t>
            </w:r>
          </w:p>
        </w:tc>
        <w:tc>
          <w:tcPr>
            <w:tcW w:w="1702" w:type="pct"/>
            <w:shd w:val="clear" w:color="auto" w:fill="auto"/>
            <w:vAlign w:val="center"/>
            <w:hideMark/>
          </w:tcPr>
          <w:p w14:paraId="626FD46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796DF474" w14:textId="77777777" w:rsidTr="005D7778">
        <w:trPr>
          <w:trHeight w:val="330"/>
          <w:jc w:val="center"/>
        </w:trPr>
        <w:tc>
          <w:tcPr>
            <w:tcW w:w="1383" w:type="pct"/>
            <w:shd w:val="clear" w:color="auto" w:fill="auto"/>
            <w:noWrap/>
            <w:vAlign w:val="center"/>
            <w:hideMark/>
          </w:tcPr>
          <w:p w14:paraId="341057BE"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S4</w:t>
            </w:r>
          </w:p>
        </w:tc>
        <w:tc>
          <w:tcPr>
            <w:tcW w:w="958" w:type="pct"/>
            <w:shd w:val="clear" w:color="auto" w:fill="auto"/>
            <w:vAlign w:val="center"/>
            <w:hideMark/>
          </w:tcPr>
          <w:p w14:paraId="7202E65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6</w:t>
            </w:r>
          </w:p>
        </w:tc>
        <w:tc>
          <w:tcPr>
            <w:tcW w:w="957" w:type="pct"/>
            <w:shd w:val="clear" w:color="auto" w:fill="auto"/>
            <w:vAlign w:val="center"/>
            <w:hideMark/>
          </w:tcPr>
          <w:p w14:paraId="744C95E3"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60</w:t>
            </w:r>
          </w:p>
        </w:tc>
        <w:tc>
          <w:tcPr>
            <w:tcW w:w="1702" w:type="pct"/>
            <w:shd w:val="clear" w:color="auto" w:fill="auto"/>
            <w:vAlign w:val="center"/>
            <w:hideMark/>
          </w:tcPr>
          <w:p w14:paraId="391F1B7A"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Fair</w:t>
            </w:r>
          </w:p>
        </w:tc>
      </w:tr>
      <w:tr w:rsidR="00772983" w:rsidRPr="009303F8" w14:paraId="50487440" w14:textId="77777777" w:rsidTr="005D7778">
        <w:trPr>
          <w:trHeight w:val="330"/>
          <w:jc w:val="center"/>
        </w:trPr>
        <w:tc>
          <w:tcPr>
            <w:tcW w:w="1383" w:type="pct"/>
            <w:shd w:val="clear" w:color="auto" w:fill="auto"/>
            <w:noWrap/>
            <w:vAlign w:val="center"/>
            <w:hideMark/>
          </w:tcPr>
          <w:p w14:paraId="0A47FDE1"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lastRenderedPageBreak/>
              <w:t>S5</w:t>
            </w:r>
          </w:p>
        </w:tc>
        <w:tc>
          <w:tcPr>
            <w:tcW w:w="958" w:type="pct"/>
            <w:shd w:val="clear" w:color="auto" w:fill="auto"/>
            <w:vAlign w:val="center"/>
            <w:hideMark/>
          </w:tcPr>
          <w:p w14:paraId="06E35E6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w:t>
            </w:r>
          </w:p>
        </w:tc>
        <w:tc>
          <w:tcPr>
            <w:tcW w:w="957" w:type="pct"/>
            <w:shd w:val="clear" w:color="auto" w:fill="auto"/>
            <w:vAlign w:val="center"/>
            <w:hideMark/>
          </w:tcPr>
          <w:p w14:paraId="5BA98210"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30</w:t>
            </w:r>
          </w:p>
        </w:tc>
        <w:tc>
          <w:tcPr>
            <w:tcW w:w="1702" w:type="pct"/>
            <w:shd w:val="clear" w:color="auto" w:fill="auto"/>
            <w:vAlign w:val="center"/>
            <w:hideMark/>
          </w:tcPr>
          <w:p w14:paraId="10EF8831"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738A3784" w14:textId="77777777" w:rsidTr="005D7778">
        <w:trPr>
          <w:trHeight w:val="330"/>
          <w:jc w:val="center"/>
        </w:trPr>
        <w:tc>
          <w:tcPr>
            <w:tcW w:w="1383" w:type="pct"/>
            <w:shd w:val="clear" w:color="auto" w:fill="auto"/>
            <w:noWrap/>
            <w:vAlign w:val="center"/>
            <w:hideMark/>
          </w:tcPr>
          <w:p w14:paraId="06A09ACA"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S6</w:t>
            </w:r>
          </w:p>
        </w:tc>
        <w:tc>
          <w:tcPr>
            <w:tcW w:w="958" w:type="pct"/>
            <w:shd w:val="clear" w:color="auto" w:fill="auto"/>
            <w:vAlign w:val="center"/>
            <w:hideMark/>
          </w:tcPr>
          <w:p w14:paraId="5A5EDB32"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040C06A0"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5C66EC75"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47231D85" w14:textId="77777777" w:rsidTr="005D7778">
        <w:trPr>
          <w:trHeight w:val="330"/>
          <w:jc w:val="center"/>
        </w:trPr>
        <w:tc>
          <w:tcPr>
            <w:tcW w:w="1383" w:type="pct"/>
            <w:shd w:val="clear" w:color="auto" w:fill="auto"/>
            <w:noWrap/>
            <w:vAlign w:val="center"/>
            <w:hideMark/>
          </w:tcPr>
          <w:p w14:paraId="1880BC31"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S7</w:t>
            </w:r>
          </w:p>
        </w:tc>
        <w:tc>
          <w:tcPr>
            <w:tcW w:w="958" w:type="pct"/>
            <w:shd w:val="clear" w:color="auto" w:fill="auto"/>
            <w:vAlign w:val="center"/>
            <w:hideMark/>
          </w:tcPr>
          <w:p w14:paraId="1DC05362"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1</w:t>
            </w:r>
          </w:p>
        </w:tc>
        <w:tc>
          <w:tcPr>
            <w:tcW w:w="957" w:type="pct"/>
            <w:shd w:val="clear" w:color="auto" w:fill="auto"/>
            <w:vAlign w:val="center"/>
            <w:hideMark/>
          </w:tcPr>
          <w:p w14:paraId="764B9730"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10</w:t>
            </w:r>
          </w:p>
        </w:tc>
        <w:tc>
          <w:tcPr>
            <w:tcW w:w="1702" w:type="pct"/>
            <w:shd w:val="clear" w:color="auto" w:fill="auto"/>
            <w:vAlign w:val="center"/>
            <w:hideMark/>
          </w:tcPr>
          <w:p w14:paraId="4CF3FC4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33DC257F" w14:textId="77777777" w:rsidTr="005D7778">
        <w:trPr>
          <w:trHeight w:val="330"/>
          <w:jc w:val="center"/>
        </w:trPr>
        <w:tc>
          <w:tcPr>
            <w:tcW w:w="1383" w:type="pct"/>
            <w:shd w:val="clear" w:color="auto" w:fill="auto"/>
            <w:noWrap/>
            <w:vAlign w:val="center"/>
            <w:hideMark/>
          </w:tcPr>
          <w:p w14:paraId="29304159"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S8</w:t>
            </w:r>
          </w:p>
        </w:tc>
        <w:tc>
          <w:tcPr>
            <w:tcW w:w="958" w:type="pct"/>
            <w:shd w:val="clear" w:color="auto" w:fill="auto"/>
            <w:vAlign w:val="center"/>
            <w:hideMark/>
          </w:tcPr>
          <w:p w14:paraId="3B47B87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w:t>
            </w:r>
          </w:p>
        </w:tc>
        <w:tc>
          <w:tcPr>
            <w:tcW w:w="957" w:type="pct"/>
            <w:shd w:val="clear" w:color="auto" w:fill="auto"/>
            <w:vAlign w:val="center"/>
            <w:hideMark/>
          </w:tcPr>
          <w:p w14:paraId="497D865A"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30</w:t>
            </w:r>
          </w:p>
        </w:tc>
        <w:tc>
          <w:tcPr>
            <w:tcW w:w="1702" w:type="pct"/>
            <w:shd w:val="clear" w:color="auto" w:fill="auto"/>
            <w:vAlign w:val="center"/>
            <w:hideMark/>
          </w:tcPr>
          <w:p w14:paraId="6F97F69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2F742CE6" w14:textId="77777777" w:rsidTr="005D7778">
        <w:trPr>
          <w:trHeight w:val="330"/>
          <w:jc w:val="center"/>
        </w:trPr>
        <w:tc>
          <w:tcPr>
            <w:tcW w:w="1383" w:type="pct"/>
            <w:shd w:val="clear" w:color="auto" w:fill="auto"/>
            <w:noWrap/>
            <w:vAlign w:val="center"/>
            <w:hideMark/>
          </w:tcPr>
          <w:p w14:paraId="1F9751C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S9</w:t>
            </w:r>
          </w:p>
        </w:tc>
        <w:tc>
          <w:tcPr>
            <w:tcW w:w="958" w:type="pct"/>
            <w:shd w:val="clear" w:color="auto" w:fill="auto"/>
            <w:vAlign w:val="center"/>
            <w:hideMark/>
          </w:tcPr>
          <w:p w14:paraId="0B291491"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4206A6EA"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143E273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2CC78137" w14:textId="77777777" w:rsidTr="005D7778">
        <w:trPr>
          <w:trHeight w:val="330"/>
          <w:jc w:val="center"/>
        </w:trPr>
        <w:tc>
          <w:tcPr>
            <w:tcW w:w="1383" w:type="pct"/>
            <w:shd w:val="clear" w:color="auto" w:fill="auto"/>
            <w:noWrap/>
            <w:vAlign w:val="center"/>
            <w:hideMark/>
          </w:tcPr>
          <w:p w14:paraId="16EB2FF3"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S10</w:t>
            </w:r>
          </w:p>
        </w:tc>
        <w:tc>
          <w:tcPr>
            <w:tcW w:w="958" w:type="pct"/>
            <w:shd w:val="clear" w:color="auto" w:fill="auto"/>
            <w:vAlign w:val="center"/>
            <w:hideMark/>
          </w:tcPr>
          <w:p w14:paraId="579B4030"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2</w:t>
            </w:r>
          </w:p>
        </w:tc>
        <w:tc>
          <w:tcPr>
            <w:tcW w:w="957" w:type="pct"/>
            <w:shd w:val="clear" w:color="auto" w:fill="auto"/>
            <w:vAlign w:val="center"/>
            <w:hideMark/>
          </w:tcPr>
          <w:p w14:paraId="79FA5324"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20</w:t>
            </w:r>
          </w:p>
        </w:tc>
        <w:tc>
          <w:tcPr>
            <w:tcW w:w="1702" w:type="pct"/>
            <w:shd w:val="clear" w:color="auto" w:fill="auto"/>
            <w:vAlign w:val="center"/>
            <w:hideMark/>
          </w:tcPr>
          <w:p w14:paraId="135486E3"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1B4DDCF5" w14:textId="77777777" w:rsidTr="005D7778">
        <w:trPr>
          <w:trHeight w:val="330"/>
          <w:jc w:val="center"/>
        </w:trPr>
        <w:tc>
          <w:tcPr>
            <w:tcW w:w="1383" w:type="pct"/>
            <w:shd w:val="clear" w:color="auto" w:fill="auto"/>
            <w:noWrap/>
            <w:vAlign w:val="center"/>
            <w:hideMark/>
          </w:tcPr>
          <w:p w14:paraId="7CB4F125"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S11</w:t>
            </w:r>
          </w:p>
        </w:tc>
        <w:tc>
          <w:tcPr>
            <w:tcW w:w="958" w:type="pct"/>
            <w:shd w:val="clear" w:color="auto" w:fill="auto"/>
            <w:vAlign w:val="center"/>
            <w:hideMark/>
          </w:tcPr>
          <w:p w14:paraId="4494144C"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4</w:t>
            </w:r>
          </w:p>
        </w:tc>
        <w:tc>
          <w:tcPr>
            <w:tcW w:w="957" w:type="pct"/>
            <w:shd w:val="clear" w:color="auto" w:fill="auto"/>
            <w:vAlign w:val="center"/>
            <w:hideMark/>
          </w:tcPr>
          <w:p w14:paraId="7FDB8B2F"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40</w:t>
            </w:r>
          </w:p>
        </w:tc>
        <w:tc>
          <w:tcPr>
            <w:tcW w:w="1702" w:type="pct"/>
            <w:shd w:val="clear" w:color="auto" w:fill="auto"/>
            <w:vAlign w:val="center"/>
            <w:hideMark/>
          </w:tcPr>
          <w:p w14:paraId="247799A4"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565A18D8" w14:textId="77777777" w:rsidTr="005D7778">
        <w:trPr>
          <w:trHeight w:val="330"/>
          <w:jc w:val="center"/>
        </w:trPr>
        <w:tc>
          <w:tcPr>
            <w:tcW w:w="1383" w:type="pct"/>
            <w:shd w:val="clear" w:color="auto" w:fill="auto"/>
            <w:noWrap/>
            <w:vAlign w:val="center"/>
            <w:hideMark/>
          </w:tcPr>
          <w:p w14:paraId="15225535"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S12</w:t>
            </w:r>
          </w:p>
        </w:tc>
        <w:tc>
          <w:tcPr>
            <w:tcW w:w="958" w:type="pct"/>
            <w:shd w:val="clear" w:color="auto" w:fill="auto"/>
            <w:vAlign w:val="center"/>
            <w:hideMark/>
          </w:tcPr>
          <w:p w14:paraId="612BA08D"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61BB3A4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66B8B08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782C02A6" w14:textId="77777777" w:rsidTr="005D7778">
        <w:trPr>
          <w:trHeight w:val="330"/>
          <w:jc w:val="center"/>
        </w:trPr>
        <w:tc>
          <w:tcPr>
            <w:tcW w:w="1383" w:type="pct"/>
            <w:shd w:val="clear" w:color="auto" w:fill="auto"/>
            <w:noWrap/>
            <w:vAlign w:val="center"/>
            <w:hideMark/>
          </w:tcPr>
          <w:p w14:paraId="5977E77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S13</w:t>
            </w:r>
          </w:p>
        </w:tc>
        <w:tc>
          <w:tcPr>
            <w:tcW w:w="958" w:type="pct"/>
            <w:shd w:val="clear" w:color="auto" w:fill="auto"/>
            <w:vAlign w:val="center"/>
            <w:hideMark/>
          </w:tcPr>
          <w:p w14:paraId="67F7A7A1"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w:t>
            </w:r>
          </w:p>
        </w:tc>
        <w:tc>
          <w:tcPr>
            <w:tcW w:w="957" w:type="pct"/>
            <w:shd w:val="clear" w:color="auto" w:fill="auto"/>
            <w:vAlign w:val="center"/>
            <w:hideMark/>
          </w:tcPr>
          <w:p w14:paraId="22E6BEC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30</w:t>
            </w:r>
          </w:p>
        </w:tc>
        <w:tc>
          <w:tcPr>
            <w:tcW w:w="1702" w:type="pct"/>
            <w:shd w:val="clear" w:color="auto" w:fill="auto"/>
            <w:vAlign w:val="center"/>
            <w:hideMark/>
          </w:tcPr>
          <w:p w14:paraId="0932AD3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32B812E5" w14:textId="77777777" w:rsidTr="005D7778">
        <w:trPr>
          <w:trHeight w:val="330"/>
          <w:jc w:val="center"/>
        </w:trPr>
        <w:tc>
          <w:tcPr>
            <w:tcW w:w="1383" w:type="pct"/>
            <w:shd w:val="clear" w:color="auto" w:fill="auto"/>
            <w:noWrap/>
            <w:vAlign w:val="center"/>
            <w:hideMark/>
          </w:tcPr>
          <w:p w14:paraId="4B6E9B2E"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S14</w:t>
            </w:r>
          </w:p>
        </w:tc>
        <w:tc>
          <w:tcPr>
            <w:tcW w:w="958" w:type="pct"/>
            <w:shd w:val="clear" w:color="auto" w:fill="auto"/>
            <w:vAlign w:val="center"/>
            <w:hideMark/>
          </w:tcPr>
          <w:p w14:paraId="6D441DBB"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7</w:t>
            </w:r>
          </w:p>
        </w:tc>
        <w:tc>
          <w:tcPr>
            <w:tcW w:w="957" w:type="pct"/>
            <w:shd w:val="clear" w:color="auto" w:fill="auto"/>
            <w:vAlign w:val="center"/>
            <w:hideMark/>
          </w:tcPr>
          <w:p w14:paraId="69358FF5"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70</w:t>
            </w:r>
          </w:p>
        </w:tc>
        <w:tc>
          <w:tcPr>
            <w:tcW w:w="1702" w:type="pct"/>
            <w:shd w:val="clear" w:color="auto" w:fill="auto"/>
            <w:vAlign w:val="center"/>
            <w:hideMark/>
          </w:tcPr>
          <w:p w14:paraId="46E0A21D"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Fair</w:t>
            </w:r>
          </w:p>
        </w:tc>
      </w:tr>
      <w:tr w:rsidR="00772983" w:rsidRPr="009303F8" w14:paraId="5ED6A6E3" w14:textId="77777777" w:rsidTr="005D7778">
        <w:trPr>
          <w:trHeight w:val="330"/>
          <w:jc w:val="center"/>
        </w:trPr>
        <w:tc>
          <w:tcPr>
            <w:tcW w:w="1383" w:type="pct"/>
            <w:shd w:val="clear" w:color="auto" w:fill="auto"/>
            <w:noWrap/>
            <w:vAlign w:val="center"/>
            <w:hideMark/>
          </w:tcPr>
          <w:p w14:paraId="5AB9A54B"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S15</w:t>
            </w:r>
          </w:p>
        </w:tc>
        <w:tc>
          <w:tcPr>
            <w:tcW w:w="958" w:type="pct"/>
            <w:shd w:val="clear" w:color="auto" w:fill="auto"/>
            <w:vAlign w:val="center"/>
            <w:hideMark/>
          </w:tcPr>
          <w:p w14:paraId="1F0720BD"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2</w:t>
            </w:r>
          </w:p>
        </w:tc>
        <w:tc>
          <w:tcPr>
            <w:tcW w:w="957" w:type="pct"/>
            <w:shd w:val="clear" w:color="auto" w:fill="auto"/>
            <w:vAlign w:val="center"/>
            <w:hideMark/>
          </w:tcPr>
          <w:p w14:paraId="6F7FBB1D"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20</w:t>
            </w:r>
          </w:p>
        </w:tc>
        <w:tc>
          <w:tcPr>
            <w:tcW w:w="1702" w:type="pct"/>
            <w:shd w:val="clear" w:color="auto" w:fill="auto"/>
            <w:vAlign w:val="center"/>
            <w:hideMark/>
          </w:tcPr>
          <w:p w14:paraId="123A3A2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Very Poor</w:t>
            </w:r>
          </w:p>
        </w:tc>
      </w:tr>
      <w:tr w:rsidR="00772983" w:rsidRPr="009303F8" w14:paraId="2865AD73" w14:textId="77777777" w:rsidTr="005D7778">
        <w:trPr>
          <w:trHeight w:val="330"/>
          <w:jc w:val="center"/>
        </w:trPr>
        <w:tc>
          <w:tcPr>
            <w:tcW w:w="1383" w:type="pct"/>
            <w:shd w:val="clear" w:color="auto" w:fill="auto"/>
            <w:noWrap/>
            <w:vAlign w:val="center"/>
            <w:hideMark/>
          </w:tcPr>
          <w:p w14:paraId="6BCD4ACC"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S16</w:t>
            </w:r>
          </w:p>
        </w:tc>
        <w:tc>
          <w:tcPr>
            <w:tcW w:w="958" w:type="pct"/>
            <w:shd w:val="clear" w:color="auto" w:fill="auto"/>
            <w:vAlign w:val="center"/>
            <w:hideMark/>
          </w:tcPr>
          <w:p w14:paraId="3DBB695F"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59C645B1"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266C6B86"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r w:rsidR="00772983" w:rsidRPr="009303F8" w14:paraId="70F7092D" w14:textId="77777777" w:rsidTr="005D7778">
        <w:trPr>
          <w:trHeight w:val="330"/>
          <w:jc w:val="center"/>
        </w:trPr>
        <w:tc>
          <w:tcPr>
            <w:tcW w:w="1383" w:type="pct"/>
            <w:shd w:val="clear" w:color="auto" w:fill="auto"/>
            <w:noWrap/>
            <w:vAlign w:val="center"/>
            <w:hideMark/>
          </w:tcPr>
          <w:p w14:paraId="5FBBF05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S17</w:t>
            </w:r>
          </w:p>
        </w:tc>
        <w:tc>
          <w:tcPr>
            <w:tcW w:w="958" w:type="pct"/>
            <w:shd w:val="clear" w:color="auto" w:fill="auto"/>
            <w:vAlign w:val="center"/>
            <w:hideMark/>
          </w:tcPr>
          <w:p w14:paraId="4800121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6</w:t>
            </w:r>
          </w:p>
        </w:tc>
        <w:tc>
          <w:tcPr>
            <w:tcW w:w="957" w:type="pct"/>
            <w:shd w:val="clear" w:color="auto" w:fill="auto"/>
            <w:vAlign w:val="center"/>
            <w:hideMark/>
          </w:tcPr>
          <w:p w14:paraId="45C3106A"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60</w:t>
            </w:r>
          </w:p>
        </w:tc>
        <w:tc>
          <w:tcPr>
            <w:tcW w:w="1702" w:type="pct"/>
            <w:shd w:val="clear" w:color="auto" w:fill="auto"/>
            <w:vAlign w:val="center"/>
            <w:hideMark/>
          </w:tcPr>
          <w:p w14:paraId="67598959"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Fair</w:t>
            </w:r>
          </w:p>
        </w:tc>
      </w:tr>
      <w:tr w:rsidR="00772983" w:rsidRPr="009303F8" w14:paraId="23E556F7" w14:textId="77777777" w:rsidTr="005D7778">
        <w:trPr>
          <w:trHeight w:val="330"/>
          <w:jc w:val="center"/>
        </w:trPr>
        <w:tc>
          <w:tcPr>
            <w:tcW w:w="1383" w:type="pct"/>
            <w:shd w:val="clear" w:color="auto" w:fill="auto"/>
            <w:noWrap/>
            <w:vAlign w:val="center"/>
            <w:hideMark/>
          </w:tcPr>
          <w:p w14:paraId="5027E820"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S18</w:t>
            </w:r>
          </w:p>
        </w:tc>
        <w:tc>
          <w:tcPr>
            <w:tcW w:w="958" w:type="pct"/>
            <w:shd w:val="clear" w:color="auto" w:fill="auto"/>
            <w:vAlign w:val="center"/>
            <w:hideMark/>
          </w:tcPr>
          <w:p w14:paraId="2600F94E"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w:t>
            </w:r>
          </w:p>
        </w:tc>
        <w:tc>
          <w:tcPr>
            <w:tcW w:w="957" w:type="pct"/>
            <w:shd w:val="clear" w:color="auto" w:fill="auto"/>
            <w:vAlign w:val="center"/>
            <w:hideMark/>
          </w:tcPr>
          <w:p w14:paraId="0E68EB79"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50</w:t>
            </w:r>
          </w:p>
        </w:tc>
        <w:tc>
          <w:tcPr>
            <w:tcW w:w="1702" w:type="pct"/>
            <w:shd w:val="clear" w:color="auto" w:fill="auto"/>
            <w:vAlign w:val="center"/>
            <w:hideMark/>
          </w:tcPr>
          <w:p w14:paraId="6A1E3508" w14:textId="77777777" w:rsidR="00772983" w:rsidRPr="009303F8"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9303F8">
              <w:rPr>
                <w:rFonts w:ascii="Times New Roman" w:eastAsia="Times New Roman" w:hAnsi="Times New Roman" w:cs="Times New Roman"/>
                <w:color w:val="000000"/>
                <w:sz w:val="24"/>
                <w:szCs w:val="24"/>
                <w:lang w:eastAsia="id-ID"/>
              </w:rPr>
              <w:t>Poor</w:t>
            </w:r>
          </w:p>
        </w:tc>
      </w:tr>
    </w:tbl>
    <w:p w14:paraId="3045FA27" w14:textId="77777777" w:rsidR="00772983" w:rsidRDefault="00772983">
      <w:pPr>
        <w:rPr>
          <w:rFonts w:ascii="Times New Roman" w:hAnsi="Times New Roman" w:cs="Times New Roman"/>
          <w:b/>
          <w:sz w:val="24"/>
          <w:szCs w:val="24"/>
        </w:rPr>
      </w:pPr>
    </w:p>
    <w:p w14:paraId="079A7B65" w14:textId="77777777" w:rsidR="00772983" w:rsidRDefault="00772983" w:rsidP="00AC6763">
      <w:pPr>
        <w:pStyle w:val="ListParagraph"/>
        <w:numPr>
          <w:ilvl w:val="0"/>
          <w:numId w:val="140"/>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Students’ Score in Post-Test</w:t>
      </w:r>
    </w:p>
    <w:tbl>
      <w:tblPr>
        <w:tblW w:w="666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276"/>
        <w:gridCol w:w="1275"/>
        <w:gridCol w:w="2268"/>
      </w:tblGrid>
      <w:tr w:rsidR="00772983" w:rsidRPr="00741616" w14:paraId="15C5949E" w14:textId="77777777" w:rsidTr="005D7778">
        <w:trPr>
          <w:trHeight w:val="509"/>
          <w:jc w:val="center"/>
        </w:trPr>
        <w:tc>
          <w:tcPr>
            <w:tcW w:w="1843" w:type="dxa"/>
            <w:vMerge w:val="restart"/>
            <w:shd w:val="clear" w:color="auto" w:fill="auto"/>
            <w:vAlign w:val="center"/>
            <w:hideMark/>
          </w:tcPr>
          <w:p w14:paraId="4C7C8145" w14:textId="77777777" w:rsidR="00772983" w:rsidRPr="0074161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741616">
              <w:rPr>
                <w:rFonts w:ascii="Times New Roman" w:eastAsia="Times New Roman" w:hAnsi="Times New Roman" w:cs="Times New Roman"/>
                <w:b/>
                <w:bCs/>
                <w:color w:val="000000"/>
                <w:sz w:val="24"/>
                <w:szCs w:val="24"/>
                <w:lang w:eastAsia="id-ID"/>
              </w:rPr>
              <w:t>Students Name</w:t>
            </w:r>
          </w:p>
        </w:tc>
        <w:tc>
          <w:tcPr>
            <w:tcW w:w="1276" w:type="dxa"/>
            <w:vMerge w:val="restart"/>
            <w:shd w:val="clear" w:color="auto" w:fill="auto"/>
            <w:vAlign w:val="center"/>
            <w:hideMark/>
          </w:tcPr>
          <w:p w14:paraId="5F781B04" w14:textId="77777777" w:rsidR="00772983" w:rsidRPr="0074161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741616">
              <w:rPr>
                <w:rFonts w:ascii="Times New Roman" w:eastAsia="Times New Roman" w:hAnsi="Times New Roman" w:cs="Times New Roman"/>
                <w:b/>
                <w:bCs/>
                <w:color w:val="000000"/>
                <w:sz w:val="24"/>
                <w:szCs w:val="24"/>
                <w:lang w:eastAsia="id-ID"/>
              </w:rPr>
              <w:t>Correct Answer</w:t>
            </w:r>
          </w:p>
        </w:tc>
        <w:tc>
          <w:tcPr>
            <w:tcW w:w="1275" w:type="dxa"/>
            <w:vMerge w:val="restart"/>
            <w:shd w:val="clear" w:color="auto" w:fill="auto"/>
            <w:vAlign w:val="center"/>
            <w:hideMark/>
          </w:tcPr>
          <w:p w14:paraId="1DB15853" w14:textId="77777777" w:rsidR="00772983" w:rsidRPr="0074161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741616">
              <w:rPr>
                <w:rFonts w:ascii="Times New Roman" w:eastAsia="Times New Roman" w:hAnsi="Times New Roman" w:cs="Times New Roman"/>
                <w:b/>
                <w:bCs/>
                <w:color w:val="000000"/>
                <w:sz w:val="24"/>
                <w:szCs w:val="24"/>
                <w:lang w:eastAsia="id-ID"/>
              </w:rPr>
              <w:t>Score</w:t>
            </w:r>
          </w:p>
        </w:tc>
        <w:tc>
          <w:tcPr>
            <w:tcW w:w="2268" w:type="dxa"/>
            <w:vMerge w:val="restart"/>
            <w:shd w:val="clear" w:color="auto" w:fill="auto"/>
            <w:vAlign w:val="center"/>
            <w:hideMark/>
          </w:tcPr>
          <w:p w14:paraId="379622E6" w14:textId="77777777" w:rsidR="00772983" w:rsidRPr="00741616"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741616">
              <w:rPr>
                <w:rFonts w:ascii="Times New Roman" w:eastAsia="Times New Roman" w:hAnsi="Times New Roman" w:cs="Times New Roman"/>
                <w:b/>
                <w:bCs/>
                <w:color w:val="000000"/>
                <w:sz w:val="24"/>
                <w:szCs w:val="24"/>
                <w:lang w:eastAsia="id-ID"/>
              </w:rPr>
              <w:t>Classification</w:t>
            </w:r>
          </w:p>
        </w:tc>
      </w:tr>
      <w:tr w:rsidR="00772983" w:rsidRPr="00741616" w14:paraId="597059F3" w14:textId="77777777" w:rsidTr="005D7778">
        <w:trPr>
          <w:trHeight w:val="509"/>
          <w:jc w:val="center"/>
        </w:trPr>
        <w:tc>
          <w:tcPr>
            <w:tcW w:w="1843" w:type="dxa"/>
            <w:vMerge/>
            <w:shd w:val="clear" w:color="auto" w:fill="auto"/>
            <w:vAlign w:val="center"/>
            <w:hideMark/>
          </w:tcPr>
          <w:p w14:paraId="57E33AAD" w14:textId="77777777" w:rsidR="00772983" w:rsidRPr="0074161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76" w:type="dxa"/>
            <w:vMerge/>
            <w:shd w:val="clear" w:color="auto" w:fill="auto"/>
            <w:vAlign w:val="center"/>
            <w:hideMark/>
          </w:tcPr>
          <w:p w14:paraId="434EF16A" w14:textId="77777777" w:rsidR="00772983" w:rsidRPr="0074161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275" w:type="dxa"/>
            <w:vMerge/>
            <w:shd w:val="clear" w:color="auto" w:fill="auto"/>
            <w:vAlign w:val="center"/>
            <w:hideMark/>
          </w:tcPr>
          <w:p w14:paraId="46903EEF" w14:textId="77777777" w:rsidR="00772983" w:rsidRPr="00741616"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2268" w:type="dxa"/>
            <w:vMerge/>
            <w:shd w:val="clear" w:color="auto" w:fill="auto"/>
            <w:vAlign w:val="center"/>
            <w:hideMark/>
          </w:tcPr>
          <w:p w14:paraId="26CB1EFB" w14:textId="77777777" w:rsidR="00772983" w:rsidRPr="00741616" w:rsidRDefault="00772983" w:rsidP="005D7778">
            <w:pPr>
              <w:spacing w:after="0" w:line="240" w:lineRule="auto"/>
              <w:rPr>
                <w:rFonts w:ascii="Times New Roman" w:eastAsia="Times New Roman" w:hAnsi="Times New Roman" w:cs="Times New Roman"/>
                <w:b/>
                <w:bCs/>
                <w:color w:val="000000"/>
                <w:sz w:val="24"/>
                <w:szCs w:val="24"/>
                <w:lang w:eastAsia="id-ID"/>
              </w:rPr>
            </w:pPr>
          </w:p>
        </w:tc>
      </w:tr>
      <w:tr w:rsidR="00772983" w:rsidRPr="00741616" w14:paraId="5665C465" w14:textId="77777777" w:rsidTr="005D7778">
        <w:trPr>
          <w:trHeight w:val="330"/>
          <w:jc w:val="center"/>
        </w:trPr>
        <w:tc>
          <w:tcPr>
            <w:tcW w:w="1843" w:type="dxa"/>
            <w:shd w:val="clear" w:color="auto" w:fill="auto"/>
            <w:noWrap/>
            <w:vAlign w:val="center"/>
            <w:hideMark/>
          </w:tcPr>
          <w:p w14:paraId="4637A62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w:t>
            </w:r>
          </w:p>
        </w:tc>
        <w:tc>
          <w:tcPr>
            <w:tcW w:w="1276" w:type="dxa"/>
            <w:shd w:val="clear" w:color="auto" w:fill="auto"/>
            <w:vAlign w:val="bottom"/>
            <w:hideMark/>
          </w:tcPr>
          <w:p w14:paraId="5FEE0F11"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2</w:t>
            </w:r>
          </w:p>
        </w:tc>
        <w:tc>
          <w:tcPr>
            <w:tcW w:w="1275" w:type="dxa"/>
            <w:shd w:val="clear" w:color="auto" w:fill="auto"/>
            <w:vAlign w:val="bottom"/>
            <w:hideMark/>
          </w:tcPr>
          <w:p w14:paraId="4AC4E46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20</w:t>
            </w:r>
          </w:p>
        </w:tc>
        <w:tc>
          <w:tcPr>
            <w:tcW w:w="2268" w:type="dxa"/>
            <w:shd w:val="clear" w:color="auto" w:fill="auto"/>
            <w:vAlign w:val="bottom"/>
            <w:hideMark/>
          </w:tcPr>
          <w:p w14:paraId="7E7B2C7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78FDBA69" w14:textId="77777777" w:rsidTr="005D7778">
        <w:trPr>
          <w:trHeight w:val="330"/>
          <w:jc w:val="center"/>
        </w:trPr>
        <w:tc>
          <w:tcPr>
            <w:tcW w:w="1843" w:type="dxa"/>
            <w:shd w:val="clear" w:color="auto" w:fill="auto"/>
            <w:noWrap/>
            <w:vAlign w:val="center"/>
            <w:hideMark/>
          </w:tcPr>
          <w:p w14:paraId="192C3794"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S2</w:t>
            </w:r>
          </w:p>
        </w:tc>
        <w:tc>
          <w:tcPr>
            <w:tcW w:w="1276" w:type="dxa"/>
            <w:shd w:val="clear" w:color="auto" w:fill="auto"/>
            <w:vAlign w:val="bottom"/>
            <w:hideMark/>
          </w:tcPr>
          <w:p w14:paraId="505CD6EC"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9</w:t>
            </w:r>
          </w:p>
        </w:tc>
        <w:tc>
          <w:tcPr>
            <w:tcW w:w="1275" w:type="dxa"/>
            <w:shd w:val="clear" w:color="auto" w:fill="auto"/>
            <w:vAlign w:val="bottom"/>
            <w:hideMark/>
          </w:tcPr>
          <w:p w14:paraId="14ADF161"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80</w:t>
            </w:r>
          </w:p>
        </w:tc>
        <w:tc>
          <w:tcPr>
            <w:tcW w:w="2268" w:type="dxa"/>
            <w:shd w:val="clear" w:color="auto" w:fill="auto"/>
            <w:vAlign w:val="bottom"/>
            <w:hideMark/>
          </w:tcPr>
          <w:p w14:paraId="7011E15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Good</w:t>
            </w:r>
          </w:p>
        </w:tc>
      </w:tr>
      <w:tr w:rsidR="00772983" w:rsidRPr="00741616" w14:paraId="2DFD0358" w14:textId="77777777" w:rsidTr="005D7778">
        <w:trPr>
          <w:trHeight w:val="330"/>
          <w:jc w:val="center"/>
        </w:trPr>
        <w:tc>
          <w:tcPr>
            <w:tcW w:w="1843" w:type="dxa"/>
            <w:shd w:val="clear" w:color="auto" w:fill="auto"/>
            <w:noWrap/>
            <w:vAlign w:val="center"/>
            <w:hideMark/>
          </w:tcPr>
          <w:p w14:paraId="38E55431"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S3</w:t>
            </w:r>
          </w:p>
        </w:tc>
        <w:tc>
          <w:tcPr>
            <w:tcW w:w="1276" w:type="dxa"/>
            <w:shd w:val="clear" w:color="auto" w:fill="auto"/>
            <w:vAlign w:val="bottom"/>
            <w:hideMark/>
          </w:tcPr>
          <w:p w14:paraId="50DBB3FE"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w:t>
            </w:r>
          </w:p>
        </w:tc>
        <w:tc>
          <w:tcPr>
            <w:tcW w:w="1275" w:type="dxa"/>
            <w:shd w:val="clear" w:color="auto" w:fill="auto"/>
            <w:vAlign w:val="bottom"/>
            <w:hideMark/>
          </w:tcPr>
          <w:p w14:paraId="1794E91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40</w:t>
            </w:r>
          </w:p>
        </w:tc>
        <w:tc>
          <w:tcPr>
            <w:tcW w:w="2268" w:type="dxa"/>
            <w:shd w:val="clear" w:color="auto" w:fill="auto"/>
            <w:vAlign w:val="bottom"/>
            <w:hideMark/>
          </w:tcPr>
          <w:p w14:paraId="46BF250B"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138580E3" w14:textId="77777777" w:rsidTr="005D7778">
        <w:trPr>
          <w:trHeight w:val="330"/>
          <w:jc w:val="center"/>
        </w:trPr>
        <w:tc>
          <w:tcPr>
            <w:tcW w:w="1843" w:type="dxa"/>
            <w:shd w:val="clear" w:color="auto" w:fill="auto"/>
            <w:noWrap/>
            <w:vAlign w:val="center"/>
            <w:hideMark/>
          </w:tcPr>
          <w:p w14:paraId="5E761378"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S4</w:t>
            </w:r>
          </w:p>
        </w:tc>
        <w:tc>
          <w:tcPr>
            <w:tcW w:w="1276" w:type="dxa"/>
            <w:shd w:val="clear" w:color="auto" w:fill="auto"/>
            <w:vAlign w:val="bottom"/>
            <w:hideMark/>
          </w:tcPr>
          <w:p w14:paraId="72D5CDE3"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7</w:t>
            </w:r>
          </w:p>
        </w:tc>
        <w:tc>
          <w:tcPr>
            <w:tcW w:w="1275" w:type="dxa"/>
            <w:shd w:val="clear" w:color="auto" w:fill="auto"/>
            <w:vAlign w:val="bottom"/>
            <w:hideMark/>
          </w:tcPr>
          <w:p w14:paraId="0F4881DE"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70</w:t>
            </w:r>
          </w:p>
        </w:tc>
        <w:tc>
          <w:tcPr>
            <w:tcW w:w="2268" w:type="dxa"/>
            <w:shd w:val="clear" w:color="auto" w:fill="auto"/>
            <w:vAlign w:val="bottom"/>
            <w:hideMark/>
          </w:tcPr>
          <w:p w14:paraId="6BAAD3A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25EE8405" w14:textId="77777777" w:rsidTr="005D7778">
        <w:trPr>
          <w:trHeight w:val="330"/>
          <w:jc w:val="center"/>
        </w:trPr>
        <w:tc>
          <w:tcPr>
            <w:tcW w:w="1843" w:type="dxa"/>
            <w:shd w:val="clear" w:color="auto" w:fill="auto"/>
            <w:noWrap/>
            <w:vAlign w:val="center"/>
            <w:hideMark/>
          </w:tcPr>
          <w:p w14:paraId="03AE3D5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S5</w:t>
            </w:r>
          </w:p>
        </w:tc>
        <w:tc>
          <w:tcPr>
            <w:tcW w:w="1276" w:type="dxa"/>
            <w:shd w:val="clear" w:color="auto" w:fill="auto"/>
            <w:vAlign w:val="bottom"/>
            <w:hideMark/>
          </w:tcPr>
          <w:p w14:paraId="4E73E0E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w:t>
            </w:r>
          </w:p>
        </w:tc>
        <w:tc>
          <w:tcPr>
            <w:tcW w:w="1275" w:type="dxa"/>
            <w:shd w:val="clear" w:color="auto" w:fill="auto"/>
            <w:vAlign w:val="bottom"/>
            <w:hideMark/>
          </w:tcPr>
          <w:p w14:paraId="4E882E3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50</w:t>
            </w:r>
          </w:p>
        </w:tc>
        <w:tc>
          <w:tcPr>
            <w:tcW w:w="2268" w:type="dxa"/>
            <w:shd w:val="clear" w:color="auto" w:fill="auto"/>
            <w:vAlign w:val="bottom"/>
            <w:hideMark/>
          </w:tcPr>
          <w:p w14:paraId="596229E8"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Poor</w:t>
            </w:r>
          </w:p>
        </w:tc>
      </w:tr>
      <w:tr w:rsidR="00772983" w:rsidRPr="00741616" w14:paraId="06533F96" w14:textId="77777777" w:rsidTr="005D7778">
        <w:trPr>
          <w:trHeight w:val="330"/>
          <w:jc w:val="center"/>
        </w:trPr>
        <w:tc>
          <w:tcPr>
            <w:tcW w:w="1843" w:type="dxa"/>
            <w:shd w:val="clear" w:color="auto" w:fill="auto"/>
            <w:noWrap/>
            <w:vAlign w:val="center"/>
            <w:hideMark/>
          </w:tcPr>
          <w:p w14:paraId="4A4B8C62"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S6</w:t>
            </w:r>
          </w:p>
        </w:tc>
        <w:tc>
          <w:tcPr>
            <w:tcW w:w="1276" w:type="dxa"/>
            <w:shd w:val="clear" w:color="auto" w:fill="auto"/>
            <w:vAlign w:val="bottom"/>
            <w:hideMark/>
          </w:tcPr>
          <w:p w14:paraId="4F5559E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w:t>
            </w:r>
          </w:p>
        </w:tc>
        <w:tc>
          <w:tcPr>
            <w:tcW w:w="1275" w:type="dxa"/>
            <w:shd w:val="clear" w:color="auto" w:fill="auto"/>
            <w:vAlign w:val="bottom"/>
            <w:hideMark/>
          </w:tcPr>
          <w:p w14:paraId="1866C5A4"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40</w:t>
            </w:r>
          </w:p>
        </w:tc>
        <w:tc>
          <w:tcPr>
            <w:tcW w:w="2268" w:type="dxa"/>
            <w:shd w:val="clear" w:color="auto" w:fill="auto"/>
            <w:vAlign w:val="bottom"/>
            <w:hideMark/>
          </w:tcPr>
          <w:p w14:paraId="39B8EC6F"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2BBDABA1" w14:textId="77777777" w:rsidTr="005D7778">
        <w:trPr>
          <w:trHeight w:val="330"/>
          <w:jc w:val="center"/>
        </w:trPr>
        <w:tc>
          <w:tcPr>
            <w:tcW w:w="1843" w:type="dxa"/>
            <w:shd w:val="clear" w:color="auto" w:fill="auto"/>
            <w:noWrap/>
            <w:vAlign w:val="center"/>
            <w:hideMark/>
          </w:tcPr>
          <w:p w14:paraId="42BB0820"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S7</w:t>
            </w:r>
          </w:p>
        </w:tc>
        <w:tc>
          <w:tcPr>
            <w:tcW w:w="1276" w:type="dxa"/>
            <w:shd w:val="clear" w:color="auto" w:fill="auto"/>
            <w:vAlign w:val="bottom"/>
            <w:hideMark/>
          </w:tcPr>
          <w:p w14:paraId="1C339B0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w:t>
            </w:r>
          </w:p>
        </w:tc>
        <w:tc>
          <w:tcPr>
            <w:tcW w:w="1275" w:type="dxa"/>
            <w:shd w:val="clear" w:color="auto" w:fill="auto"/>
            <w:vAlign w:val="bottom"/>
            <w:hideMark/>
          </w:tcPr>
          <w:p w14:paraId="02CF288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50</w:t>
            </w:r>
          </w:p>
        </w:tc>
        <w:tc>
          <w:tcPr>
            <w:tcW w:w="2268" w:type="dxa"/>
            <w:shd w:val="clear" w:color="auto" w:fill="auto"/>
            <w:vAlign w:val="bottom"/>
            <w:hideMark/>
          </w:tcPr>
          <w:p w14:paraId="60515884"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Poor</w:t>
            </w:r>
          </w:p>
        </w:tc>
      </w:tr>
      <w:tr w:rsidR="00772983" w:rsidRPr="00741616" w14:paraId="6DC2E3F3" w14:textId="77777777" w:rsidTr="005D7778">
        <w:trPr>
          <w:trHeight w:val="330"/>
          <w:jc w:val="center"/>
        </w:trPr>
        <w:tc>
          <w:tcPr>
            <w:tcW w:w="1843" w:type="dxa"/>
            <w:shd w:val="clear" w:color="auto" w:fill="auto"/>
            <w:noWrap/>
            <w:vAlign w:val="center"/>
            <w:hideMark/>
          </w:tcPr>
          <w:p w14:paraId="266E0AA5"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S8</w:t>
            </w:r>
          </w:p>
        </w:tc>
        <w:tc>
          <w:tcPr>
            <w:tcW w:w="1276" w:type="dxa"/>
            <w:shd w:val="clear" w:color="auto" w:fill="auto"/>
            <w:vAlign w:val="bottom"/>
            <w:hideMark/>
          </w:tcPr>
          <w:p w14:paraId="669B168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8</w:t>
            </w:r>
          </w:p>
        </w:tc>
        <w:tc>
          <w:tcPr>
            <w:tcW w:w="1275" w:type="dxa"/>
            <w:shd w:val="clear" w:color="auto" w:fill="auto"/>
            <w:vAlign w:val="bottom"/>
            <w:hideMark/>
          </w:tcPr>
          <w:p w14:paraId="66BC6141"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60</w:t>
            </w:r>
          </w:p>
        </w:tc>
        <w:tc>
          <w:tcPr>
            <w:tcW w:w="2268" w:type="dxa"/>
            <w:shd w:val="clear" w:color="auto" w:fill="auto"/>
            <w:vAlign w:val="bottom"/>
            <w:hideMark/>
          </w:tcPr>
          <w:p w14:paraId="63EBF27F"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2CD6A5EB" w14:textId="77777777" w:rsidTr="005D7778">
        <w:trPr>
          <w:trHeight w:val="330"/>
          <w:jc w:val="center"/>
        </w:trPr>
        <w:tc>
          <w:tcPr>
            <w:tcW w:w="1843" w:type="dxa"/>
            <w:shd w:val="clear" w:color="auto" w:fill="auto"/>
            <w:noWrap/>
            <w:vAlign w:val="center"/>
            <w:hideMark/>
          </w:tcPr>
          <w:p w14:paraId="68AFDE1B"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S9</w:t>
            </w:r>
          </w:p>
        </w:tc>
        <w:tc>
          <w:tcPr>
            <w:tcW w:w="1276" w:type="dxa"/>
            <w:shd w:val="clear" w:color="auto" w:fill="auto"/>
            <w:vAlign w:val="bottom"/>
            <w:hideMark/>
          </w:tcPr>
          <w:p w14:paraId="3DE8A353"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9</w:t>
            </w:r>
          </w:p>
        </w:tc>
        <w:tc>
          <w:tcPr>
            <w:tcW w:w="1275" w:type="dxa"/>
            <w:shd w:val="clear" w:color="auto" w:fill="auto"/>
            <w:vAlign w:val="bottom"/>
            <w:hideMark/>
          </w:tcPr>
          <w:p w14:paraId="20CE881D"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80</w:t>
            </w:r>
          </w:p>
        </w:tc>
        <w:tc>
          <w:tcPr>
            <w:tcW w:w="2268" w:type="dxa"/>
            <w:shd w:val="clear" w:color="auto" w:fill="auto"/>
            <w:vAlign w:val="bottom"/>
            <w:hideMark/>
          </w:tcPr>
          <w:p w14:paraId="2E4875A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Good</w:t>
            </w:r>
          </w:p>
        </w:tc>
      </w:tr>
      <w:tr w:rsidR="00772983" w:rsidRPr="00741616" w14:paraId="4C804FF0" w14:textId="77777777" w:rsidTr="005D7778">
        <w:trPr>
          <w:trHeight w:val="330"/>
          <w:jc w:val="center"/>
        </w:trPr>
        <w:tc>
          <w:tcPr>
            <w:tcW w:w="1843" w:type="dxa"/>
            <w:shd w:val="clear" w:color="auto" w:fill="auto"/>
            <w:noWrap/>
            <w:vAlign w:val="center"/>
            <w:hideMark/>
          </w:tcPr>
          <w:p w14:paraId="41A7F3D3"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S10</w:t>
            </w:r>
          </w:p>
        </w:tc>
        <w:tc>
          <w:tcPr>
            <w:tcW w:w="1276" w:type="dxa"/>
            <w:shd w:val="clear" w:color="auto" w:fill="auto"/>
            <w:vAlign w:val="bottom"/>
            <w:hideMark/>
          </w:tcPr>
          <w:p w14:paraId="6341BC1E"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w:t>
            </w:r>
          </w:p>
        </w:tc>
        <w:tc>
          <w:tcPr>
            <w:tcW w:w="1275" w:type="dxa"/>
            <w:shd w:val="clear" w:color="auto" w:fill="auto"/>
            <w:vAlign w:val="bottom"/>
            <w:hideMark/>
          </w:tcPr>
          <w:p w14:paraId="6BDABC43"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60</w:t>
            </w:r>
          </w:p>
        </w:tc>
        <w:tc>
          <w:tcPr>
            <w:tcW w:w="2268" w:type="dxa"/>
            <w:shd w:val="clear" w:color="auto" w:fill="auto"/>
            <w:vAlign w:val="bottom"/>
            <w:hideMark/>
          </w:tcPr>
          <w:p w14:paraId="41754FB9"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4EB96786" w14:textId="77777777" w:rsidTr="005D7778">
        <w:trPr>
          <w:trHeight w:val="330"/>
          <w:jc w:val="center"/>
        </w:trPr>
        <w:tc>
          <w:tcPr>
            <w:tcW w:w="1843" w:type="dxa"/>
            <w:shd w:val="clear" w:color="auto" w:fill="auto"/>
            <w:noWrap/>
            <w:vAlign w:val="center"/>
            <w:hideMark/>
          </w:tcPr>
          <w:p w14:paraId="71877AF5"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lastRenderedPageBreak/>
              <w:t>S11</w:t>
            </w:r>
          </w:p>
        </w:tc>
        <w:tc>
          <w:tcPr>
            <w:tcW w:w="1276" w:type="dxa"/>
            <w:shd w:val="clear" w:color="auto" w:fill="auto"/>
            <w:vAlign w:val="bottom"/>
            <w:hideMark/>
          </w:tcPr>
          <w:p w14:paraId="758501DC"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w:t>
            </w:r>
          </w:p>
        </w:tc>
        <w:tc>
          <w:tcPr>
            <w:tcW w:w="1275" w:type="dxa"/>
            <w:shd w:val="clear" w:color="auto" w:fill="auto"/>
            <w:vAlign w:val="bottom"/>
            <w:hideMark/>
          </w:tcPr>
          <w:p w14:paraId="0AA554AE"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40</w:t>
            </w:r>
          </w:p>
        </w:tc>
        <w:tc>
          <w:tcPr>
            <w:tcW w:w="2268" w:type="dxa"/>
            <w:shd w:val="clear" w:color="auto" w:fill="auto"/>
            <w:vAlign w:val="bottom"/>
            <w:hideMark/>
          </w:tcPr>
          <w:p w14:paraId="03AE3F2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277BBBA6" w14:textId="77777777" w:rsidTr="005D7778">
        <w:trPr>
          <w:trHeight w:val="330"/>
          <w:jc w:val="center"/>
        </w:trPr>
        <w:tc>
          <w:tcPr>
            <w:tcW w:w="1843" w:type="dxa"/>
            <w:shd w:val="clear" w:color="auto" w:fill="auto"/>
            <w:noWrap/>
            <w:vAlign w:val="center"/>
            <w:hideMark/>
          </w:tcPr>
          <w:p w14:paraId="39C56DE6"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S12</w:t>
            </w:r>
          </w:p>
        </w:tc>
        <w:tc>
          <w:tcPr>
            <w:tcW w:w="1276" w:type="dxa"/>
            <w:shd w:val="clear" w:color="auto" w:fill="auto"/>
            <w:vAlign w:val="bottom"/>
            <w:hideMark/>
          </w:tcPr>
          <w:p w14:paraId="6615F1CF"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8</w:t>
            </w:r>
          </w:p>
        </w:tc>
        <w:tc>
          <w:tcPr>
            <w:tcW w:w="1275" w:type="dxa"/>
            <w:shd w:val="clear" w:color="auto" w:fill="auto"/>
            <w:vAlign w:val="bottom"/>
            <w:hideMark/>
          </w:tcPr>
          <w:p w14:paraId="72EA898F"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50</w:t>
            </w:r>
          </w:p>
        </w:tc>
        <w:tc>
          <w:tcPr>
            <w:tcW w:w="2268" w:type="dxa"/>
            <w:shd w:val="clear" w:color="auto" w:fill="auto"/>
            <w:vAlign w:val="bottom"/>
            <w:hideMark/>
          </w:tcPr>
          <w:p w14:paraId="2AAC1A5A"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Poor</w:t>
            </w:r>
          </w:p>
        </w:tc>
      </w:tr>
      <w:tr w:rsidR="00772983" w:rsidRPr="00741616" w14:paraId="43A243EE" w14:textId="77777777" w:rsidTr="005D7778">
        <w:trPr>
          <w:trHeight w:val="330"/>
          <w:jc w:val="center"/>
        </w:trPr>
        <w:tc>
          <w:tcPr>
            <w:tcW w:w="1843" w:type="dxa"/>
            <w:shd w:val="clear" w:color="auto" w:fill="auto"/>
            <w:noWrap/>
            <w:vAlign w:val="center"/>
            <w:hideMark/>
          </w:tcPr>
          <w:p w14:paraId="50DA97AF"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S13</w:t>
            </w:r>
          </w:p>
        </w:tc>
        <w:tc>
          <w:tcPr>
            <w:tcW w:w="1276" w:type="dxa"/>
            <w:shd w:val="clear" w:color="auto" w:fill="auto"/>
            <w:vAlign w:val="bottom"/>
            <w:hideMark/>
          </w:tcPr>
          <w:p w14:paraId="6CFA003E"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5</w:t>
            </w:r>
          </w:p>
        </w:tc>
        <w:tc>
          <w:tcPr>
            <w:tcW w:w="1275" w:type="dxa"/>
            <w:shd w:val="clear" w:color="auto" w:fill="auto"/>
            <w:vAlign w:val="bottom"/>
            <w:hideMark/>
          </w:tcPr>
          <w:p w14:paraId="4DE84B66"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40</w:t>
            </w:r>
          </w:p>
        </w:tc>
        <w:tc>
          <w:tcPr>
            <w:tcW w:w="2268" w:type="dxa"/>
            <w:shd w:val="clear" w:color="auto" w:fill="auto"/>
            <w:vAlign w:val="bottom"/>
            <w:hideMark/>
          </w:tcPr>
          <w:p w14:paraId="63A17214"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379AC8F9" w14:textId="77777777" w:rsidTr="005D7778">
        <w:trPr>
          <w:trHeight w:val="330"/>
          <w:jc w:val="center"/>
        </w:trPr>
        <w:tc>
          <w:tcPr>
            <w:tcW w:w="1843" w:type="dxa"/>
            <w:shd w:val="clear" w:color="auto" w:fill="auto"/>
            <w:noWrap/>
            <w:vAlign w:val="center"/>
            <w:hideMark/>
          </w:tcPr>
          <w:p w14:paraId="4314D30F"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S14</w:t>
            </w:r>
          </w:p>
        </w:tc>
        <w:tc>
          <w:tcPr>
            <w:tcW w:w="1276" w:type="dxa"/>
            <w:shd w:val="clear" w:color="auto" w:fill="auto"/>
            <w:vAlign w:val="bottom"/>
            <w:hideMark/>
          </w:tcPr>
          <w:p w14:paraId="10F1B8E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w:t>
            </w:r>
          </w:p>
        </w:tc>
        <w:tc>
          <w:tcPr>
            <w:tcW w:w="1275" w:type="dxa"/>
            <w:shd w:val="clear" w:color="auto" w:fill="auto"/>
            <w:vAlign w:val="bottom"/>
            <w:hideMark/>
          </w:tcPr>
          <w:p w14:paraId="244E155C"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60</w:t>
            </w:r>
          </w:p>
        </w:tc>
        <w:tc>
          <w:tcPr>
            <w:tcW w:w="2268" w:type="dxa"/>
            <w:shd w:val="clear" w:color="auto" w:fill="auto"/>
            <w:vAlign w:val="bottom"/>
            <w:hideMark/>
          </w:tcPr>
          <w:p w14:paraId="629635CC"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742044FA" w14:textId="77777777" w:rsidTr="005D7778">
        <w:trPr>
          <w:trHeight w:val="330"/>
          <w:jc w:val="center"/>
        </w:trPr>
        <w:tc>
          <w:tcPr>
            <w:tcW w:w="1843" w:type="dxa"/>
            <w:shd w:val="clear" w:color="auto" w:fill="auto"/>
            <w:noWrap/>
            <w:vAlign w:val="center"/>
            <w:hideMark/>
          </w:tcPr>
          <w:p w14:paraId="481CC795"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S15</w:t>
            </w:r>
          </w:p>
        </w:tc>
        <w:tc>
          <w:tcPr>
            <w:tcW w:w="1276" w:type="dxa"/>
            <w:shd w:val="clear" w:color="auto" w:fill="auto"/>
            <w:vAlign w:val="bottom"/>
            <w:hideMark/>
          </w:tcPr>
          <w:p w14:paraId="132171C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3</w:t>
            </w:r>
          </w:p>
        </w:tc>
        <w:tc>
          <w:tcPr>
            <w:tcW w:w="1275" w:type="dxa"/>
            <w:shd w:val="clear" w:color="auto" w:fill="auto"/>
            <w:vAlign w:val="bottom"/>
            <w:hideMark/>
          </w:tcPr>
          <w:p w14:paraId="0516A02F"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20</w:t>
            </w:r>
          </w:p>
        </w:tc>
        <w:tc>
          <w:tcPr>
            <w:tcW w:w="2268" w:type="dxa"/>
            <w:shd w:val="clear" w:color="auto" w:fill="auto"/>
            <w:vAlign w:val="bottom"/>
            <w:hideMark/>
          </w:tcPr>
          <w:p w14:paraId="500BEA17"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r w:rsidR="00772983" w:rsidRPr="00741616" w14:paraId="2AD73C02" w14:textId="77777777" w:rsidTr="005D7778">
        <w:trPr>
          <w:trHeight w:val="330"/>
          <w:jc w:val="center"/>
        </w:trPr>
        <w:tc>
          <w:tcPr>
            <w:tcW w:w="1843" w:type="dxa"/>
            <w:shd w:val="clear" w:color="auto" w:fill="auto"/>
            <w:noWrap/>
            <w:vAlign w:val="center"/>
            <w:hideMark/>
          </w:tcPr>
          <w:p w14:paraId="150315BF"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S16</w:t>
            </w:r>
          </w:p>
        </w:tc>
        <w:tc>
          <w:tcPr>
            <w:tcW w:w="1276" w:type="dxa"/>
            <w:shd w:val="clear" w:color="auto" w:fill="auto"/>
            <w:vAlign w:val="bottom"/>
            <w:hideMark/>
          </w:tcPr>
          <w:p w14:paraId="3265FBA8"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w:t>
            </w:r>
          </w:p>
        </w:tc>
        <w:tc>
          <w:tcPr>
            <w:tcW w:w="1275" w:type="dxa"/>
            <w:shd w:val="clear" w:color="auto" w:fill="auto"/>
            <w:vAlign w:val="bottom"/>
            <w:hideMark/>
          </w:tcPr>
          <w:p w14:paraId="0D742983"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60</w:t>
            </w:r>
          </w:p>
        </w:tc>
        <w:tc>
          <w:tcPr>
            <w:tcW w:w="2268" w:type="dxa"/>
            <w:shd w:val="clear" w:color="auto" w:fill="auto"/>
            <w:vAlign w:val="bottom"/>
            <w:hideMark/>
          </w:tcPr>
          <w:p w14:paraId="3C693306"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167DF564" w14:textId="77777777" w:rsidTr="005D7778">
        <w:trPr>
          <w:trHeight w:val="330"/>
          <w:jc w:val="center"/>
        </w:trPr>
        <w:tc>
          <w:tcPr>
            <w:tcW w:w="1843" w:type="dxa"/>
            <w:shd w:val="clear" w:color="auto" w:fill="auto"/>
            <w:noWrap/>
            <w:vAlign w:val="center"/>
            <w:hideMark/>
          </w:tcPr>
          <w:p w14:paraId="1E25CF80"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S17</w:t>
            </w:r>
          </w:p>
        </w:tc>
        <w:tc>
          <w:tcPr>
            <w:tcW w:w="1276" w:type="dxa"/>
            <w:shd w:val="clear" w:color="auto" w:fill="auto"/>
            <w:vAlign w:val="bottom"/>
            <w:hideMark/>
          </w:tcPr>
          <w:p w14:paraId="2B9632E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w:t>
            </w:r>
          </w:p>
        </w:tc>
        <w:tc>
          <w:tcPr>
            <w:tcW w:w="1275" w:type="dxa"/>
            <w:shd w:val="clear" w:color="auto" w:fill="auto"/>
            <w:vAlign w:val="bottom"/>
            <w:hideMark/>
          </w:tcPr>
          <w:p w14:paraId="3C2A78E4"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60</w:t>
            </w:r>
          </w:p>
        </w:tc>
        <w:tc>
          <w:tcPr>
            <w:tcW w:w="2268" w:type="dxa"/>
            <w:shd w:val="clear" w:color="auto" w:fill="auto"/>
            <w:vAlign w:val="bottom"/>
            <w:hideMark/>
          </w:tcPr>
          <w:p w14:paraId="446CA18A"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Fair</w:t>
            </w:r>
          </w:p>
        </w:tc>
      </w:tr>
      <w:tr w:rsidR="00772983" w:rsidRPr="00741616" w14:paraId="711B8FE0" w14:textId="77777777" w:rsidTr="005D7778">
        <w:trPr>
          <w:trHeight w:val="330"/>
          <w:jc w:val="center"/>
        </w:trPr>
        <w:tc>
          <w:tcPr>
            <w:tcW w:w="1843" w:type="dxa"/>
            <w:shd w:val="clear" w:color="auto" w:fill="auto"/>
            <w:noWrap/>
            <w:vAlign w:val="center"/>
            <w:hideMark/>
          </w:tcPr>
          <w:p w14:paraId="793BB107" w14:textId="77777777" w:rsidR="00772983" w:rsidRPr="009303F8"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9303F8">
              <w:rPr>
                <w:rFonts w:ascii="Times New Roman" w:eastAsia="Times New Roman" w:hAnsi="Times New Roman" w:cs="Times New Roman"/>
                <w:b/>
                <w:color w:val="000000"/>
                <w:sz w:val="24"/>
                <w:szCs w:val="24"/>
                <w:lang w:eastAsia="id-ID"/>
              </w:rPr>
              <w:t>S18</w:t>
            </w:r>
          </w:p>
        </w:tc>
        <w:tc>
          <w:tcPr>
            <w:tcW w:w="1276" w:type="dxa"/>
            <w:shd w:val="clear" w:color="auto" w:fill="auto"/>
            <w:vAlign w:val="bottom"/>
            <w:hideMark/>
          </w:tcPr>
          <w:p w14:paraId="02034020"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4</w:t>
            </w:r>
          </w:p>
        </w:tc>
        <w:tc>
          <w:tcPr>
            <w:tcW w:w="1275" w:type="dxa"/>
            <w:shd w:val="clear" w:color="auto" w:fill="auto"/>
            <w:vAlign w:val="bottom"/>
            <w:hideMark/>
          </w:tcPr>
          <w:p w14:paraId="51BFB25D"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30</w:t>
            </w:r>
          </w:p>
        </w:tc>
        <w:tc>
          <w:tcPr>
            <w:tcW w:w="2268" w:type="dxa"/>
            <w:shd w:val="clear" w:color="auto" w:fill="auto"/>
            <w:vAlign w:val="bottom"/>
            <w:hideMark/>
          </w:tcPr>
          <w:p w14:paraId="422A701B" w14:textId="77777777" w:rsidR="00772983" w:rsidRPr="00741616"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741616">
              <w:rPr>
                <w:rFonts w:ascii="Times New Roman" w:eastAsia="Times New Roman" w:hAnsi="Times New Roman" w:cs="Times New Roman"/>
                <w:color w:val="000000"/>
                <w:sz w:val="24"/>
                <w:szCs w:val="24"/>
                <w:lang w:eastAsia="id-ID"/>
              </w:rPr>
              <w:t>Very Poor</w:t>
            </w:r>
          </w:p>
        </w:tc>
      </w:tr>
    </w:tbl>
    <w:p w14:paraId="496B7CEF" w14:textId="77777777" w:rsidR="00772983" w:rsidRDefault="00772983" w:rsidP="005D7778">
      <w:pPr>
        <w:pStyle w:val="ListParagraph"/>
        <w:spacing w:before="240" w:after="0" w:line="276" w:lineRule="auto"/>
        <w:ind w:left="786"/>
        <w:contextualSpacing w:val="0"/>
        <w:jc w:val="both"/>
        <w:rPr>
          <w:rFonts w:ascii="Times New Roman" w:eastAsiaTheme="majorEastAsia" w:hAnsi="Times New Roman" w:cs="Times New Roman"/>
          <w:b/>
          <w:sz w:val="24"/>
          <w:szCs w:val="20"/>
          <w:lang w:val="id-ID"/>
        </w:rPr>
      </w:pPr>
    </w:p>
    <w:p w14:paraId="3BA4C0B4" w14:textId="77777777" w:rsidR="00772983" w:rsidRPr="0045667E" w:rsidRDefault="00772983" w:rsidP="005D7778">
      <w:pPr>
        <w:pStyle w:val="ListParagraph"/>
        <w:spacing w:after="0" w:line="360" w:lineRule="auto"/>
        <w:ind w:left="786"/>
        <w:contextualSpacing w:val="0"/>
        <w:jc w:val="both"/>
        <w:rPr>
          <w:rFonts w:ascii="Times New Roman" w:hAnsi="Times New Roman" w:cs="Times New Roman"/>
          <w:b/>
          <w:sz w:val="32"/>
          <w:szCs w:val="24"/>
          <w:lang w:val="id-ID"/>
        </w:rPr>
      </w:pPr>
    </w:p>
    <w:p w14:paraId="3A81981A" w14:textId="77777777" w:rsidR="00772983" w:rsidRPr="00E244B6" w:rsidRDefault="00772983" w:rsidP="00AC6763">
      <w:pPr>
        <w:pStyle w:val="ListParagraph"/>
        <w:numPr>
          <w:ilvl w:val="0"/>
          <w:numId w:val="140"/>
        </w:numPr>
        <w:spacing w:after="0" w:line="360" w:lineRule="auto"/>
        <w:contextualSpacing w:val="0"/>
        <w:jc w:val="both"/>
        <w:rPr>
          <w:rFonts w:ascii="Times New Roman" w:hAnsi="Times New Roman" w:cs="Times New Roman"/>
          <w:b/>
          <w:sz w:val="32"/>
          <w:szCs w:val="24"/>
          <w:lang w:val="id-ID"/>
        </w:rPr>
      </w:pPr>
      <w:r w:rsidRPr="00E244B6">
        <w:rPr>
          <w:rFonts w:ascii="Times New Roman" w:eastAsiaTheme="majorEastAsia" w:hAnsi="Times New Roman" w:cs="Times New Roman"/>
          <w:b/>
          <w:sz w:val="24"/>
          <w:szCs w:val="20"/>
          <w:lang w:val="id-ID"/>
        </w:rPr>
        <w:t>Pre</w:t>
      </w:r>
      <w:r>
        <w:rPr>
          <w:rFonts w:ascii="Times New Roman" w:eastAsiaTheme="majorEastAsia" w:hAnsi="Times New Roman" w:cs="Times New Roman"/>
          <w:b/>
          <w:sz w:val="24"/>
          <w:szCs w:val="20"/>
          <w:lang w:val="id-ID"/>
        </w:rPr>
        <w:t>-testand Post-t</w:t>
      </w:r>
      <w:r w:rsidRPr="00E244B6">
        <w:rPr>
          <w:rFonts w:ascii="Times New Roman" w:eastAsiaTheme="majorEastAsia" w:hAnsi="Times New Roman" w:cs="Times New Roman"/>
          <w:b/>
          <w:sz w:val="24"/>
          <w:szCs w:val="20"/>
          <w:lang w:val="id-ID"/>
        </w:rPr>
        <w:t xml:space="preserve">est Scores of Students in </w:t>
      </w:r>
      <w:r>
        <w:rPr>
          <w:rFonts w:ascii="Times New Roman" w:eastAsiaTheme="majorEastAsia" w:hAnsi="Times New Roman" w:cs="Times New Roman"/>
          <w:b/>
          <w:sz w:val="24"/>
          <w:szCs w:val="20"/>
          <w:lang w:val="id-ID"/>
        </w:rPr>
        <w:t>Control</w:t>
      </w:r>
      <w:r w:rsidRPr="00E244B6">
        <w:rPr>
          <w:rFonts w:ascii="Times New Roman" w:eastAsiaTheme="majorEastAsia" w:hAnsi="Times New Roman" w:cs="Times New Roman"/>
          <w:b/>
          <w:sz w:val="24"/>
          <w:szCs w:val="20"/>
          <w:lang w:val="id-ID"/>
        </w:rPr>
        <w:t xml:space="preserve"> Class</w:t>
      </w:r>
    </w:p>
    <w:tbl>
      <w:tblPr>
        <w:tblW w:w="4136"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170"/>
        <w:gridCol w:w="1170"/>
        <w:gridCol w:w="1375"/>
        <w:gridCol w:w="1462"/>
      </w:tblGrid>
      <w:tr w:rsidR="00772983" w:rsidRPr="00370AE5" w14:paraId="5A4C8CF0" w14:textId="77777777" w:rsidTr="005D7778">
        <w:trPr>
          <w:trHeight w:val="509"/>
          <w:jc w:val="center"/>
        </w:trPr>
        <w:tc>
          <w:tcPr>
            <w:tcW w:w="1313" w:type="pct"/>
            <w:vMerge w:val="restart"/>
            <w:shd w:val="clear" w:color="auto" w:fill="auto"/>
            <w:vAlign w:val="center"/>
            <w:hideMark/>
          </w:tcPr>
          <w:p w14:paraId="18B4E7B4"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370AE5">
              <w:rPr>
                <w:rFonts w:ascii="Times New Roman" w:eastAsia="Times New Roman" w:hAnsi="Times New Roman" w:cs="Times New Roman"/>
                <w:b/>
                <w:bCs/>
                <w:color w:val="000000"/>
                <w:sz w:val="24"/>
                <w:szCs w:val="24"/>
                <w:lang w:eastAsia="id-ID"/>
              </w:rPr>
              <w:t>Students Name</w:t>
            </w:r>
          </w:p>
        </w:tc>
        <w:tc>
          <w:tcPr>
            <w:tcW w:w="833" w:type="pct"/>
            <w:vMerge w:val="restart"/>
            <w:shd w:val="clear" w:color="auto" w:fill="auto"/>
            <w:noWrap/>
            <w:vAlign w:val="center"/>
            <w:hideMark/>
          </w:tcPr>
          <w:p w14:paraId="6F299817"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Pre-test</w:t>
            </w:r>
          </w:p>
        </w:tc>
        <w:tc>
          <w:tcPr>
            <w:tcW w:w="833" w:type="pct"/>
            <w:vMerge w:val="restart"/>
            <w:shd w:val="clear" w:color="auto" w:fill="auto"/>
            <w:noWrap/>
            <w:vAlign w:val="center"/>
            <w:hideMark/>
          </w:tcPr>
          <w:p w14:paraId="29BC90EF"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Post-test</w:t>
            </w:r>
          </w:p>
        </w:tc>
        <w:tc>
          <w:tcPr>
            <w:tcW w:w="979" w:type="pct"/>
            <w:vMerge w:val="restart"/>
            <w:shd w:val="clear" w:color="auto" w:fill="auto"/>
            <w:noWrap/>
            <w:vAlign w:val="center"/>
            <w:hideMark/>
          </w:tcPr>
          <w:p w14:paraId="4210EDED"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X</w:t>
            </w:r>
          </w:p>
        </w:tc>
        <w:tc>
          <w:tcPr>
            <w:tcW w:w="1041" w:type="pct"/>
            <w:vMerge w:val="restart"/>
            <w:shd w:val="clear" w:color="auto" w:fill="auto"/>
            <w:noWrap/>
            <w:vAlign w:val="center"/>
            <w:hideMark/>
          </w:tcPr>
          <w:p w14:paraId="1E84736B" w14:textId="77777777" w:rsidR="00772983" w:rsidRPr="00370AE5" w:rsidRDefault="00772983" w:rsidP="005D7778">
            <w:pPr>
              <w:spacing w:after="0" w:line="240" w:lineRule="auto"/>
              <w:jc w:val="center"/>
              <w:rPr>
                <w:rFonts w:ascii="Times New Roman" w:eastAsia="Times New Roman" w:hAnsi="Times New Roman" w:cs="Times New Roman"/>
                <w:b/>
                <w:bCs/>
                <w:color w:val="000000"/>
                <w:sz w:val="24"/>
                <w:szCs w:val="24"/>
                <w:vertAlign w:val="superscript"/>
                <w:lang w:eastAsia="id-ID"/>
              </w:rPr>
            </w:pPr>
            <w:r>
              <w:rPr>
                <w:rFonts w:ascii="Times New Roman" w:eastAsia="Times New Roman" w:hAnsi="Times New Roman" w:cs="Times New Roman"/>
                <w:b/>
                <w:bCs/>
                <w:color w:val="000000"/>
                <w:sz w:val="24"/>
                <w:szCs w:val="24"/>
                <w:lang w:eastAsia="id-ID"/>
              </w:rPr>
              <w:t>X</w:t>
            </w:r>
            <w:r>
              <w:rPr>
                <w:rFonts w:ascii="Times New Roman" w:eastAsia="Times New Roman" w:hAnsi="Times New Roman" w:cs="Times New Roman"/>
                <w:b/>
                <w:bCs/>
                <w:color w:val="000000"/>
                <w:sz w:val="24"/>
                <w:szCs w:val="24"/>
                <w:vertAlign w:val="superscript"/>
                <w:lang w:eastAsia="id-ID"/>
              </w:rPr>
              <w:t>2</w:t>
            </w:r>
          </w:p>
        </w:tc>
      </w:tr>
      <w:tr w:rsidR="00772983" w:rsidRPr="00370AE5" w14:paraId="5BA41F94" w14:textId="77777777" w:rsidTr="005D7778">
        <w:trPr>
          <w:trHeight w:val="509"/>
          <w:jc w:val="center"/>
        </w:trPr>
        <w:tc>
          <w:tcPr>
            <w:tcW w:w="1313" w:type="pct"/>
            <w:vMerge/>
            <w:shd w:val="clear" w:color="auto" w:fill="auto"/>
            <w:vAlign w:val="center"/>
            <w:hideMark/>
          </w:tcPr>
          <w:p w14:paraId="45C7AE73" w14:textId="77777777" w:rsidR="00772983" w:rsidRPr="00370AE5"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833" w:type="pct"/>
            <w:vMerge/>
            <w:shd w:val="clear" w:color="auto" w:fill="auto"/>
            <w:vAlign w:val="center"/>
            <w:hideMark/>
          </w:tcPr>
          <w:p w14:paraId="187C54C3" w14:textId="77777777" w:rsidR="00772983" w:rsidRPr="00370AE5"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833" w:type="pct"/>
            <w:vMerge/>
            <w:shd w:val="clear" w:color="auto" w:fill="auto"/>
            <w:vAlign w:val="center"/>
            <w:hideMark/>
          </w:tcPr>
          <w:p w14:paraId="74CC6E4A" w14:textId="77777777" w:rsidR="00772983" w:rsidRPr="00370AE5"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979" w:type="pct"/>
            <w:vMerge/>
            <w:shd w:val="clear" w:color="auto" w:fill="auto"/>
            <w:vAlign w:val="center"/>
            <w:hideMark/>
          </w:tcPr>
          <w:p w14:paraId="61B00896" w14:textId="77777777" w:rsidR="00772983" w:rsidRPr="00370AE5" w:rsidRDefault="00772983" w:rsidP="005D7778">
            <w:pPr>
              <w:spacing w:after="0" w:line="240" w:lineRule="auto"/>
              <w:rPr>
                <w:rFonts w:ascii="Times New Roman" w:eastAsia="Times New Roman" w:hAnsi="Times New Roman" w:cs="Times New Roman"/>
                <w:b/>
                <w:bCs/>
                <w:color w:val="000000"/>
                <w:sz w:val="24"/>
                <w:szCs w:val="24"/>
                <w:lang w:eastAsia="id-ID"/>
              </w:rPr>
            </w:pPr>
          </w:p>
        </w:tc>
        <w:tc>
          <w:tcPr>
            <w:tcW w:w="1041" w:type="pct"/>
            <w:vMerge/>
            <w:shd w:val="clear" w:color="auto" w:fill="auto"/>
            <w:vAlign w:val="center"/>
            <w:hideMark/>
          </w:tcPr>
          <w:p w14:paraId="39465E80" w14:textId="77777777" w:rsidR="00772983" w:rsidRPr="00370AE5" w:rsidRDefault="00772983" w:rsidP="005D7778">
            <w:pPr>
              <w:spacing w:after="0" w:line="240" w:lineRule="auto"/>
              <w:rPr>
                <w:rFonts w:ascii="Times New Roman" w:eastAsia="Times New Roman" w:hAnsi="Times New Roman" w:cs="Times New Roman"/>
                <w:b/>
                <w:bCs/>
                <w:color w:val="000000"/>
                <w:sz w:val="24"/>
                <w:szCs w:val="24"/>
                <w:lang w:eastAsia="id-ID"/>
              </w:rPr>
            </w:pPr>
          </w:p>
        </w:tc>
      </w:tr>
      <w:tr w:rsidR="00772983" w:rsidRPr="00583A24" w14:paraId="34BD6051"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25C4AC1"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69ACADB8"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91635B"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9D6909"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5D342FB"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900</w:t>
            </w:r>
          </w:p>
        </w:tc>
      </w:tr>
      <w:tr w:rsidR="00772983" w:rsidRPr="00583A24" w14:paraId="757BD925"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024C1B1"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S2</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7D277AF7"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EA5437F"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80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1B6362"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6C0975F"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900</w:t>
            </w:r>
          </w:p>
        </w:tc>
      </w:tr>
      <w:tr w:rsidR="00772983" w:rsidRPr="00583A24" w14:paraId="303DFF63"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B466524"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S3</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46A2E3E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20EF0BB"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2363CE1"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CA62D3"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900</w:t>
            </w:r>
          </w:p>
        </w:tc>
      </w:tr>
      <w:tr w:rsidR="00772983" w:rsidRPr="00583A24" w14:paraId="28FA390E"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7B3E6C"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S4</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74169DA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2AC245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70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FB928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E31D662"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100</w:t>
            </w:r>
          </w:p>
        </w:tc>
      </w:tr>
      <w:tr w:rsidR="00772983" w:rsidRPr="00583A24" w14:paraId="6074B4A0"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26BA48E"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S5</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1694A698"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FC7C1E0"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D65921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CA2E696"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400</w:t>
            </w:r>
          </w:p>
        </w:tc>
      </w:tr>
      <w:tr w:rsidR="00772983" w:rsidRPr="00583A24" w14:paraId="1D25A488"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8423770"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S6</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1F55B14F"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7FF3A6"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8B2F9E1"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528E6A8"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100</w:t>
            </w:r>
          </w:p>
        </w:tc>
      </w:tr>
      <w:tr w:rsidR="00772983" w:rsidRPr="00583A24" w14:paraId="03860C33"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25C5A7"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S7</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6C1C861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D51D656"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79865F3"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C8C0AC5"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1600</w:t>
            </w:r>
          </w:p>
        </w:tc>
      </w:tr>
      <w:tr w:rsidR="00772983" w:rsidRPr="00583A24" w14:paraId="3BC4A184"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8EB1D4"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S8</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2548FFC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899FD4"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6C571BD"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A944E4"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400</w:t>
            </w:r>
          </w:p>
        </w:tc>
      </w:tr>
      <w:tr w:rsidR="00772983" w:rsidRPr="00583A24" w14:paraId="18A966F2"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7511C2"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S9</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0336F9ED"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F1EA049"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80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F7F5C9"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79CE27B"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900</w:t>
            </w:r>
          </w:p>
        </w:tc>
      </w:tr>
      <w:tr w:rsidR="00772983" w:rsidRPr="00583A24" w14:paraId="09D0D073"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5DF18B9"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S10</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4AC43DA2"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7D542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4134ADF"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32BFE8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900</w:t>
            </w:r>
          </w:p>
        </w:tc>
      </w:tr>
      <w:tr w:rsidR="00772983" w:rsidRPr="00583A24" w14:paraId="02E1A48E"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AD976DD"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S11</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73B1C0C4"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53D2029"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507693D"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85D004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100</w:t>
            </w:r>
          </w:p>
        </w:tc>
      </w:tr>
      <w:tr w:rsidR="00772983" w:rsidRPr="00583A24" w14:paraId="0A8B7B56"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5728480"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S12</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3551DCB9"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08D74D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DC8D29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C44E82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r>
      <w:tr w:rsidR="00772983" w:rsidRPr="00583A24" w14:paraId="6F78B409"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407512F"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S13</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47C241BB"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2606B9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80D4738"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71F960"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r>
      <w:tr w:rsidR="00772983" w:rsidRPr="00583A24" w14:paraId="35382F46"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9FA726"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S14</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7BDC033D"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70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2754255"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77E846E"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BAB49B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100</w:t>
            </w:r>
          </w:p>
        </w:tc>
      </w:tr>
      <w:tr w:rsidR="00772983" w:rsidRPr="00583A24" w14:paraId="0B33D14D"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7A6DF1"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S15</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3ED88467"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35C32B2"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31190E2"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3F00D1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r>
      <w:tr w:rsidR="00772983" w:rsidRPr="00583A24" w14:paraId="6BCDCEDE"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F1408D"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S16</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0B46494D"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276CDE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2C653AA"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D846970"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100</w:t>
            </w:r>
          </w:p>
        </w:tc>
      </w:tr>
      <w:tr w:rsidR="00772983" w:rsidRPr="00583A24" w14:paraId="401DC391"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1860B0A"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S17</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1E626A28"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08F4D1C"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60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48DF713"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4C6DD0"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0</w:t>
            </w:r>
          </w:p>
        </w:tc>
      </w:tr>
      <w:tr w:rsidR="00772983" w:rsidRPr="00583A24" w14:paraId="57228861"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0E466F2"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S18</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654E2083"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50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1423030"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30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33F58CF"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-20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03EDFF6" w14:textId="77777777" w:rsidR="00772983" w:rsidRPr="00583A24" w:rsidRDefault="00772983" w:rsidP="005D7778">
            <w:pPr>
              <w:spacing w:after="0" w:line="240" w:lineRule="auto"/>
              <w:jc w:val="center"/>
              <w:rPr>
                <w:rFonts w:ascii="Times New Roman" w:eastAsia="Times New Roman" w:hAnsi="Times New Roman" w:cs="Times New Roman"/>
                <w:color w:val="000000"/>
                <w:sz w:val="24"/>
                <w:szCs w:val="24"/>
                <w:lang w:eastAsia="id-ID"/>
              </w:rPr>
            </w:pPr>
            <w:r w:rsidRPr="00583A24">
              <w:rPr>
                <w:rFonts w:ascii="Times New Roman" w:eastAsia="Times New Roman" w:hAnsi="Times New Roman" w:cs="Times New Roman"/>
                <w:color w:val="000000"/>
                <w:sz w:val="24"/>
                <w:szCs w:val="24"/>
                <w:lang w:eastAsia="id-ID"/>
              </w:rPr>
              <w:t>400</w:t>
            </w:r>
          </w:p>
        </w:tc>
      </w:tr>
      <w:tr w:rsidR="00772983" w:rsidRPr="00583A24" w14:paraId="262420B6" w14:textId="77777777" w:rsidTr="005D7778">
        <w:trPr>
          <w:trHeight w:val="315"/>
          <w:jc w:val="center"/>
        </w:trPr>
        <w:tc>
          <w:tcPr>
            <w:tcW w:w="131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2D6CAED"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lastRenderedPageBreak/>
              <w:t>∑</w:t>
            </w:r>
          </w:p>
        </w:tc>
        <w:tc>
          <w:tcPr>
            <w:tcW w:w="833" w:type="pct"/>
            <w:tcBorders>
              <w:top w:val="single" w:sz="12" w:space="0" w:color="auto"/>
              <w:left w:val="single" w:sz="12" w:space="0" w:color="auto"/>
              <w:bottom w:val="single" w:sz="12" w:space="0" w:color="auto"/>
              <w:right w:val="single" w:sz="12" w:space="0" w:color="auto"/>
            </w:tcBorders>
            <w:shd w:val="clear" w:color="auto" w:fill="auto"/>
            <w:vAlign w:val="bottom"/>
            <w:hideMark/>
          </w:tcPr>
          <w:p w14:paraId="6533D032" w14:textId="77777777" w:rsidR="00772983" w:rsidRPr="00583A24"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83A24">
              <w:rPr>
                <w:rFonts w:ascii="Times New Roman" w:eastAsia="Times New Roman" w:hAnsi="Times New Roman" w:cs="Times New Roman"/>
                <w:b/>
                <w:color w:val="000000"/>
                <w:sz w:val="24"/>
                <w:szCs w:val="24"/>
                <w:lang w:eastAsia="id-ID"/>
              </w:rPr>
              <w:t>770</w:t>
            </w:r>
          </w:p>
        </w:tc>
        <w:tc>
          <w:tcPr>
            <w:tcW w:w="833"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FC6EFCD" w14:textId="77777777" w:rsidR="00772983" w:rsidRPr="00583A24"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83A24">
              <w:rPr>
                <w:rFonts w:ascii="Times New Roman" w:eastAsia="Times New Roman" w:hAnsi="Times New Roman" w:cs="Times New Roman"/>
                <w:b/>
                <w:color w:val="000000"/>
                <w:sz w:val="24"/>
                <w:szCs w:val="24"/>
                <w:lang w:eastAsia="id-ID"/>
              </w:rPr>
              <w:t>910</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DEA3295" w14:textId="77777777" w:rsidR="00772983" w:rsidRPr="00583A24"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83A24">
              <w:rPr>
                <w:rFonts w:ascii="Times New Roman" w:eastAsia="Times New Roman" w:hAnsi="Times New Roman" w:cs="Times New Roman"/>
                <w:b/>
                <w:color w:val="000000"/>
                <w:sz w:val="24"/>
                <w:szCs w:val="24"/>
                <w:lang w:eastAsia="id-ID"/>
              </w:rPr>
              <w:t>140</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CA37749" w14:textId="77777777" w:rsidR="00772983" w:rsidRPr="00583A24" w:rsidRDefault="00772983" w:rsidP="005D7778">
            <w:pPr>
              <w:spacing w:after="0" w:line="240" w:lineRule="auto"/>
              <w:jc w:val="center"/>
              <w:rPr>
                <w:rFonts w:ascii="Times New Roman" w:eastAsia="Times New Roman" w:hAnsi="Times New Roman" w:cs="Times New Roman"/>
                <w:b/>
                <w:color w:val="000000"/>
                <w:sz w:val="24"/>
                <w:szCs w:val="24"/>
                <w:lang w:eastAsia="id-ID"/>
              </w:rPr>
            </w:pPr>
            <w:r w:rsidRPr="00583A24">
              <w:rPr>
                <w:rFonts w:ascii="Times New Roman" w:eastAsia="Times New Roman" w:hAnsi="Times New Roman" w:cs="Times New Roman"/>
                <w:b/>
                <w:color w:val="000000"/>
                <w:sz w:val="24"/>
                <w:szCs w:val="24"/>
                <w:lang w:eastAsia="id-ID"/>
              </w:rPr>
              <w:t>7800</w:t>
            </w:r>
          </w:p>
        </w:tc>
      </w:tr>
      <w:tr w:rsidR="00772983" w:rsidRPr="00583A24" w14:paraId="2EB7C47E" w14:textId="77777777" w:rsidTr="005D77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2979" w:type="pct"/>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53079CE4"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Mean Score</w:t>
            </w:r>
          </w:p>
        </w:tc>
        <w:tc>
          <w:tcPr>
            <w:tcW w:w="979"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61AA833"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7,8</w:t>
            </w:r>
          </w:p>
        </w:tc>
        <w:tc>
          <w:tcPr>
            <w:tcW w:w="1041" w:type="pct"/>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27B39069" w14:textId="77777777" w:rsidR="00772983" w:rsidRPr="00583A24" w:rsidRDefault="00772983" w:rsidP="005D7778">
            <w:pPr>
              <w:spacing w:after="0" w:line="240" w:lineRule="auto"/>
              <w:jc w:val="center"/>
              <w:rPr>
                <w:rFonts w:ascii="Times New Roman" w:eastAsia="Times New Roman" w:hAnsi="Times New Roman" w:cs="Times New Roman"/>
                <w:b/>
                <w:bCs/>
                <w:color w:val="000000"/>
                <w:sz w:val="24"/>
                <w:szCs w:val="24"/>
                <w:lang w:eastAsia="id-ID"/>
              </w:rPr>
            </w:pPr>
            <w:r w:rsidRPr="00583A24">
              <w:rPr>
                <w:rFonts w:ascii="Times New Roman" w:eastAsia="Times New Roman" w:hAnsi="Times New Roman" w:cs="Times New Roman"/>
                <w:b/>
                <w:bCs/>
                <w:color w:val="000000"/>
                <w:sz w:val="24"/>
                <w:szCs w:val="24"/>
                <w:lang w:eastAsia="id-ID"/>
              </w:rPr>
              <w:t> </w:t>
            </w:r>
          </w:p>
        </w:tc>
      </w:tr>
    </w:tbl>
    <w:p w14:paraId="5AF9E007" w14:textId="77777777" w:rsidR="00772983" w:rsidRDefault="00772983" w:rsidP="005D7778">
      <w:pPr>
        <w:pStyle w:val="ListParagraph"/>
        <w:spacing w:line="276" w:lineRule="auto"/>
        <w:ind w:left="786"/>
        <w:jc w:val="both"/>
        <w:rPr>
          <w:rFonts w:ascii="Times New Roman" w:hAnsi="Times New Roman" w:cs="Times New Roman"/>
          <w:b/>
          <w:sz w:val="24"/>
          <w:szCs w:val="24"/>
          <w:lang w:val="id-ID"/>
        </w:rPr>
      </w:pPr>
    </w:p>
    <w:p w14:paraId="3F14469B" w14:textId="77777777" w:rsidR="00772983" w:rsidRDefault="00772983">
      <w:pPr>
        <w:rPr>
          <w:rFonts w:ascii="Times New Roman" w:hAnsi="Times New Roman" w:cs="Times New Roman"/>
          <w:b/>
          <w:sz w:val="24"/>
          <w:szCs w:val="24"/>
        </w:rPr>
      </w:pPr>
      <w:r>
        <w:rPr>
          <w:rFonts w:ascii="Times New Roman" w:hAnsi="Times New Roman" w:cs="Times New Roman"/>
          <w:b/>
          <w:sz w:val="24"/>
          <w:szCs w:val="24"/>
        </w:rPr>
        <w:br w:type="page"/>
      </w:r>
    </w:p>
    <w:p w14:paraId="07E58EE4" w14:textId="77777777" w:rsidR="00772983" w:rsidRPr="0034194E" w:rsidRDefault="00772983" w:rsidP="005D7778">
      <w:pPr>
        <w:rPr>
          <w:rFonts w:ascii="Times New Roman" w:hAnsi="Times New Roman" w:cs="Times New Roman"/>
          <w:i/>
          <w:sz w:val="24"/>
          <w:szCs w:val="24"/>
        </w:rPr>
      </w:pPr>
      <w:r>
        <w:rPr>
          <w:rFonts w:ascii="Times New Roman" w:hAnsi="Times New Roman" w:cs="Times New Roman"/>
          <w:i/>
          <w:sz w:val="24"/>
          <w:szCs w:val="24"/>
        </w:rPr>
        <w:lastRenderedPageBreak/>
        <w:t>Appendix 6</w:t>
      </w:r>
      <w:r w:rsidRPr="0034194E">
        <w:rPr>
          <w:rFonts w:ascii="Times New Roman" w:hAnsi="Times New Roman" w:cs="Times New Roman"/>
          <w:i/>
          <w:sz w:val="24"/>
          <w:szCs w:val="24"/>
        </w:rPr>
        <w:t>: Documentation</w:t>
      </w:r>
    </w:p>
    <w:p w14:paraId="0CA7677F" w14:textId="77777777" w:rsidR="00772983" w:rsidRPr="0034194E" w:rsidRDefault="00772983" w:rsidP="005D77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1552" behindDoc="1" locked="0" layoutInCell="1" allowOverlap="1" wp14:anchorId="48A94D2E" wp14:editId="2202BD8C">
            <wp:simplePos x="0" y="0"/>
            <wp:positionH relativeFrom="column">
              <wp:posOffset>1122045</wp:posOffset>
            </wp:positionH>
            <wp:positionV relativeFrom="paragraph">
              <wp:posOffset>68580</wp:posOffset>
            </wp:positionV>
            <wp:extent cx="3067050" cy="2038350"/>
            <wp:effectExtent l="19050" t="0" r="0" b="0"/>
            <wp:wrapNone/>
            <wp:docPr id="14" name="Picture 14" descr="C:\Users\Nhia\AppData\Local\Microsoft\Windows\Temporary Internet Files\Content.Word\IMG202301181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hia\AppData\Local\Microsoft\Windows\Temporary Internet Files\Content.Word\IMG20230118110728.jpg"/>
                    <pic:cNvPicPr>
                      <a:picLocks noChangeAspect="1" noChangeArrowheads="1"/>
                    </pic:cNvPicPr>
                  </pic:nvPicPr>
                  <pic:blipFill>
                    <a:blip r:embed="rId51" cstate="print"/>
                    <a:srcRect b="11397"/>
                    <a:stretch>
                      <a:fillRect/>
                    </a:stretch>
                  </pic:blipFill>
                  <pic:spPr bwMode="auto">
                    <a:xfrm>
                      <a:off x="0" y="0"/>
                      <a:ext cx="3067050" cy="2038350"/>
                    </a:xfrm>
                    <a:prstGeom prst="rect">
                      <a:avLst/>
                    </a:prstGeom>
                    <a:noFill/>
                    <a:ln w="9525">
                      <a:noFill/>
                      <a:miter lim="800000"/>
                      <a:headEnd/>
                      <a:tailEnd/>
                    </a:ln>
                  </pic:spPr>
                </pic:pic>
              </a:graphicData>
            </a:graphic>
          </wp:anchor>
        </w:drawing>
      </w:r>
    </w:p>
    <w:p w14:paraId="0D3A1C20" w14:textId="77777777" w:rsidR="00772983" w:rsidRPr="0034194E" w:rsidRDefault="00772983" w:rsidP="005D7778">
      <w:pPr>
        <w:spacing w:after="0" w:line="360" w:lineRule="auto"/>
        <w:jc w:val="both"/>
        <w:rPr>
          <w:rFonts w:ascii="Times New Roman" w:hAnsi="Times New Roman" w:cs="Times New Roman"/>
          <w:sz w:val="24"/>
          <w:szCs w:val="24"/>
        </w:rPr>
      </w:pPr>
    </w:p>
    <w:p w14:paraId="0955B8D1" w14:textId="77777777" w:rsidR="00772983" w:rsidRPr="0034194E" w:rsidRDefault="00772983" w:rsidP="005D7778">
      <w:pPr>
        <w:spacing w:after="0" w:line="360" w:lineRule="auto"/>
        <w:jc w:val="both"/>
        <w:rPr>
          <w:rFonts w:ascii="Times New Roman" w:hAnsi="Times New Roman" w:cs="Times New Roman"/>
          <w:sz w:val="24"/>
          <w:szCs w:val="24"/>
        </w:rPr>
      </w:pPr>
    </w:p>
    <w:p w14:paraId="389FDE74" w14:textId="77777777" w:rsidR="00772983" w:rsidRPr="0034194E" w:rsidRDefault="00772983" w:rsidP="005D7778">
      <w:pPr>
        <w:spacing w:after="0" w:line="360" w:lineRule="auto"/>
        <w:jc w:val="both"/>
        <w:rPr>
          <w:rFonts w:ascii="Times New Roman" w:hAnsi="Times New Roman" w:cs="Times New Roman"/>
          <w:sz w:val="24"/>
          <w:szCs w:val="24"/>
        </w:rPr>
      </w:pPr>
    </w:p>
    <w:p w14:paraId="6825C847" w14:textId="77777777" w:rsidR="00772983" w:rsidRPr="0034194E" w:rsidRDefault="00772983" w:rsidP="005D7778">
      <w:pPr>
        <w:spacing w:after="0" w:line="360" w:lineRule="auto"/>
        <w:jc w:val="both"/>
        <w:rPr>
          <w:rFonts w:ascii="Times New Roman" w:hAnsi="Times New Roman" w:cs="Times New Roman"/>
          <w:sz w:val="24"/>
          <w:szCs w:val="24"/>
        </w:rPr>
      </w:pPr>
    </w:p>
    <w:p w14:paraId="0C813838" w14:textId="77777777" w:rsidR="00772983" w:rsidRPr="0034194E" w:rsidRDefault="00772983" w:rsidP="005D7778">
      <w:pPr>
        <w:spacing w:after="0" w:line="360" w:lineRule="auto"/>
        <w:jc w:val="both"/>
        <w:rPr>
          <w:rFonts w:ascii="Times New Roman" w:hAnsi="Times New Roman" w:cs="Times New Roman"/>
          <w:sz w:val="24"/>
          <w:szCs w:val="24"/>
        </w:rPr>
      </w:pPr>
    </w:p>
    <w:p w14:paraId="54566973" w14:textId="77777777" w:rsidR="00772983" w:rsidRPr="0034194E" w:rsidRDefault="00772983" w:rsidP="005D7778">
      <w:pPr>
        <w:spacing w:after="0" w:line="360" w:lineRule="auto"/>
        <w:jc w:val="both"/>
        <w:rPr>
          <w:rFonts w:ascii="Times New Roman" w:hAnsi="Times New Roman" w:cs="Times New Roman"/>
          <w:sz w:val="24"/>
          <w:szCs w:val="24"/>
        </w:rPr>
      </w:pPr>
    </w:p>
    <w:p w14:paraId="121847F5" w14:textId="77777777" w:rsidR="00772983" w:rsidRPr="0034194E" w:rsidRDefault="00772983" w:rsidP="005D7778">
      <w:pPr>
        <w:spacing w:after="0" w:line="360" w:lineRule="auto"/>
        <w:jc w:val="both"/>
        <w:rPr>
          <w:rFonts w:ascii="Times New Roman" w:hAnsi="Times New Roman" w:cs="Times New Roman"/>
          <w:sz w:val="24"/>
          <w:szCs w:val="24"/>
        </w:rPr>
      </w:pPr>
    </w:p>
    <w:p w14:paraId="488D3A0D" w14:textId="77777777" w:rsidR="00772983" w:rsidRPr="0034194E" w:rsidRDefault="00772983" w:rsidP="005D7778">
      <w:pPr>
        <w:spacing w:after="0" w:line="360" w:lineRule="auto"/>
        <w:jc w:val="both"/>
        <w:rPr>
          <w:rFonts w:ascii="Times New Roman" w:hAnsi="Times New Roman" w:cs="Times New Roman"/>
          <w:sz w:val="24"/>
          <w:szCs w:val="24"/>
        </w:rPr>
      </w:pPr>
    </w:p>
    <w:p w14:paraId="6CF8D977" w14:textId="77777777" w:rsidR="00772983" w:rsidRPr="0034194E" w:rsidRDefault="00772983" w:rsidP="005D77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0528" behindDoc="1" locked="0" layoutInCell="1" allowOverlap="1" wp14:anchorId="5E2E638C" wp14:editId="34ADDAD6">
            <wp:simplePos x="0" y="0"/>
            <wp:positionH relativeFrom="column">
              <wp:posOffset>1122045</wp:posOffset>
            </wp:positionH>
            <wp:positionV relativeFrom="paragraph">
              <wp:posOffset>64770</wp:posOffset>
            </wp:positionV>
            <wp:extent cx="3067050" cy="2038350"/>
            <wp:effectExtent l="19050" t="0" r="0" b="0"/>
            <wp:wrapNone/>
            <wp:docPr id="11" name="Picture 11" descr="C:\Users\Nhia\AppData\Local\Microsoft\Windows\Temporary Internet Files\Content.Word\IMG2023012110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hia\AppData\Local\Microsoft\Windows\Temporary Internet Files\Content.Word\IMG20230121105857.jpg"/>
                    <pic:cNvPicPr>
                      <a:picLocks noChangeAspect="1" noChangeArrowheads="1"/>
                    </pic:cNvPicPr>
                  </pic:nvPicPr>
                  <pic:blipFill>
                    <a:blip r:embed="rId52" cstate="print"/>
                    <a:srcRect b="11504"/>
                    <a:stretch>
                      <a:fillRect/>
                    </a:stretch>
                  </pic:blipFill>
                  <pic:spPr bwMode="auto">
                    <a:xfrm>
                      <a:off x="0" y="0"/>
                      <a:ext cx="3067050" cy="2038350"/>
                    </a:xfrm>
                    <a:prstGeom prst="rect">
                      <a:avLst/>
                    </a:prstGeom>
                    <a:noFill/>
                    <a:ln w="9525">
                      <a:noFill/>
                      <a:miter lim="800000"/>
                      <a:headEnd/>
                      <a:tailEnd/>
                    </a:ln>
                  </pic:spPr>
                </pic:pic>
              </a:graphicData>
            </a:graphic>
          </wp:anchor>
        </w:drawing>
      </w:r>
    </w:p>
    <w:p w14:paraId="21BB94C8" w14:textId="77777777" w:rsidR="00772983" w:rsidRPr="0034194E" w:rsidRDefault="00772983" w:rsidP="005D7778">
      <w:pPr>
        <w:spacing w:after="0" w:line="360" w:lineRule="auto"/>
        <w:jc w:val="both"/>
        <w:rPr>
          <w:rFonts w:ascii="Times New Roman" w:hAnsi="Times New Roman" w:cs="Times New Roman"/>
          <w:sz w:val="24"/>
          <w:szCs w:val="24"/>
        </w:rPr>
      </w:pPr>
    </w:p>
    <w:p w14:paraId="34477B86" w14:textId="77777777" w:rsidR="00772983" w:rsidRPr="0034194E" w:rsidRDefault="00772983" w:rsidP="005D7778">
      <w:pPr>
        <w:spacing w:after="0" w:line="360" w:lineRule="auto"/>
        <w:jc w:val="both"/>
        <w:rPr>
          <w:rFonts w:ascii="Times New Roman" w:hAnsi="Times New Roman" w:cs="Times New Roman"/>
          <w:sz w:val="24"/>
          <w:szCs w:val="24"/>
        </w:rPr>
      </w:pPr>
    </w:p>
    <w:p w14:paraId="355A865E" w14:textId="77777777" w:rsidR="00772983" w:rsidRDefault="00772983" w:rsidP="005D7778">
      <w:pPr>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69504" behindDoc="1" locked="0" layoutInCell="1" allowOverlap="1" wp14:anchorId="0CB10994" wp14:editId="7EC93154">
            <wp:simplePos x="0" y="0"/>
            <wp:positionH relativeFrom="column">
              <wp:posOffset>1122045</wp:posOffset>
            </wp:positionH>
            <wp:positionV relativeFrom="paragraph">
              <wp:posOffset>1657350</wp:posOffset>
            </wp:positionV>
            <wp:extent cx="3067050" cy="2038350"/>
            <wp:effectExtent l="19050" t="0" r="0" b="0"/>
            <wp:wrapNone/>
            <wp:docPr id="8" name="Picture 8" descr="C:\Users\Nhia\AppData\Local\Microsoft\Windows\Temporary Internet Files\Content.Word\IMG2023011913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hia\AppData\Local\Microsoft\Windows\Temporary Internet Files\Content.Word\IMG20230119132348.jpg"/>
                    <pic:cNvPicPr>
                      <a:picLocks noChangeAspect="1" noChangeArrowheads="1"/>
                    </pic:cNvPicPr>
                  </pic:nvPicPr>
                  <pic:blipFill>
                    <a:blip r:embed="rId53" cstate="print"/>
                    <a:srcRect t="11504"/>
                    <a:stretch>
                      <a:fillRect/>
                    </a:stretch>
                  </pic:blipFill>
                  <pic:spPr bwMode="auto">
                    <a:xfrm>
                      <a:off x="0" y="0"/>
                      <a:ext cx="3067050" cy="2038350"/>
                    </a:xfrm>
                    <a:prstGeom prst="rect">
                      <a:avLst/>
                    </a:prstGeom>
                    <a:noFill/>
                    <a:ln w="9525">
                      <a:noFill/>
                      <a:miter lim="800000"/>
                      <a:headEnd/>
                      <a:tailEnd/>
                    </a:ln>
                  </pic:spPr>
                </pic:pic>
              </a:graphicData>
            </a:graphic>
          </wp:anchor>
        </w:drawing>
      </w:r>
      <w:r w:rsidRPr="0034194E">
        <w:rPr>
          <w:rFonts w:ascii="Times New Roman" w:hAnsi="Times New Roman" w:cs="Times New Roman"/>
          <w:sz w:val="24"/>
          <w:szCs w:val="24"/>
        </w:rPr>
        <w:br w:type="page"/>
      </w:r>
    </w:p>
    <w:p w14:paraId="6CE190F3" w14:textId="77777777" w:rsidR="00772983" w:rsidRDefault="00772983" w:rsidP="005D7778">
      <w:pPr>
        <w:spacing w:after="0" w:line="240" w:lineRule="auto"/>
        <w:jc w:val="both"/>
        <w:rPr>
          <w:rFonts w:ascii="Times New Roman" w:hAnsi="Times New Roman" w:cs="Times New Roman"/>
          <w:sz w:val="24"/>
          <w:szCs w:val="24"/>
        </w:rPr>
      </w:pPr>
    </w:p>
    <w:p w14:paraId="24829B16" w14:textId="77777777" w:rsidR="00772983" w:rsidRDefault="00772983" w:rsidP="005D7778">
      <w:pPr>
        <w:spacing w:after="0"/>
        <w:jc w:val="both"/>
        <w:rPr>
          <w:rFonts w:ascii="Times New Roman" w:hAnsi="Times New Roman" w:cs="Times New Roman"/>
          <w:sz w:val="24"/>
          <w:szCs w:val="24"/>
        </w:rPr>
      </w:pPr>
      <w:r w:rsidRPr="00462CB4">
        <w:rPr>
          <w:rFonts w:ascii="Times New Roman" w:hAnsi="Times New Roman" w:cs="Times New Roman"/>
          <w:noProof/>
          <w:sz w:val="24"/>
          <w:szCs w:val="24"/>
          <w:lang w:eastAsia="id-ID"/>
        </w:rPr>
        <w:drawing>
          <wp:anchor distT="0" distB="0" distL="114300" distR="114300" simplePos="0" relativeHeight="251672576" behindDoc="1" locked="0" layoutInCell="1" allowOverlap="1" wp14:anchorId="0776570F" wp14:editId="61F69185">
            <wp:simplePos x="0" y="0"/>
            <wp:positionH relativeFrom="column">
              <wp:posOffset>1122045</wp:posOffset>
            </wp:positionH>
            <wp:positionV relativeFrom="paragraph">
              <wp:posOffset>169545</wp:posOffset>
            </wp:positionV>
            <wp:extent cx="3067050" cy="2000250"/>
            <wp:effectExtent l="19050" t="0" r="0" b="0"/>
            <wp:wrapNone/>
            <wp:docPr id="7" name="Picture 17" descr="C:\Users\Nhia\AppData\Local\Microsoft\Windows\Temporary Internet Files\Content.Word\IMG20230119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hia\AppData\Local\Microsoft\Windows\Temporary Internet Files\Content.Word\IMG20230119105343.jpg"/>
                    <pic:cNvPicPr>
                      <a:picLocks noChangeAspect="1" noChangeArrowheads="1"/>
                    </pic:cNvPicPr>
                  </pic:nvPicPr>
                  <pic:blipFill>
                    <a:blip r:embed="rId54" cstate="print"/>
                    <a:srcRect l="3727" t="16529"/>
                    <a:stretch>
                      <a:fillRect/>
                    </a:stretch>
                  </pic:blipFill>
                  <pic:spPr bwMode="auto">
                    <a:xfrm>
                      <a:off x="0" y="0"/>
                      <a:ext cx="3067050" cy="2000250"/>
                    </a:xfrm>
                    <a:prstGeom prst="rect">
                      <a:avLst/>
                    </a:prstGeom>
                    <a:noFill/>
                    <a:ln w="9525">
                      <a:noFill/>
                      <a:miter lim="800000"/>
                      <a:headEnd/>
                      <a:tailEnd/>
                    </a:ln>
                  </pic:spPr>
                </pic:pic>
              </a:graphicData>
            </a:graphic>
          </wp:anchor>
        </w:drawing>
      </w:r>
    </w:p>
    <w:p w14:paraId="4184688B" w14:textId="77777777" w:rsidR="00772983" w:rsidRDefault="00772983" w:rsidP="005D7778">
      <w:pPr>
        <w:jc w:val="both"/>
        <w:rPr>
          <w:rFonts w:ascii="Times New Roman" w:hAnsi="Times New Roman" w:cs="Times New Roman"/>
          <w:sz w:val="24"/>
          <w:szCs w:val="24"/>
        </w:rPr>
      </w:pPr>
    </w:p>
    <w:p w14:paraId="0FAB7643" w14:textId="77777777" w:rsidR="00772983" w:rsidRDefault="00772983" w:rsidP="005D7778">
      <w:pPr>
        <w:jc w:val="both"/>
        <w:rPr>
          <w:rFonts w:ascii="Times New Roman" w:hAnsi="Times New Roman" w:cs="Times New Roman"/>
          <w:sz w:val="24"/>
          <w:szCs w:val="24"/>
        </w:rPr>
      </w:pPr>
    </w:p>
    <w:p w14:paraId="3FE4B30B" w14:textId="77777777" w:rsidR="00772983" w:rsidRPr="0034194E" w:rsidRDefault="00772983" w:rsidP="005D7778">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4624" behindDoc="1" locked="0" layoutInCell="1" allowOverlap="1" wp14:anchorId="4B398890" wp14:editId="7938CFB4">
            <wp:simplePos x="0" y="0"/>
            <wp:positionH relativeFrom="column">
              <wp:posOffset>1150620</wp:posOffset>
            </wp:positionH>
            <wp:positionV relativeFrom="paragraph">
              <wp:posOffset>3955415</wp:posOffset>
            </wp:positionV>
            <wp:extent cx="3000375" cy="1971675"/>
            <wp:effectExtent l="19050" t="0" r="9525" b="0"/>
            <wp:wrapNone/>
            <wp:docPr id="23" name="Picture 23" descr="C:\Users\Nhia\AppData\Local\Microsoft\Windows\Temporary Internet Files\Content.Word\IMG2023011910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hia\AppData\Local\Microsoft\Windows\Temporary Internet Files\Content.Word\IMG20230119105750.jpg"/>
                    <pic:cNvPicPr>
                      <a:picLocks noChangeAspect="1" noChangeArrowheads="1"/>
                    </pic:cNvPicPr>
                  </pic:nvPicPr>
                  <pic:blipFill>
                    <a:blip r:embed="rId55" cstate="print"/>
                    <a:srcRect b="12440"/>
                    <a:stretch>
                      <a:fillRect/>
                    </a:stretch>
                  </pic:blipFill>
                  <pic:spPr bwMode="auto">
                    <a:xfrm>
                      <a:off x="0" y="0"/>
                      <a:ext cx="3000375" cy="1971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3600" behindDoc="1" locked="0" layoutInCell="1" allowOverlap="1" wp14:anchorId="138532F7" wp14:editId="7800E9E5">
            <wp:simplePos x="0" y="0"/>
            <wp:positionH relativeFrom="column">
              <wp:posOffset>1122045</wp:posOffset>
            </wp:positionH>
            <wp:positionV relativeFrom="paragraph">
              <wp:posOffset>1640840</wp:posOffset>
            </wp:positionV>
            <wp:extent cx="3048000" cy="2000250"/>
            <wp:effectExtent l="19050" t="0" r="0" b="0"/>
            <wp:wrapNone/>
            <wp:docPr id="20" name="Picture 20" descr="C:\Users\Nhia\AppData\Local\Microsoft\Windows\Temporary Internet Files\Content.Word\IMG2023012111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hia\AppData\Local\Microsoft\Windows\Temporary Internet Files\Content.Word\IMG20230121113040.jpg"/>
                    <pic:cNvPicPr>
                      <a:picLocks noChangeAspect="1" noChangeArrowheads="1"/>
                    </pic:cNvPicPr>
                  </pic:nvPicPr>
                  <pic:blipFill>
                    <a:blip r:embed="rId56" cstate="print"/>
                    <a:srcRect t="12626"/>
                    <a:stretch>
                      <a:fillRect/>
                    </a:stretch>
                  </pic:blipFill>
                  <pic:spPr bwMode="auto">
                    <a:xfrm>
                      <a:off x="0" y="0"/>
                      <a:ext cx="3048000" cy="200025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page"/>
      </w:r>
    </w:p>
    <w:p w14:paraId="43B58A82" w14:textId="77777777" w:rsidR="00772983" w:rsidRPr="00E27CA8" w:rsidRDefault="00772983" w:rsidP="005D7778">
      <w:pPr>
        <w:jc w:val="both"/>
        <w:rPr>
          <w:rFonts w:ascii="Times New Roman" w:hAnsi="Times New Roman" w:cs="Times New Roman"/>
          <w:sz w:val="24"/>
          <w:szCs w:val="24"/>
        </w:rPr>
      </w:pPr>
      <w:r>
        <w:rPr>
          <w:rFonts w:ascii="Times New Roman" w:hAnsi="Times New Roman" w:cs="Times New Roman"/>
          <w:i/>
          <w:noProof/>
          <w:sz w:val="24"/>
          <w:szCs w:val="24"/>
          <w:lang w:eastAsia="id-ID"/>
        </w:rPr>
        <w:lastRenderedPageBreak/>
        <w:drawing>
          <wp:anchor distT="0" distB="0" distL="114300" distR="114300" simplePos="0" relativeHeight="251668480" behindDoc="1" locked="0" layoutInCell="1" allowOverlap="1" wp14:anchorId="5619F0EC" wp14:editId="3C3C7BF4">
            <wp:simplePos x="0" y="0"/>
            <wp:positionH relativeFrom="column">
              <wp:posOffset>336418</wp:posOffset>
            </wp:positionH>
            <wp:positionV relativeFrom="paragraph">
              <wp:posOffset>222365</wp:posOffset>
            </wp:positionV>
            <wp:extent cx="4647953" cy="7160821"/>
            <wp:effectExtent l="19050" t="0" r="247" b="0"/>
            <wp:wrapNone/>
            <wp:docPr id="4" name="Picture 4" descr="C:\Users\Nhia\Downloads\photo1676467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ia\Downloads\photo1676467836.jpeg"/>
                    <pic:cNvPicPr>
                      <a:picLocks noChangeAspect="1" noChangeArrowheads="1"/>
                    </pic:cNvPicPr>
                  </pic:nvPicPr>
                  <pic:blipFill>
                    <a:blip r:embed="rId57"/>
                    <a:srcRect/>
                    <a:stretch>
                      <a:fillRect/>
                    </a:stretch>
                  </pic:blipFill>
                  <pic:spPr bwMode="auto">
                    <a:xfrm>
                      <a:off x="0" y="0"/>
                      <a:ext cx="4647953" cy="7160821"/>
                    </a:xfrm>
                    <a:prstGeom prst="rect">
                      <a:avLst/>
                    </a:prstGeom>
                    <a:noFill/>
                    <a:ln w="9525">
                      <a:noFill/>
                      <a:miter lim="800000"/>
                      <a:headEnd/>
                      <a:tailEnd/>
                    </a:ln>
                  </pic:spPr>
                </pic:pic>
              </a:graphicData>
            </a:graphic>
          </wp:anchor>
        </w:drawing>
      </w:r>
      <w:r>
        <w:rPr>
          <w:rFonts w:ascii="Times New Roman" w:hAnsi="Times New Roman" w:cs="Times New Roman"/>
          <w:i/>
          <w:sz w:val="24"/>
          <w:szCs w:val="24"/>
        </w:rPr>
        <w:t>Appendix 7</w:t>
      </w:r>
      <w:r w:rsidRPr="0034194E">
        <w:rPr>
          <w:rFonts w:ascii="Times New Roman" w:hAnsi="Times New Roman" w:cs="Times New Roman"/>
          <w:i/>
          <w:sz w:val="24"/>
          <w:szCs w:val="24"/>
        </w:rPr>
        <w:t>: Determination of student thesis supervisor</w:t>
      </w:r>
    </w:p>
    <w:p w14:paraId="268F6B14" w14:textId="77777777" w:rsidR="00772983" w:rsidRPr="0034194E" w:rsidRDefault="00772983" w:rsidP="005D7778">
      <w:pPr>
        <w:spacing w:after="0" w:line="360" w:lineRule="auto"/>
        <w:jc w:val="both"/>
        <w:rPr>
          <w:rFonts w:ascii="Times New Roman" w:hAnsi="Times New Roman" w:cs="Times New Roman"/>
          <w:sz w:val="24"/>
          <w:szCs w:val="24"/>
        </w:rPr>
      </w:pPr>
    </w:p>
    <w:p w14:paraId="670BAD8A" w14:textId="77777777" w:rsidR="00772983" w:rsidRPr="0034194E" w:rsidRDefault="00772983" w:rsidP="005D7778">
      <w:pPr>
        <w:spacing w:after="0" w:line="360" w:lineRule="auto"/>
        <w:jc w:val="both"/>
        <w:rPr>
          <w:rFonts w:ascii="Times New Roman" w:hAnsi="Times New Roman" w:cs="Times New Roman"/>
          <w:sz w:val="24"/>
          <w:szCs w:val="24"/>
        </w:rPr>
      </w:pPr>
    </w:p>
    <w:p w14:paraId="460D67B7" w14:textId="77777777" w:rsidR="00772983" w:rsidRPr="0034194E" w:rsidRDefault="00772983" w:rsidP="005D7778">
      <w:pPr>
        <w:spacing w:after="0" w:line="360" w:lineRule="auto"/>
        <w:jc w:val="both"/>
        <w:rPr>
          <w:rFonts w:ascii="Times New Roman" w:hAnsi="Times New Roman" w:cs="Times New Roman"/>
          <w:sz w:val="24"/>
          <w:szCs w:val="24"/>
        </w:rPr>
      </w:pPr>
    </w:p>
    <w:p w14:paraId="0B50B67E" w14:textId="77777777" w:rsidR="00772983" w:rsidRPr="0034194E" w:rsidRDefault="00772983" w:rsidP="005D7778">
      <w:pPr>
        <w:spacing w:after="0" w:line="360" w:lineRule="auto"/>
        <w:jc w:val="both"/>
        <w:rPr>
          <w:rFonts w:ascii="Times New Roman" w:hAnsi="Times New Roman" w:cs="Times New Roman"/>
          <w:sz w:val="24"/>
          <w:szCs w:val="24"/>
        </w:rPr>
      </w:pPr>
    </w:p>
    <w:p w14:paraId="3275BF8A" w14:textId="77777777" w:rsidR="00772983" w:rsidRPr="0034194E" w:rsidRDefault="00772983" w:rsidP="005D7778">
      <w:pPr>
        <w:jc w:val="both"/>
        <w:rPr>
          <w:rFonts w:ascii="Times New Roman" w:hAnsi="Times New Roman" w:cs="Times New Roman"/>
          <w:sz w:val="24"/>
          <w:szCs w:val="24"/>
        </w:rPr>
      </w:pPr>
      <w:r w:rsidRPr="0034194E">
        <w:rPr>
          <w:rFonts w:ascii="Times New Roman" w:hAnsi="Times New Roman" w:cs="Times New Roman"/>
          <w:sz w:val="24"/>
          <w:szCs w:val="24"/>
        </w:rPr>
        <w:br w:type="page"/>
      </w:r>
    </w:p>
    <w:p w14:paraId="6A41DAB6" w14:textId="77777777" w:rsidR="00772983" w:rsidRPr="0034194E" w:rsidRDefault="00772983" w:rsidP="005D7778">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id-ID"/>
        </w:rPr>
        <w:lastRenderedPageBreak/>
        <w:drawing>
          <wp:anchor distT="0" distB="0" distL="114300" distR="114300" simplePos="0" relativeHeight="251667456" behindDoc="1" locked="0" layoutInCell="1" allowOverlap="1" wp14:anchorId="776C20E5" wp14:editId="0A36E88E">
            <wp:simplePos x="0" y="0"/>
            <wp:positionH relativeFrom="column">
              <wp:posOffset>478922</wp:posOffset>
            </wp:positionH>
            <wp:positionV relativeFrom="paragraph">
              <wp:posOffset>222365</wp:posOffset>
            </wp:positionV>
            <wp:extent cx="4327319" cy="7148946"/>
            <wp:effectExtent l="19050" t="0" r="0" b="0"/>
            <wp:wrapNone/>
            <wp:docPr id="5" name="Picture 3" descr="C:\Users\Nhia\Downloads\photo1676467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ia\Downloads\photo1676467836 (1).jpeg"/>
                    <pic:cNvPicPr>
                      <a:picLocks noChangeAspect="1" noChangeArrowheads="1"/>
                    </pic:cNvPicPr>
                  </pic:nvPicPr>
                  <pic:blipFill>
                    <a:blip r:embed="rId58"/>
                    <a:srcRect l="9434" t="1880" r="8233" b="9453"/>
                    <a:stretch>
                      <a:fillRect/>
                    </a:stretch>
                  </pic:blipFill>
                  <pic:spPr bwMode="auto">
                    <a:xfrm>
                      <a:off x="0" y="0"/>
                      <a:ext cx="4327319" cy="7148946"/>
                    </a:xfrm>
                    <a:prstGeom prst="rect">
                      <a:avLst/>
                    </a:prstGeom>
                    <a:noFill/>
                    <a:ln w="9525">
                      <a:noFill/>
                      <a:miter lim="800000"/>
                      <a:headEnd/>
                      <a:tailEnd/>
                    </a:ln>
                  </pic:spPr>
                </pic:pic>
              </a:graphicData>
            </a:graphic>
          </wp:anchor>
        </w:drawing>
      </w:r>
      <w:r>
        <w:rPr>
          <w:rFonts w:ascii="Times New Roman" w:hAnsi="Times New Roman" w:cs="Times New Roman"/>
          <w:i/>
          <w:sz w:val="24"/>
          <w:szCs w:val="24"/>
        </w:rPr>
        <w:t>Appendix 8</w:t>
      </w:r>
      <w:r w:rsidRPr="0034194E">
        <w:rPr>
          <w:rFonts w:ascii="Times New Roman" w:hAnsi="Times New Roman" w:cs="Times New Roman"/>
          <w:i/>
          <w:sz w:val="24"/>
          <w:szCs w:val="24"/>
        </w:rPr>
        <w:t>: Research permit recommendation</w:t>
      </w:r>
    </w:p>
    <w:p w14:paraId="7B706030" w14:textId="77777777" w:rsidR="00772983" w:rsidRPr="0034194E" w:rsidRDefault="00772983" w:rsidP="005D7778">
      <w:pPr>
        <w:spacing w:after="0" w:line="360" w:lineRule="auto"/>
        <w:jc w:val="both"/>
        <w:rPr>
          <w:rFonts w:ascii="Times New Roman" w:hAnsi="Times New Roman" w:cs="Times New Roman"/>
          <w:sz w:val="24"/>
          <w:szCs w:val="24"/>
        </w:rPr>
      </w:pPr>
    </w:p>
    <w:p w14:paraId="21271D1B" w14:textId="77777777" w:rsidR="00772983" w:rsidRPr="0034194E" w:rsidRDefault="00772983" w:rsidP="005D7778">
      <w:pPr>
        <w:spacing w:after="0" w:line="360" w:lineRule="auto"/>
        <w:jc w:val="both"/>
        <w:rPr>
          <w:rFonts w:ascii="Times New Roman" w:hAnsi="Times New Roman" w:cs="Times New Roman"/>
          <w:sz w:val="24"/>
          <w:szCs w:val="24"/>
        </w:rPr>
      </w:pPr>
    </w:p>
    <w:p w14:paraId="74945E76" w14:textId="77777777" w:rsidR="00772983" w:rsidRPr="0034194E" w:rsidRDefault="00772983" w:rsidP="005D7778">
      <w:pPr>
        <w:spacing w:after="0" w:line="360" w:lineRule="auto"/>
        <w:jc w:val="both"/>
        <w:rPr>
          <w:rFonts w:ascii="Times New Roman" w:hAnsi="Times New Roman" w:cs="Times New Roman"/>
          <w:sz w:val="24"/>
          <w:szCs w:val="24"/>
        </w:rPr>
      </w:pPr>
    </w:p>
    <w:p w14:paraId="7AF8C3E8" w14:textId="77777777" w:rsidR="00772983" w:rsidRPr="0034194E" w:rsidRDefault="00772983" w:rsidP="005D7778">
      <w:pPr>
        <w:spacing w:after="0" w:line="360" w:lineRule="auto"/>
        <w:jc w:val="both"/>
        <w:rPr>
          <w:rFonts w:ascii="Times New Roman" w:hAnsi="Times New Roman" w:cs="Times New Roman"/>
          <w:sz w:val="24"/>
          <w:szCs w:val="24"/>
        </w:rPr>
      </w:pPr>
    </w:p>
    <w:p w14:paraId="3480A2FA" w14:textId="77777777" w:rsidR="00772983" w:rsidRPr="0034194E" w:rsidRDefault="00772983" w:rsidP="005D7778">
      <w:pPr>
        <w:jc w:val="both"/>
        <w:rPr>
          <w:rFonts w:ascii="Times New Roman" w:hAnsi="Times New Roman" w:cs="Times New Roman"/>
          <w:sz w:val="24"/>
          <w:szCs w:val="24"/>
        </w:rPr>
      </w:pPr>
      <w:r w:rsidRPr="0034194E">
        <w:rPr>
          <w:rFonts w:ascii="Times New Roman" w:hAnsi="Times New Roman" w:cs="Times New Roman"/>
          <w:sz w:val="24"/>
          <w:szCs w:val="24"/>
        </w:rPr>
        <w:br w:type="page"/>
      </w:r>
    </w:p>
    <w:p w14:paraId="45F928DC" w14:textId="77777777" w:rsidR="00772983" w:rsidRPr="0034194E" w:rsidRDefault="00772983" w:rsidP="005D7778">
      <w:pPr>
        <w:spacing w:after="0" w:line="360" w:lineRule="auto"/>
        <w:jc w:val="both"/>
        <w:rPr>
          <w:rFonts w:ascii="Times New Roman" w:hAnsi="Times New Roman" w:cs="Times New Roman"/>
          <w:i/>
          <w:sz w:val="24"/>
          <w:szCs w:val="24"/>
        </w:rPr>
      </w:pPr>
      <w:r>
        <w:rPr>
          <w:rFonts w:ascii="Times New Roman" w:hAnsi="Times New Roman" w:cs="Times New Roman"/>
          <w:i/>
          <w:noProof/>
          <w:sz w:val="24"/>
          <w:szCs w:val="24"/>
          <w:lang w:eastAsia="id-ID"/>
        </w:rPr>
        <w:lastRenderedPageBreak/>
        <w:drawing>
          <wp:anchor distT="0" distB="0" distL="114300" distR="114300" simplePos="0" relativeHeight="251666432" behindDoc="1" locked="0" layoutInCell="1" allowOverlap="1" wp14:anchorId="778450B2" wp14:editId="2A18B6F3">
            <wp:simplePos x="0" y="0"/>
            <wp:positionH relativeFrom="column">
              <wp:posOffset>398145</wp:posOffset>
            </wp:positionH>
            <wp:positionV relativeFrom="paragraph">
              <wp:posOffset>464820</wp:posOffset>
            </wp:positionV>
            <wp:extent cx="4514850" cy="7029450"/>
            <wp:effectExtent l="19050" t="0" r="0" b="0"/>
            <wp:wrapNone/>
            <wp:docPr id="6" name="Picture 2" descr="C:\Users\Nhia\Downloads\photo16764678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hia\Downloads\photo1676467836 (2).jpeg"/>
                    <pic:cNvPicPr>
                      <a:picLocks noChangeAspect="1" noChangeArrowheads="1"/>
                    </pic:cNvPicPr>
                  </pic:nvPicPr>
                  <pic:blipFill>
                    <a:blip r:embed="rId59"/>
                    <a:srcRect l="7763" t="1146" r="9304" b="7593"/>
                    <a:stretch>
                      <a:fillRect/>
                    </a:stretch>
                  </pic:blipFill>
                  <pic:spPr bwMode="auto">
                    <a:xfrm>
                      <a:off x="0" y="0"/>
                      <a:ext cx="4514850" cy="7029450"/>
                    </a:xfrm>
                    <a:prstGeom prst="rect">
                      <a:avLst/>
                    </a:prstGeom>
                    <a:noFill/>
                    <a:ln w="9525">
                      <a:noFill/>
                      <a:miter lim="800000"/>
                      <a:headEnd/>
                      <a:tailEnd/>
                    </a:ln>
                  </pic:spPr>
                </pic:pic>
              </a:graphicData>
            </a:graphic>
          </wp:anchor>
        </w:drawing>
      </w:r>
      <w:r w:rsidRPr="0034194E">
        <w:rPr>
          <w:rFonts w:ascii="Times New Roman" w:hAnsi="Times New Roman" w:cs="Times New Roman"/>
          <w:i/>
          <w:sz w:val="24"/>
          <w:szCs w:val="24"/>
        </w:rPr>
        <w:t>Appendi</w:t>
      </w:r>
      <w:r>
        <w:rPr>
          <w:rFonts w:ascii="Times New Roman" w:hAnsi="Times New Roman" w:cs="Times New Roman"/>
          <w:i/>
          <w:sz w:val="24"/>
          <w:szCs w:val="24"/>
        </w:rPr>
        <w:t>x 9</w:t>
      </w:r>
      <w:r w:rsidRPr="0034194E">
        <w:rPr>
          <w:rFonts w:ascii="Times New Roman" w:hAnsi="Times New Roman" w:cs="Times New Roman"/>
          <w:i/>
          <w:sz w:val="24"/>
          <w:szCs w:val="24"/>
        </w:rPr>
        <w:t>: Recommendation letter from Dinas Penanaman Modal dan Pelayanan Terpadu Satu Pintu</w:t>
      </w:r>
    </w:p>
    <w:p w14:paraId="02A16A2D" w14:textId="77777777" w:rsidR="00772983" w:rsidRPr="0034194E" w:rsidRDefault="00772983" w:rsidP="005D7778">
      <w:pPr>
        <w:spacing w:after="0" w:line="360" w:lineRule="auto"/>
        <w:jc w:val="both"/>
        <w:rPr>
          <w:rFonts w:ascii="Times New Roman" w:hAnsi="Times New Roman" w:cs="Times New Roman"/>
          <w:sz w:val="24"/>
          <w:szCs w:val="24"/>
        </w:rPr>
      </w:pPr>
    </w:p>
    <w:p w14:paraId="0572E331" w14:textId="77777777" w:rsidR="00772983" w:rsidRPr="0034194E" w:rsidRDefault="00772983" w:rsidP="005D7778">
      <w:pPr>
        <w:spacing w:after="0" w:line="360" w:lineRule="auto"/>
        <w:jc w:val="both"/>
        <w:rPr>
          <w:rFonts w:ascii="Times New Roman" w:hAnsi="Times New Roman" w:cs="Times New Roman"/>
          <w:sz w:val="24"/>
          <w:szCs w:val="24"/>
        </w:rPr>
      </w:pPr>
    </w:p>
    <w:p w14:paraId="2382940A" w14:textId="77777777" w:rsidR="00772983" w:rsidRPr="0034194E" w:rsidRDefault="00772983" w:rsidP="005D7778">
      <w:pPr>
        <w:spacing w:after="0" w:line="360" w:lineRule="auto"/>
        <w:jc w:val="both"/>
        <w:rPr>
          <w:rFonts w:ascii="Times New Roman" w:hAnsi="Times New Roman" w:cs="Times New Roman"/>
          <w:sz w:val="24"/>
          <w:szCs w:val="24"/>
        </w:rPr>
      </w:pPr>
    </w:p>
    <w:p w14:paraId="637607CE" w14:textId="77777777" w:rsidR="00772983" w:rsidRPr="0034194E" w:rsidRDefault="00772983" w:rsidP="005D7778">
      <w:pPr>
        <w:jc w:val="both"/>
        <w:rPr>
          <w:rFonts w:ascii="Times New Roman" w:hAnsi="Times New Roman" w:cs="Times New Roman"/>
          <w:sz w:val="24"/>
          <w:szCs w:val="24"/>
        </w:rPr>
      </w:pPr>
      <w:r w:rsidRPr="0034194E">
        <w:rPr>
          <w:rFonts w:ascii="Times New Roman" w:hAnsi="Times New Roman" w:cs="Times New Roman"/>
          <w:sz w:val="24"/>
          <w:szCs w:val="24"/>
        </w:rPr>
        <w:br w:type="page"/>
      </w:r>
    </w:p>
    <w:p w14:paraId="42166608" w14:textId="77777777" w:rsidR="00772983" w:rsidRPr="0034194E" w:rsidRDefault="00772983" w:rsidP="005D7778">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Appendix 10</w:t>
      </w:r>
      <w:r w:rsidRPr="0034194E">
        <w:rPr>
          <w:rFonts w:ascii="Times New Roman" w:hAnsi="Times New Roman" w:cs="Times New Roman"/>
          <w:i/>
          <w:sz w:val="24"/>
          <w:szCs w:val="24"/>
        </w:rPr>
        <w:t>: Letter of research completing</w:t>
      </w:r>
    </w:p>
    <w:p w14:paraId="70550A2F" w14:textId="77777777" w:rsidR="00772983" w:rsidRPr="0034194E" w:rsidRDefault="00772983" w:rsidP="005D777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5648" behindDoc="1" locked="0" layoutInCell="1" allowOverlap="1" wp14:anchorId="112F4C8A" wp14:editId="5E980FD1">
            <wp:simplePos x="0" y="0"/>
            <wp:positionH relativeFrom="column">
              <wp:posOffset>17145</wp:posOffset>
            </wp:positionH>
            <wp:positionV relativeFrom="paragraph">
              <wp:posOffset>97155</wp:posOffset>
            </wp:positionV>
            <wp:extent cx="5252085" cy="7200900"/>
            <wp:effectExtent l="19050" t="0" r="5715" b="0"/>
            <wp:wrapNone/>
            <wp:docPr id="13" name="Picture 1" descr="C:\Users\Nhia\AppData\Local\Microsoft\Windows\Temporary Internet Files\Content.Word\Appendix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a\AppData\Local\Microsoft\Windows\Temporary Internet Files\Content.Word\Appendix_6.jpg"/>
                    <pic:cNvPicPr>
                      <a:picLocks noChangeAspect="1" noChangeArrowheads="1"/>
                    </pic:cNvPicPr>
                  </pic:nvPicPr>
                  <pic:blipFill>
                    <a:blip r:embed="rId60"/>
                    <a:srcRect t="3077"/>
                    <a:stretch>
                      <a:fillRect/>
                    </a:stretch>
                  </pic:blipFill>
                  <pic:spPr bwMode="auto">
                    <a:xfrm>
                      <a:off x="0" y="0"/>
                      <a:ext cx="5252085" cy="7200900"/>
                    </a:xfrm>
                    <a:prstGeom prst="rect">
                      <a:avLst/>
                    </a:prstGeom>
                    <a:noFill/>
                    <a:ln w="9525">
                      <a:noFill/>
                      <a:miter lim="800000"/>
                      <a:headEnd/>
                      <a:tailEnd/>
                    </a:ln>
                  </pic:spPr>
                </pic:pic>
              </a:graphicData>
            </a:graphic>
          </wp:anchor>
        </w:drawing>
      </w:r>
    </w:p>
    <w:p w14:paraId="09749FA5" w14:textId="77777777" w:rsidR="00772983" w:rsidRPr="0034194E" w:rsidRDefault="00772983" w:rsidP="005D7778">
      <w:pPr>
        <w:spacing w:after="0" w:line="360" w:lineRule="auto"/>
        <w:jc w:val="both"/>
        <w:rPr>
          <w:rFonts w:ascii="Times New Roman" w:hAnsi="Times New Roman" w:cs="Times New Roman"/>
          <w:sz w:val="24"/>
          <w:szCs w:val="24"/>
        </w:rPr>
      </w:pPr>
    </w:p>
    <w:p w14:paraId="5A1D2613" w14:textId="77777777" w:rsidR="00772983" w:rsidRPr="0034194E" w:rsidRDefault="00772983" w:rsidP="005D7778">
      <w:pPr>
        <w:spacing w:after="0" w:line="360" w:lineRule="auto"/>
        <w:jc w:val="both"/>
        <w:rPr>
          <w:rFonts w:ascii="Times New Roman" w:hAnsi="Times New Roman" w:cs="Times New Roman"/>
          <w:sz w:val="24"/>
          <w:szCs w:val="24"/>
        </w:rPr>
      </w:pPr>
    </w:p>
    <w:p w14:paraId="2B4A9C64" w14:textId="77777777" w:rsidR="00772983" w:rsidRPr="0034194E" w:rsidRDefault="00772983" w:rsidP="005D7778">
      <w:pPr>
        <w:spacing w:after="0" w:line="360" w:lineRule="auto"/>
        <w:jc w:val="both"/>
        <w:rPr>
          <w:rFonts w:ascii="Times New Roman" w:hAnsi="Times New Roman" w:cs="Times New Roman"/>
          <w:sz w:val="24"/>
          <w:szCs w:val="24"/>
        </w:rPr>
      </w:pPr>
    </w:p>
    <w:p w14:paraId="685E7AF9" w14:textId="77777777" w:rsidR="00772983" w:rsidRPr="0034194E" w:rsidRDefault="00772983" w:rsidP="005D7778">
      <w:pPr>
        <w:spacing w:after="0" w:line="360" w:lineRule="auto"/>
        <w:jc w:val="both"/>
        <w:rPr>
          <w:rFonts w:ascii="Times New Roman" w:hAnsi="Times New Roman" w:cs="Times New Roman"/>
          <w:sz w:val="24"/>
          <w:szCs w:val="24"/>
        </w:rPr>
      </w:pPr>
    </w:p>
    <w:p w14:paraId="0BA089B6" w14:textId="77777777" w:rsidR="00772983" w:rsidRPr="0034194E" w:rsidRDefault="00772983" w:rsidP="005D7778">
      <w:pPr>
        <w:spacing w:after="0" w:line="360" w:lineRule="auto"/>
        <w:jc w:val="both"/>
        <w:rPr>
          <w:rFonts w:ascii="Times New Roman" w:hAnsi="Times New Roman" w:cs="Times New Roman"/>
          <w:sz w:val="24"/>
          <w:szCs w:val="24"/>
        </w:rPr>
      </w:pPr>
    </w:p>
    <w:p w14:paraId="28CFCA22" w14:textId="77777777" w:rsidR="00772983" w:rsidRPr="0034194E" w:rsidRDefault="00772983" w:rsidP="005D7778">
      <w:pPr>
        <w:spacing w:after="0" w:line="360" w:lineRule="auto"/>
        <w:jc w:val="both"/>
        <w:rPr>
          <w:rFonts w:ascii="Times New Roman" w:hAnsi="Times New Roman" w:cs="Times New Roman"/>
          <w:sz w:val="24"/>
          <w:szCs w:val="24"/>
        </w:rPr>
      </w:pPr>
    </w:p>
    <w:p w14:paraId="468A4AF9" w14:textId="77777777" w:rsidR="00772983" w:rsidRPr="0034194E" w:rsidRDefault="00772983" w:rsidP="005D7778">
      <w:pPr>
        <w:spacing w:after="0" w:line="360" w:lineRule="auto"/>
        <w:jc w:val="both"/>
        <w:rPr>
          <w:rFonts w:ascii="Times New Roman" w:hAnsi="Times New Roman" w:cs="Times New Roman"/>
          <w:sz w:val="24"/>
          <w:szCs w:val="24"/>
        </w:rPr>
      </w:pPr>
    </w:p>
    <w:p w14:paraId="426B1D61" w14:textId="77777777" w:rsidR="00772983" w:rsidRPr="0034194E" w:rsidRDefault="00772983" w:rsidP="005D7778">
      <w:pPr>
        <w:spacing w:after="0" w:line="360" w:lineRule="auto"/>
        <w:jc w:val="both"/>
        <w:rPr>
          <w:rFonts w:ascii="Times New Roman" w:hAnsi="Times New Roman" w:cs="Times New Roman"/>
          <w:sz w:val="24"/>
          <w:szCs w:val="24"/>
        </w:rPr>
      </w:pPr>
    </w:p>
    <w:p w14:paraId="2252F3CC" w14:textId="77777777" w:rsidR="00772983" w:rsidRDefault="00772983">
      <w:pPr>
        <w:rPr>
          <w:rFonts w:ascii="Times New Roman" w:hAnsi="Times New Roman" w:cs="Times New Roman"/>
          <w:sz w:val="24"/>
          <w:szCs w:val="24"/>
        </w:rPr>
      </w:pPr>
      <w:r>
        <w:rPr>
          <w:rFonts w:ascii="Times New Roman" w:hAnsi="Times New Roman" w:cs="Times New Roman"/>
          <w:sz w:val="24"/>
          <w:szCs w:val="24"/>
        </w:rPr>
        <w:br w:type="page"/>
      </w:r>
    </w:p>
    <w:p w14:paraId="635F9F9D" w14:textId="77777777" w:rsidR="00772983" w:rsidRDefault="00772983" w:rsidP="005D7778">
      <w:pPr>
        <w:spacing w:after="120" w:line="480" w:lineRule="auto"/>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665408" behindDoc="0" locked="0" layoutInCell="1" allowOverlap="1" wp14:anchorId="0AA39BEC" wp14:editId="41A15BCA">
            <wp:simplePos x="0" y="0"/>
            <wp:positionH relativeFrom="margin">
              <wp:align>left</wp:align>
            </wp:positionH>
            <wp:positionV relativeFrom="margin">
              <wp:posOffset>426720</wp:posOffset>
            </wp:positionV>
            <wp:extent cx="1133475" cy="1513840"/>
            <wp:effectExtent l="19050" t="0" r="9525" b="0"/>
            <wp:wrapSquare wrapText="bothSides"/>
            <wp:docPr id="16" name="Picture 1" descr="C:\Users\Nhia\Downloads\photo1676468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ia\Downloads\photo1676468262.jpeg"/>
                    <pic:cNvPicPr>
                      <a:picLocks noChangeAspect="1" noChangeArrowheads="1"/>
                    </pic:cNvPicPr>
                  </pic:nvPicPr>
                  <pic:blipFill>
                    <a:blip r:embed="rId61" cstate="print"/>
                    <a:srcRect/>
                    <a:stretch>
                      <a:fillRect/>
                    </a:stretch>
                  </pic:blipFill>
                  <pic:spPr bwMode="auto">
                    <a:xfrm>
                      <a:off x="0" y="0"/>
                      <a:ext cx="1133475" cy="1513840"/>
                    </a:xfrm>
                    <a:prstGeom prst="rect">
                      <a:avLst/>
                    </a:prstGeom>
                    <a:noFill/>
                    <a:ln w="9525">
                      <a:noFill/>
                      <a:miter lim="800000"/>
                      <a:headEnd/>
                      <a:tailEnd/>
                    </a:ln>
                  </pic:spPr>
                </pic:pic>
              </a:graphicData>
            </a:graphic>
          </wp:anchor>
        </w:drawing>
      </w:r>
      <w:r>
        <w:rPr>
          <w:rFonts w:ascii="Times New Roman" w:hAnsi="Times New Roman" w:cs="Times New Roman"/>
          <w:b/>
          <w:sz w:val="24"/>
          <w:szCs w:val="24"/>
        </w:rPr>
        <w:t>CURRICULUM VITAE</w:t>
      </w:r>
    </w:p>
    <w:p w14:paraId="667B4750" w14:textId="77777777" w:rsidR="00772983" w:rsidRPr="00F06739" w:rsidRDefault="00772983" w:rsidP="005D7778">
      <w:pPr>
        <w:spacing w:after="0" w:line="240" w:lineRule="exact"/>
        <w:jc w:val="both"/>
        <w:rPr>
          <w:rFonts w:ascii="Times New Roman" w:hAnsi="Times New Roman" w:cs="Times New Roman"/>
          <w:i/>
          <w:sz w:val="24"/>
          <w:szCs w:val="24"/>
        </w:rPr>
      </w:pPr>
      <w:r>
        <w:rPr>
          <w:rFonts w:ascii="Times New Roman" w:hAnsi="Times New Roman" w:cs="Times New Roman"/>
          <w:sz w:val="24"/>
          <w:szCs w:val="24"/>
        </w:rPr>
        <w:t>Rahmatia Arman, her short name is Tia. The writer was born on March 25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2000 in Parepare. She is the last child from six children in her family. From the couple of Arman. S and Rahmawati. Her education background, she began her study on 2006 in Elementary School at SDN 30 Parepare and graduated on 2012. She continued her study at SMPN 2 Parepare and graduated on 2015. She continued her study at SMAN 1 Parepare and graduated on 2018. Then, she continued her education at State Islamic Institute (IAIN) Parepare and took English Department of Tarbiyah Faculty as her major. Finally, on 2023 she completed her thesis with the tittle </w:t>
      </w:r>
      <w:r>
        <w:rPr>
          <w:rFonts w:ascii="Times New Roman" w:hAnsi="Times New Roman" w:cs="Times New Roman"/>
          <w:i/>
          <w:sz w:val="24"/>
          <w:szCs w:val="24"/>
        </w:rPr>
        <w:t>“The Effect of Contextual Teaching Material on Students’ Reading Comprehension of the Second Grade of MA DDI Lil-Banat Parepare”.</w:t>
      </w:r>
    </w:p>
    <w:p w14:paraId="226BBCE1" w14:textId="1C68DB8C" w:rsidR="00873BE4" w:rsidRPr="00D22229" w:rsidRDefault="00873BE4" w:rsidP="00D22229">
      <w:pPr>
        <w:widowControl w:val="0"/>
        <w:autoSpaceDE w:val="0"/>
        <w:autoSpaceDN w:val="0"/>
        <w:adjustRightInd w:val="0"/>
        <w:spacing w:after="240" w:line="240" w:lineRule="auto"/>
        <w:ind w:left="480" w:hanging="480"/>
        <w:jc w:val="both"/>
        <w:rPr>
          <w:rFonts w:ascii="Times New Roman" w:hAnsi="Times New Roman" w:cs="Times New Roman"/>
          <w:noProof/>
          <w:color w:val="000000" w:themeColor="text1"/>
          <w:sz w:val="24"/>
          <w:szCs w:val="24"/>
        </w:rPr>
      </w:pPr>
    </w:p>
    <w:sectPr w:rsidR="00873BE4" w:rsidRPr="00D22229" w:rsidSect="005D7778">
      <w:type w:val="continuous"/>
      <w:pgSz w:w="12240" w:h="15840" w:code="1"/>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4A019" w14:textId="77777777" w:rsidR="00F44F7F" w:rsidRDefault="00F44F7F" w:rsidP="004F1DD0">
      <w:pPr>
        <w:spacing w:after="0" w:line="240" w:lineRule="auto"/>
      </w:pPr>
      <w:r>
        <w:separator/>
      </w:r>
    </w:p>
  </w:endnote>
  <w:endnote w:type="continuationSeparator" w:id="0">
    <w:p w14:paraId="7E128AF8" w14:textId="77777777" w:rsidR="00F44F7F" w:rsidRDefault="00F44F7F" w:rsidP="004F1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15893" w14:textId="77777777" w:rsidR="00E52934" w:rsidRDefault="00E52934">
    <w:pPr>
      <w:pStyle w:val="Footer"/>
      <w:jc w:val="center"/>
    </w:pPr>
  </w:p>
  <w:p w14:paraId="131FCB15" w14:textId="77777777" w:rsidR="00E52934" w:rsidRPr="00201276" w:rsidRDefault="00E52934">
    <w:pPr>
      <w:pStyle w:val="Foo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510"/>
      <w:docPartObj>
        <w:docPartGallery w:val="Page Numbers (Bottom of Page)"/>
        <w:docPartUnique/>
      </w:docPartObj>
    </w:sdtPr>
    <w:sdtContent>
      <w:p w14:paraId="3E7EB738" w14:textId="77777777" w:rsidR="00E52934" w:rsidRDefault="00000000">
        <w:pPr>
          <w:pStyle w:val="Footer"/>
          <w:jc w:val="center"/>
        </w:pPr>
      </w:p>
    </w:sdtContent>
  </w:sdt>
  <w:p w14:paraId="1E47B37E" w14:textId="77777777" w:rsidR="00E52934" w:rsidRDefault="00E529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92536"/>
      <w:docPartObj>
        <w:docPartGallery w:val="Page Numbers (Bottom of Page)"/>
        <w:docPartUnique/>
      </w:docPartObj>
    </w:sdtPr>
    <w:sdtContent>
      <w:p w14:paraId="68063615" w14:textId="77777777" w:rsidR="00E52934" w:rsidRPr="00C8733A" w:rsidRDefault="00B252E0">
        <w:pPr>
          <w:pStyle w:val="Footer"/>
          <w:jc w:val="center"/>
          <w:rPr>
            <w:rFonts w:ascii="Times New Roman" w:hAnsi="Times New Roman" w:cs="Times New Roman"/>
          </w:rPr>
        </w:pPr>
        <w:r w:rsidRPr="00C8733A">
          <w:rPr>
            <w:rFonts w:ascii="Times New Roman" w:hAnsi="Times New Roman" w:cs="Times New Roman"/>
          </w:rPr>
          <w:fldChar w:fldCharType="begin"/>
        </w:r>
        <w:r w:rsidR="00E52934" w:rsidRPr="00C8733A">
          <w:rPr>
            <w:rFonts w:ascii="Times New Roman" w:hAnsi="Times New Roman" w:cs="Times New Roman"/>
          </w:rPr>
          <w:instrText xml:space="preserve"> PAGE   \* MERGEFORMAT </w:instrText>
        </w:r>
        <w:r w:rsidRPr="00C8733A">
          <w:rPr>
            <w:rFonts w:ascii="Times New Roman" w:hAnsi="Times New Roman" w:cs="Times New Roman"/>
          </w:rPr>
          <w:fldChar w:fldCharType="separate"/>
        </w:r>
        <w:r w:rsidR="003527D6">
          <w:rPr>
            <w:rFonts w:ascii="Times New Roman" w:hAnsi="Times New Roman" w:cs="Times New Roman"/>
            <w:noProof/>
          </w:rPr>
          <w:t>v</w:t>
        </w:r>
        <w:r w:rsidRPr="00C8733A">
          <w:rPr>
            <w:rFonts w:ascii="Times New Roman" w:hAnsi="Times New Roman" w:cs="Times New Roman"/>
          </w:rPr>
          <w:fldChar w:fldCharType="end"/>
        </w:r>
      </w:p>
    </w:sdtContent>
  </w:sdt>
  <w:p w14:paraId="5155C21B" w14:textId="77777777" w:rsidR="00E52934" w:rsidRDefault="00E52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514"/>
      <w:docPartObj>
        <w:docPartGallery w:val="Page Numbers (Bottom of Page)"/>
        <w:docPartUnique/>
      </w:docPartObj>
    </w:sdtPr>
    <w:sdtContent>
      <w:p w14:paraId="5428AA59" w14:textId="77777777" w:rsidR="00E52934" w:rsidRDefault="00B252E0">
        <w:pPr>
          <w:pStyle w:val="Footer"/>
          <w:jc w:val="center"/>
        </w:pPr>
        <w:r w:rsidRPr="00F11C33">
          <w:rPr>
            <w:rFonts w:ascii="Times New Roman" w:hAnsi="Times New Roman" w:cs="Times New Roman"/>
          </w:rPr>
          <w:fldChar w:fldCharType="begin"/>
        </w:r>
        <w:r w:rsidR="00E52934" w:rsidRPr="00F11C33">
          <w:rPr>
            <w:rFonts w:ascii="Times New Roman" w:hAnsi="Times New Roman" w:cs="Times New Roman"/>
          </w:rPr>
          <w:instrText xml:space="preserve"> PAGE   \* MERGEFORMAT </w:instrText>
        </w:r>
        <w:r w:rsidRPr="00F11C33">
          <w:rPr>
            <w:rFonts w:ascii="Times New Roman" w:hAnsi="Times New Roman" w:cs="Times New Roman"/>
          </w:rPr>
          <w:fldChar w:fldCharType="separate"/>
        </w:r>
        <w:r w:rsidR="003527D6">
          <w:rPr>
            <w:rFonts w:ascii="Times New Roman" w:hAnsi="Times New Roman" w:cs="Times New Roman"/>
            <w:noProof/>
          </w:rPr>
          <w:t>ii</w:t>
        </w:r>
        <w:r w:rsidR="003527D6">
          <w:rPr>
            <w:rFonts w:ascii="Times New Roman" w:hAnsi="Times New Roman" w:cs="Times New Roman"/>
            <w:noProof/>
          </w:rPr>
          <w:t>i</w:t>
        </w:r>
        <w:r w:rsidRPr="00F11C33">
          <w:rPr>
            <w:rFonts w:ascii="Times New Roman" w:hAnsi="Times New Roman" w:cs="Times New Roman"/>
          </w:rPr>
          <w:fldChar w:fldCharType="end"/>
        </w:r>
      </w:p>
    </w:sdtContent>
  </w:sdt>
  <w:p w14:paraId="371BF47F" w14:textId="77777777" w:rsidR="00E52934" w:rsidRDefault="00E52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91D6" w14:textId="77777777" w:rsidR="00E52934" w:rsidRPr="00C8733A" w:rsidRDefault="00E52934">
    <w:pPr>
      <w:pStyle w:val="Footer"/>
      <w:jc w:val="center"/>
      <w:rPr>
        <w:rFonts w:ascii="Times New Roman" w:hAnsi="Times New Roman" w:cs="Times New Roman"/>
      </w:rPr>
    </w:pPr>
  </w:p>
  <w:p w14:paraId="0AB0B356" w14:textId="77777777" w:rsidR="00E52934" w:rsidRDefault="00E529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528"/>
      <w:docPartObj>
        <w:docPartGallery w:val="Page Numbers (Bottom of Page)"/>
        <w:docPartUnique/>
      </w:docPartObj>
    </w:sdtPr>
    <w:sdtContent>
      <w:p w14:paraId="73C7F08B" w14:textId="77777777" w:rsidR="00E52934" w:rsidRDefault="00B252E0">
        <w:pPr>
          <w:pStyle w:val="Footer"/>
          <w:jc w:val="center"/>
        </w:pPr>
        <w:r w:rsidRPr="00F11C33">
          <w:rPr>
            <w:rFonts w:ascii="Times New Roman" w:hAnsi="Times New Roman" w:cs="Times New Roman"/>
          </w:rPr>
          <w:fldChar w:fldCharType="begin"/>
        </w:r>
        <w:r w:rsidR="00E52934" w:rsidRPr="00F11C33">
          <w:rPr>
            <w:rFonts w:ascii="Times New Roman" w:hAnsi="Times New Roman" w:cs="Times New Roman"/>
          </w:rPr>
          <w:instrText xml:space="preserve"> PAGE   \* MERGEFORMAT </w:instrText>
        </w:r>
        <w:r w:rsidRPr="00F11C33">
          <w:rPr>
            <w:rFonts w:ascii="Times New Roman" w:hAnsi="Times New Roman" w:cs="Times New Roman"/>
          </w:rPr>
          <w:fldChar w:fldCharType="separate"/>
        </w:r>
        <w:r w:rsidR="003527D6">
          <w:rPr>
            <w:rFonts w:ascii="Times New Roman" w:hAnsi="Times New Roman" w:cs="Times New Roman"/>
            <w:noProof/>
          </w:rPr>
          <w:t>1</w:t>
        </w:r>
        <w:r w:rsidRPr="00F11C33">
          <w:rPr>
            <w:rFonts w:ascii="Times New Roman" w:hAnsi="Times New Roman" w:cs="Times New Roman"/>
          </w:rPr>
          <w:fldChar w:fldCharType="end"/>
        </w:r>
      </w:p>
    </w:sdtContent>
  </w:sdt>
  <w:p w14:paraId="5863F603" w14:textId="77777777" w:rsidR="00E52934" w:rsidRDefault="00E5293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606D" w14:textId="77777777" w:rsidR="00E52934" w:rsidRPr="003E4D89" w:rsidRDefault="00B252E0">
    <w:pPr>
      <w:pStyle w:val="Footer"/>
      <w:jc w:val="center"/>
      <w:rPr>
        <w:rFonts w:ascii="Times New Roman" w:hAnsi="Times New Roman" w:cs="Times New Roman"/>
      </w:rPr>
    </w:pPr>
    <w:r w:rsidRPr="003E4D89">
      <w:rPr>
        <w:rFonts w:ascii="Times New Roman" w:hAnsi="Times New Roman" w:cs="Times New Roman"/>
      </w:rPr>
      <w:fldChar w:fldCharType="begin"/>
    </w:r>
    <w:r w:rsidR="00E52934" w:rsidRPr="003E4D89">
      <w:rPr>
        <w:rFonts w:ascii="Times New Roman" w:hAnsi="Times New Roman" w:cs="Times New Roman"/>
      </w:rPr>
      <w:instrText xml:space="preserve"> PAGE   \* MERGEFORMAT </w:instrText>
    </w:r>
    <w:r w:rsidRPr="003E4D89">
      <w:rPr>
        <w:rFonts w:ascii="Times New Roman" w:hAnsi="Times New Roman" w:cs="Times New Roman"/>
      </w:rPr>
      <w:fldChar w:fldCharType="separate"/>
    </w:r>
    <w:r w:rsidR="003527D6">
      <w:rPr>
        <w:rFonts w:ascii="Times New Roman" w:hAnsi="Times New Roman" w:cs="Times New Roman"/>
        <w:noProof/>
      </w:rPr>
      <w:t>6</w:t>
    </w:r>
    <w:r w:rsidRPr="003E4D89">
      <w:rPr>
        <w:rFonts w:ascii="Times New Roman" w:hAnsi="Times New Roman" w:cs="Times New Roman"/>
      </w:rPr>
      <w:fldChar w:fldCharType="end"/>
    </w:r>
  </w:p>
  <w:p w14:paraId="32EB125C" w14:textId="77777777" w:rsidR="00E52934" w:rsidRDefault="00E5293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B132" w14:textId="77777777" w:rsidR="00E52934" w:rsidRDefault="00E5293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3DC32" w14:textId="77777777" w:rsidR="00E52934" w:rsidRPr="003E4D89" w:rsidRDefault="00B252E0">
    <w:pPr>
      <w:pStyle w:val="Footer"/>
      <w:jc w:val="center"/>
      <w:rPr>
        <w:rFonts w:ascii="Times New Roman" w:hAnsi="Times New Roman" w:cs="Times New Roman"/>
      </w:rPr>
    </w:pPr>
    <w:r w:rsidRPr="003E4D89">
      <w:rPr>
        <w:rFonts w:ascii="Times New Roman" w:hAnsi="Times New Roman" w:cs="Times New Roman"/>
      </w:rPr>
      <w:fldChar w:fldCharType="begin"/>
    </w:r>
    <w:r w:rsidR="00E52934" w:rsidRPr="003E4D89">
      <w:rPr>
        <w:rFonts w:ascii="Times New Roman" w:hAnsi="Times New Roman" w:cs="Times New Roman"/>
      </w:rPr>
      <w:instrText xml:space="preserve"> PAGE   \* MERGEFORMAT </w:instrText>
    </w:r>
    <w:r w:rsidRPr="003E4D89">
      <w:rPr>
        <w:rFonts w:ascii="Times New Roman" w:hAnsi="Times New Roman" w:cs="Times New Roman"/>
      </w:rPr>
      <w:fldChar w:fldCharType="separate"/>
    </w:r>
    <w:r w:rsidR="003527D6">
      <w:rPr>
        <w:rFonts w:ascii="Times New Roman" w:hAnsi="Times New Roman" w:cs="Times New Roman"/>
        <w:noProof/>
      </w:rPr>
      <w:t>5</w:t>
    </w:r>
    <w:r w:rsidR="003527D6">
      <w:rPr>
        <w:rFonts w:ascii="Times New Roman" w:hAnsi="Times New Roman" w:cs="Times New Roman"/>
        <w:noProof/>
      </w:rPr>
      <w:t>9</w:t>
    </w:r>
    <w:r w:rsidRPr="003E4D89">
      <w:rPr>
        <w:rFonts w:ascii="Times New Roman" w:hAnsi="Times New Roman" w:cs="Times New Roman"/>
      </w:rPr>
      <w:fldChar w:fldCharType="end"/>
    </w:r>
  </w:p>
  <w:p w14:paraId="5CD34520" w14:textId="77777777" w:rsidR="00E52934" w:rsidRDefault="00E529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5B997" w14:textId="77777777" w:rsidR="00F44F7F" w:rsidRDefault="00F44F7F" w:rsidP="004F1DD0">
      <w:pPr>
        <w:spacing w:after="0" w:line="240" w:lineRule="auto"/>
      </w:pPr>
      <w:r>
        <w:separator/>
      </w:r>
    </w:p>
  </w:footnote>
  <w:footnote w:type="continuationSeparator" w:id="0">
    <w:p w14:paraId="61315284" w14:textId="77777777" w:rsidR="00F44F7F" w:rsidRDefault="00F44F7F" w:rsidP="004F1D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A81E6" w14:textId="77777777" w:rsidR="00E52934" w:rsidRDefault="00E52934" w:rsidP="005D7778">
    <w:pPr>
      <w:pStyle w:val="Header"/>
      <w:tabs>
        <w:tab w:val="left" w:pos="16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0CA0" w14:textId="77777777" w:rsidR="00E52934" w:rsidRDefault="00E52934">
    <w:pPr>
      <w:pStyle w:val="Header"/>
      <w:jc w:val="right"/>
    </w:pPr>
  </w:p>
  <w:p w14:paraId="068C421A" w14:textId="77777777" w:rsidR="00E52934" w:rsidRDefault="00E52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2529"/>
      <w:docPartObj>
        <w:docPartGallery w:val="Page Numbers (Top of Page)"/>
        <w:docPartUnique/>
      </w:docPartObj>
    </w:sdtPr>
    <w:sdtEndPr>
      <w:rPr>
        <w:rFonts w:ascii="Times New Roman" w:hAnsi="Times New Roman" w:cs="Times New Roman"/>
      </w:rPr>
    </w:sdtEndPr>
    <w:sdtContent>
      <w:p w14:paraId="21EB0009" w14:textId="77777777" w:rsidR="00E52934" w:rsidRPr="00F11C33" w:rsidRDefault="00B252E0">
        <w:pPr>
          <w:pStyle w:val="Header"/>
          <w:jc w:val="right"/>
          <w:rPr>
            <w:rFonts w:ascii="Times New Roman" w:hAnsi="Times New Roman" w:cs="Times New Roman"/>
          </w:rPr>
        </w:pPr>
        <w:r w:rsidRPr="00F11C33">
          <w:rPr>
            <w:rFonts w:ascii="Times New Roman" w:hAnsi="Times New Roman" w:cs="Times New Roman"/>
          </w:rPr>
          <w:fldChar w:fldCharType="begin"/>
        </w:r>
        <w:r w:rsidR="00E52934" w:rsidRPr="00F11C33">
          <w:rPr>
            <w:rFonts w:ascii="Times New Roman" w:hAnsi="Times New Roman" w:cs="Times New Roman"/>
          </w:rPr>
          <w:instrText xml:space="preserve"> PAGE   \* MERGEFORMAT </w:instrText>
        </w:r>
        <w:r w:rsidRPr="00F11C33">
          <w:rPr>
            <w:rFonts w:ascii="Times New Roman" w:hAnsi="Times New Roman" w:cs="Times New Roman"/>
          </w:rPr>
          <w:fldChar w:fldCharType="separate"/>
        </w:r>
        <w:r w:rsidR="003527D6">
          <w:rPr>
            <w:rFonts w:ascii="Times New Roman" w:hAnsi="Times New Roman" w:cs="Times New Roman"/>
            <w:noProof/>
          </w:rPr>
          <w:t>1</w:t>
        </w:r>
        <w:r w:rsidR="003527D6">
          <w:rPr>
            <w:rFonts w:ascii="Times New Roman" w:hAnsi="Times New Roman" w:cs="Times New Roman"/>
            <w:noProof/>
          </w:rPr>
          <w:t>8</w:t>
        </w:r>
        <w:r w:rsidRPr="00F11C33">
          <w:rPr>
            <w:rFonts w:ascii="Times New Roman" w:hAnsi="Times New Roman" w:cs="Times New Roman"/>
          </w:rPr>
          <w:fldChar w:fldCharType="end"/>
        </w:r>
      </w:p>
    </w:sdtContent>
  </w:sdt>
  <w:p w14:paraId="4F6D0CBF" w14:textId="77777777" w:rsidR="00E52934" w:rsidRDefault="00E52934" w:rsidP="005D7778">
    <w:pPr>
      <w:pStyle w:val="Header"/>
      <w:tabs>
        <w:tab w:val="left" w:pos="1665"/>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F05D5" w14:textId="77777777" w:rsidR="00E52934" w:rsidRDefault="00E52934">
    <w:pPr>
      <w:pStyle w:val="Header"/>
      <w:jc w:val="right"/>
    </w:pPr>
  </w:p>
  <w:p w14:paraId="5B0F76E6" w14:textId="77777777" w:rsidR="00E52934" w:rsidRDefault="00E529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31B8" w14:textId="77777777" w:rsidR="00E52934" w:rsidRDefault="00E52934">
    <w:pPr>
      <w:pStyle w:val="Header"/>
      <w:jc w:val="right"/>
    </w:pPr>
  </w:p>
  <w:p w14:paraId="5F2F2D3E" w14:textId="77777777" w:rsidR="00E52934" w:rsidRDefault="00E529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37D8C" w14:textId="77777777" w:rsidR="00E52934" w:rsidRPr="003E4D89" w:rsidRDefault="00B252E0">
    <w:pPr>
      <w:pStyle w:val="Header"/>
      <w:jc w:val="right"/>
      <w:rPr>
        <w:rFonts w:ascii="Times New Roman" w:hAnsi="Times New Roman" w:cs="Times New Roman"/>
      </w:rPr>
    </w:pPr>
    <w:r w:rsidRPr="003E4D89">
      <w:rPr>
        <w:rFonts w:ascii="Times New Roman" w:hAnsi="Times New Roman" w:cs="Times New Roman"/>
      </w:rPr>
      <w:fldChar w:fldCharType="begin"/>
    </w:r>
    <w:r w:rsidR="00E52934" w:rsidRPr="003E4D89">
      <w:rPr>
        <w:rFonts w:ascii="Times New Roman" w:hAnsi="Times New Roman" w:cs="Times New Roman"/>
      </w:rPr>
      <w:instrText xml:space="preserve"> PAGE   \* MERGEFORMAT </w:instrText>
    </w:r>
    <w:r w:rsidRPr="003E4D89">
      <w:rPr>
        <w:rFonts w:ascii="Times New Roman" w:hAnsi="Times New Roman" w:cs="Times New Roman"/>
      </w:rPr>
      <w:fldChar w:fldCharType="separate"/>
    </w:r>
    <w:r w:rsidR="003527D6">
      <w:rPr>
        <w:rFonts w:ascii="Times New Roman" w:hAnsi="Times New Roman" w:cs="Times New Roman"/>
        <w:noProof/>
      </w:rPr>
      <w:t>6</w:t>
    </w:r>
    <w:r w:rsidR="003527D6">
      <w:rPr>
        <w:rFonts w:ascii="Times New Roman" w:hAnsi="Times New Roman" w:cs="Times New Roman"/>
        <w:noProof/>
      </w:rPr>
      <w:t>2</w:t>
    </w:r>
    <w:r w:rsidRPr="003E4D89">
      <w:rPr>
        <w:rFonts w:ascii="Times New Roman" w:hAnsi="Times New Roman" w:cs="Times New Roman"/>
      </w:rPr>
      <w:fldChar w:fldCharType="end"/>
    </w:r>
  </w:p>
  <w:p w14:paraId="72C440B1" w14:textId="77777777" w:rsidR="00E52934" w:rsidRDefault="00E529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0D40" w14:textId="77777777" w:rsidR="00E52934" w:rsidRDefault="00E52934">
    <w:pPr>
      <w:pStyle w:val="Header"/>
      <w:jc w:val="right"/>
    </w:pPr>
  </w:p>
  <w:p w14:paraId="61DC0646" w14:textId="77777777" w:rsidR="00E52934" w:rsidRDefault="00E529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E304" w14:textId="77777777" w:rsidR="00E52934" w:rsidRDefault="00E529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8E7B"/>
      </v:shape>
    </w:pict>
  </w:numPicBullet>
  <w:abstractNum w:abstractNumId="0" w15:restartNumberingAfterBreak="0">
    <w:nsid w:val="01AF5873"/>
    <w:multiLevelType w:val="hybridMultilevel"/>
    <w:tmpl w:val="0E0C2EDE"/>
    <w:lvl w:ilvl="0" w:tplc="840C59DE">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D4C5B"/>
    <w:multiLevelType w:val="hybridMultilevel"/>
    <w:tmpl w:val="200E4188"/>
    <w:lvl w:ilvl="0" w:tplc="04210009">
      <w:start w:val="1"/>
      <w:numFmt w:val="bullet"/>
      <w:lvlText w:val=""/>
      <w:lvlJc w:val="left"/>
      <w:pPr>
        <w:ind w:left="677" w:hanging="360"/>
      </w:pPr>
      <w:rPr>
        <w:rFonts w:ascii="Wingdings" w:hAnsi="Wingdings" w:hint="default"/>
      </w:rPr>
    </w:lvl>
    <w:lvl w:ilvl="1" w:tplc="04210003" w:tentative="1">
      <w:start w:val="1"/>
      <w:numFmt w:val="bullet"/>
      <w:lvlText w:val="o"/>
      <w:lvlJc w:val="left"/>
      <w:pPr>
        <w:ind w:left="1397" w:hanging="360"/>
      </w:pPr>
      <w:rPr>
        <w:rFonts w:ascii="Courier New" w:hAnsi="Courier New" w:cs="Courier New" w:hint="default"/>
      </w:rPr>
    </w:lvl>
    <w:lvl w:ilvl="2" w:tplc="04210005" w:tentative="1">
      <w:start w:val="1"/>
      <w:numFmt w:val="bullet"/>
      <w:lvlText w:val=""/>
      <w:lvlJc w:val="left"/>
      <w:pPr>
        <w:ind w:left="2117" w:hanging="360"/>
      </w:pPr>
      <w:rPr>
        <w:rFonts w:ascii="Wingdings" w:hAnsi="Wingdings" w:hint="default"/>
      </w:rPr>
    </w:lvl>
    <w:lvl w:ilvl="3" w:tplc="04210001" w:tentative="1">
      <w:start w:val="1"/>
      <w:numFmt w:val="bullet"/>
      <w:lvlText w:val=""/>
      <w:lvlJc w:val="left"/>
      <w:pPr>
        <w:ind w:left="2837" w:hanging="360"/>
      </w:pPr>
      <w:rPr>
        <w:rFonts w:ascii="Symbol" w:hAnsi="Symbol" w:hint="default"/>
      </w:rPr>
    </w:lvl>
    <w:lvl w:ilvl="4" w:tplc="04210003" w:tentative="1">
      <w:start w:val="1"/>
      <w:numFmt w:val="bullet"/>
      <w:lvlText w:val="o"/>
      <w:lvlJc w:val="left"/>
      <w:pPr>
        <w:ind w:left="3557" w:hanging="360"/>
      </w:pPr>
      <w:rPr>
        <w:rFonts w:ascii="Courier New" w:hAnsi="Courier New" w:cs="Courier New" w:hint="default"/>
      </w:rPr>
    </w:lvl>
    <w:lvl w:ilvl="5" w:tplc="04210005" w:tentative="1">
      <w:start w:val="1"/>
      <w:numFmt w:val="bullet"/>
      <w:lvlText w:val=""/>
      <w:lvlJc w:val="left"/>
      <w:pPr>
        <w:ind w:left="4277" w:hanging="360"/>
      </w:pPr>
      <w:rPr>
        <w:rFonts w:ascii="Wingdings" w:hAnsi="Wingdings" w:hint="default"/>
      </w:rPr>
    </w:lvl>
    <w:lvl w:ilvl="6" w:tplc="04210001" w:tentative="1">
      <w:start w:val="1"/>
      <w:numFmt w:val="bullet"/>
      <w:lvlText w:val=""/>
      <w:lvlJc w:val="left"/>
      <w:pPr>
        <w:ind w:left="4997" w:hanging="360"/>
      </w:pPr>
      <w:rPr>
        <w:rFonts w:ascii="Symbol" w:hAnsi="Symbol" w:hint="default"/>
      </w:rPr>
    </w:lvl>
    <w:lvl w:ilvl="7" w:tplc="04210003" w:tentative="1">
      <w:start w:val="1"/>
      <w:numFmt w:val="bullet"/>
      <w:lvlText w:val="o"/>
      <w:lvlJc w:val="left"/>
      <w:pPr>
        <w:ind w:left="5717" w:hanging="360"/>
      </w:pPr>
      <w:rPr>
        <w:rFonts w:ascii="Courier New" w:hAnsi="Courier New" w:cs="Courier New" w:hint="default"/>
      </w:rPr>
    </w:lvl>
    <w:lvl w:ilvl="8" w:tplc="04210005" w:tentative="1">
      <w:start w:val="1"/>
      <w:numFmt w:val="bullet"/>
      <w:lvlText w:val=""/>
      <w:lvlJc w:val="left"/>
      <w:pPr>
        <w:ind w:left="6437" w:hanging="360"/>
      </w:pPr>
      <w:rPr>
        <w:rFonts w:ascii="Wingdings" w:hAnsi="Wingdings" w:hint="default"/>
      </w:rPr>
    </w:lvl>
  </w:abstractNum>
  <w:abstractNum w:abstractNumId="2" w15:restartNumberingAfterBreak="0">
    <w:nsid w:val="04B41330"/>
    <w:multiLevelType w:val="hybridMultilevel"/>
    <w:tmpl w:val="AB9622A6"/>
    <w:lvl w:ilvl="0" w:tplc="5F28D526">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 w15:restartNumberingAfterBreak="0">
    <w:nsid w:val="04D456DB"/>
    <w:multiLevelType w:val="hybridMultilevel"/>
    <w:tmpl w:val="BFD6FF82"/>
    <w:lvl w:ilvl="0" w:tplc="7D2C6542">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F012B9"/>
    <w:multiLevelType w:val="hybridMultilevel"/>
    <w:tmpl w:val="5CE8AC9C"/>
    <w:lvl w:ilvl="0" w:tplc="55F297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07201494"/>
    <w:multiLevelType w:val="hybridMultilevel"/>
    <w:tmpl w:val="917835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8014A73"/>
    <w:multiLevelType w:val="hybridMultilevel"/>
    <w:tmpl w:val="C8AE5168"/>
    <w:lvl w:ilvl="0" w:tplc="8B6A063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9507EDA"/>
    <w:multiLevelType w:val="hybridMultilevel"/>
    <w:tmpl w:val="A1A4885A"/>
    <w:lvl w:ilvl="0" w:tplc="04210017">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15:restartNumberingAfterBreak="0">
    <w:nsid w:val="097D3B23"/>
    <w:multiLevelType w:val="hybridMultilevel"/>
    <w:tmpl w:val="C2C489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9815B9E"/>
    <w:multiLevelType w:val="hybridMultilevel"/>
    <w:tmpl w:val="59CA09A2"/>
    <w:lvl w:ilvl="0" w:tplc="CDF23AF6">
      <w:start w:val="5"/>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9D05AA"/>
    <w:multiLevelType w:val="hybridMultilevel"/>
    <w:tmpl w:val="15A82738"/>
    <w:lvl w:ilvl="0" w:tplc="97D2C52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0A2442AA"/>
    <w:multiLevelType w:val="hybridMultilevel"/>
    <w:tmpl w:val="4CBEAC66"/>
    <w:lvl w:ilvl="0" w:tplc="977E58B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15:restartNumberingAfterBreak="0">
    <w:nsid w:val="0ABD1AB8"/>
    <w:multiLevelType w:val="hybridMultilevel"/>
    <w:tmpl w:val="6CD479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ABE5E7D"/>
    <w:multiLevelType w:val="hybridMultilevel"/>
    <w:tmpl w:val="4776EF12"/>
    <w:lvl w:ilvl="0" w:tplc="0421000F">
      <w:start w:val="1"/>
      <w:numFmt w:val="decimal"/>
      <w:lvlText w:val="%1."/>
      <w:lvlJc w:val="left"/>
      <w:pPr>
        <w:ind w:left="720" w:hanging="360"/>
      </w:pPr>
    </w:lvl>
    <w:lvl w:ilvl="1" w:tplc="31AA9738">
      <w:start w:val="1"/>
      <w:numFmt w:val="lowerLetter"/>
      <w:lvlText w:val="%2."/>
      <w:lvlJc w:val="left"/>
      <w:pPr>
        <w:ind w:left="1440" w:hanging="360"/>
      </w:pPr>
      <w:rPr>
        <w:rFonts w:ascii="Times New Roman" w:eastAsiaTheme="minorHAnsi" w:hAnsi="Times New Roman" w:cs="Times New Roman"/>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B4A3A5A"/>
    <w:multiLevelType w:val="hybridMultilevel"/>
    <w:tmpl w:val="77AA58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B847AFA"/>
    <w:multiLevelType w:val="hybridMultilevel"/>
    <w:tmpl w:val="2116D0B4"/>
    <w:lvl w:ilvl="0" w:tplc="57F0E484">
      <w:start w:val="1"/>
      <w:numFmt w:val="lowerLetter"/>
      <w:lvlText w:val="%1)"/>
      <w:lvlJc w:val="left"/>
      <w:pPr>
        <w:ind w:left="1931" w:hanging="360"/>
      </w:pPr>
      <w:rPr>
        <w:rFonts w:eastAsia="Times New Roman"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6" w15:restartNumberingAfterBreak="0">
    <w:nsid w:val="0D603D50"/>
    <w:multiLevelType w:val="hybridMultilevel"/>
    <w:tmpl w:val="E2325A64"/>
    <w:lvl w:ilvl="0" w:tplc="889E9C6A">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0F2F39BB"/>
    <w:multiLevelType w:val="hybridMultilevel"/>
    <w:tmpl w:val="098EF29A"/>
    <w:lvl w:ilvl="0" w:tplc="9B9E72D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2C8359D"/>
    <w:multiLevelType w:val="hybridMultilevel"/>
    <w:tmpl w:val="EBDCD3E0"/>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 w15:restartNumberingAfterBreak="0">
    <w:nsid w:val="139D1A9C"/>
    <w:multiLevelType w:val="hybridMultilevel"/>
    <w:tmpl w:val="1D1E602E"/>
    <w:lvl w:ilvl="0" w:tplc="054C8BE4">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3B82761"/>
    <w:multiLevelType w:val="hybridMultilevel"/>
    <w:tmpl w:val="572E140C"/>
    <w:lvl w:ilvl="0" w:tplc="6EE265A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1" w15:restartNumberingAfterBreak="0">
    <w:nsid w:val="13D57515"/>
    <w:multiLevelType w:val="hybridMultilevel"/>
    <w:tmpl w:val="30A48926"/>
    <w:lvl w:ilvl="0" w:tplc="61E4F3E4">
      <w:start w:val="1"/>
      <w:numFmt w:val="decimal"/>
      <w:lvlText w:val="%1)"/>
      <w:lvlJc w:val="left"/>
      <w:pPr>
        <w:ind w:left="1571" w:hanging="360"/>
      </w:pPr>
      <w:rPr>
        <w:rFonts w:eastAsia="Times New Roman"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15:restartNumberingAfterBreak="0">
    <w:nsid w:val="155E7315"/>
    <w:multiLevelType w:val="hybridMultilevel"/>
    <w:tmpl w:val="55AAD24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160610A3"/>
    <w:multiLevelType w:val="hybridMultilevel"/>
    <w:tmpl w:val="D7E05AB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1811769B"/>
    <w:multiLevelType w:val="hybridMultilevel"/>
    <w:tmpl w:val="661C97F2"/>
    <w:lvl w:ilvl="0" w:tplc="9F028B86">
      <w:start w:val="1"/>
      <w:numFmt w:val="decimal"/>
      <w:lvlText w:val="%1)"/>
      <w:lvlJc w:val="left"/>
      <w:pPr>
        <w:ind w:left="1636" w:hanging="360"/>
      </w:pPr>
      <w:rPr>
        <w:rFonts w:hint="default"/>
        <w:i w:val="0"/>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5" w15:restartNumberingAfterBreak="0">
    <w:nsid w:val="183319CE"/>
    <w:multiLevelType w:val="hybridMultilevel"/>
    <w:tmpl w:val="B2A01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18EB2B02"/>
    <w:multiLevelType w:val="hybridMultilevel"/>
    <w:tmpl w:val="42F6665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19FE686B"/>
    <w:multiLevelType w:val="hybridMultilevel"/>
    <w:tmpl w:val="492C8898"/>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15:restartNumberingAfterBreak="0">
    <w:nsid w:val="1BEE2D62"/>
    <w:multiLevelType w:val="hybridMultilevel"/>
    <w:tmpl w:val="6A56E158"/>
    <w:lvl w:ilvl="0" w:tplc="C4C2EB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C0348D2"/>
    <w:multiLevelType w:val="hybridMultilevel"/>
    <w:tmpl w:val="FB14C8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C7455C4"/>
    <w:multiLevelType w:val="hybridMultilevel"/>
    <w:tmpl w:val="16540422"/>
    <w:lvl w:ilvl="0" w:tplc="8398D4C6">
      <w:start w:val="1"/>
      <w:numFmt w:val="lowerLetter"/>
      <w:lvlText w:val="%1."/>
      <w:lvlJc w:val="left"/>
      <w:pPr>
        <w:ind w:left="786"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1C801F1C"/>
    <w:multiLevelType w:val="hybridMultilevel"/>
    <w:tmpl w:val="49D2555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1F287DD9"/>
    <w:multiLevelType w:val="hybridMultilevel"/>
    <w:tmpl w:val="A61059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1F7A31B7"/>
    <w:multiLevelType w:val="hybridMultilevel"/>
    <w:tmpl w:val="C8F8701E"/>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4" w15:restartNumberingAfterBreak="0">
    <w:nsid w:val="210E3D21"/>
    <w:multiLevelType w:val="hybridMultilevel"/>
    <w:tmpl w:val="52DA0D0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21376207"/>
    <w:multiLevelType w:val="hybridMultilevel"/>
    <w:tmpl w:val="E18A1ABA"/>
    <w:lvl w:ilvl="0" w:tplc="04210019">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15:restartNumberingAfterBreak="0">
    <w:nsid w:val="21475613"/>
    <w:multiLevelType w:val="hybridMultilevel"/>
    <w:tmpl w:val="E23C93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221C33F5"/>
    <w:multiLevelType w:val="hybridMultilevel"/>
    <w:tmpl w:val="1CAC7312"/>
    <w:lvl w:ilvl="0" w:tplc="0421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15:restartNumberingAfterBreak="0">
    <w:nsid w:val="226E1953"/>
    <w:multiLevelType w:val="hybridMultilevel"/>
    <w:tmpl w:val="68667C34"/>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2288676B"/>
    <w:multiLevelType w:val="hybridMultilevel"/>
    <w:tmpl w:val="EFE85128"/>
    <w:lvl w:ilvl="0" w:tplc="04210007">
      <w:start w:val="1"/>
      <w:numFmt w:val="bullet"/>
      <w:lvlText w:val=""/>
      <w:lvlPicBulletId w:val="0"/>
      <w:lvlJc w:val="left"/>
      <w:pPr>
        <w:ind w:left="785" w:hanging="360"/>
      </w:pPr>
      <w:rPr>
        <w:rFonts w:ascii="Symbol" w:hAnsi="Symbol"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0" w15:restartNumberingAfterBreak="0">
    <w:nsid w:val="23C91042"/>
    <w:multiLevelType w:val="hybridMultilevel"/>
    <w:tmpl w:val="3D4A9742"/>
    <w:lvl w:ilvl="0" w:tplc="2FE25924">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62E782D"/>
    <w:multiLevelType w:val="hybridMultilevel"/>
    <w:tmpl w:val="34003B0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2" w15:restartNumberingAfterBreak="0">
    <w:nsid w:val="26845B7D"/>
    <w:multiLevelType w:val="hybridMultilevel"/>
    <w:tmpl w:val="2518951E"/>
    <w:lvl w:ilvl="0" w:tplc="F056D45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26B52C30"/>
    <w:multiLevelType w:val="hybridMultilevel"/>
    <w:tmpl w:val="D5189A72"/>
    <w:lvl w:ilvl="0" w:tplc="920EBD0E">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26C17E6C"/>
    <w:multiLevelType w:val="hybridMultilevel"/>
    <w:tmpl w:val="8CC25B8C"/>
    <w:lvl w:ilvl="0" w:tplc="78E6A03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271E5750"/>
    <w:multiLevelType w:val="hybridMultilevel"/>
    <w:tmpl w:val="B6267BB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273E2A63"/>
    <w:multiLevelType w:val="hybridMultilevel"/>
    <w:tmpl w:val="93B649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7AA5BBB"/>
    <w:multiLevelType w:val="hybridMultilevel"/>
    <w:tmpl w:val="23749CE2"/>
    <w:lvl w:ilvl="0" w:tplc="2EEA3A0A">
      <w:start w:val="1"/>
      <w:numFmt w:val="decimal"/>
      <w:lvlText w:val="%1."/>
      <w:lvlJc w:val="left"/>
      <w:pPr>
        <w:ind w:left="1080" w:hanging="360"/>
      </w:pPr>
      <w:rPr>
        <w:rFonts w:hint="default"/>
        <w:color w:val="auto"/>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28A45FA3"/>
    <w:multiLevelType w:val="hybridMultilevel"/>
    <w:tmpl w:val="6FE8A208"/>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9" w15:restartNumberingAfterBreak="0">
    <w:nsid w:val="29CF12FE"/>
    <w:multiLevelType w:val="multilevel"/>
    <w:tmpl w:val="433CCDD8"/>
    <w:lvl w:ilvl="0">
      <w:start w:val="6"/>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A507BDA"/>
    <w:multiLevelType w:val="hybridMultilevel"/>
    <w:tmpl w:val="5714F69C"/>
    <w:lvl w:ilvl="0" w:tplc="04210019">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1" w15:restartNumberingAfterBreak="0">
    <w:nsid w:val="2B6736B2"/>
    <w:multiLevelType w:val="hybridMultilevel"/>
    <w:tmpl w:val="93A213B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15:restartNumberingAfterBreak="0">
    <w:nsid w:val="2C0B5136"/>
    <w:multiLevelType w:val="hybridMultilevel"/>
    <w:tmpl w:val="7714DB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2C9E557D"/>
    <w:multiLevelType w:val="hybridMultilevel"/>
    <w:tmpl w:val="4956D498"/>
    <w:lvl w:ilvl="0" w:tplc="4C0604AE">
      <w:start w:val="1"/>
      <w:numFmt w:val="lowerLetter"/>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2DBD6549"/>
    <w:multiLevelType w:val="hybridMultilevel"/>
    <w:tmpl w:val="D4DCA9A2"/>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307F3913"/>
    <w:multiLevelType w:val="hybridMultilevel"/>
    <w:tmpl w:val="36722DD2"/>
    <w:lvl w:ilvl="0" w:tplc="712AEF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309506F4"/>
    <w:multiLevelType w:val="hybridMultilevel"/>
    <w:tmpl w:val="C13A6B20"/>
    <w:lvl w:ilvl="0" w:tplc="BAE22772">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316073F3"/>
    <w:multiLevelType w:val="hybridMultilevel"/>
    <w:tmpl w:val="04547378"/>
    <w:lvl w:ilvl="0" w:tplc="04210017">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15:restartNumberingAfterBreak="0">
    <w:nsid w:val="32EC4281"/>
    <w:multiLevelType w:val="hybridMultilevel"/>
    <w:tmpl w:val="29F26FC8"/>
    <w:lvl w:ilvl="0" w:tplc="7C20346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331C7C9B"/>
    <w:multiLevelType w:val="hybridMultilevel"/>
    <w:tmpl w:val="3CA4B4CA"/>
    <w:lvl w:ilvl="0" w:tplc="D63A0A8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3529165C"/>
    <w:multiLevelType w:val="hybridMultilevel"/>
    <w:tmpl w:val="10AE364C"/>
    <w:lvl w:ilvl="0" w:tplc="04210017">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1" w15:restartNumberingAfterBreak="0">
    <w:nsid w:val="35413DFE"/>
    <w:multiLevelType w:val="hybridMultilevel"/>
    <w:tmpl w:val="E61C5BBA"/>
    <w:lvl w:ilvl="0" w:tplc="44C0CBF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357B630F"/>
    <w:multiLevelType w:val="hybridMultilevel"/>
    <w:tmpl w:val="16B43FB0"/>
    <w:lvl w:ilvl="0" w:tplc="04210019">
      <w:start w:val="1"/>
      <w:numFmt w:val="lowerLetter"/>
      <w:lvlText w:val="%1."/>
      <w:lvlJc w:val="left"/>
      <w:pPr>
        <w:ind w:left="720" w:hanging="360"/>
      </w:pPr>
      <w:rPr>
        <w:rFonts w:hint="default"/>
      </w:rPr>
    </w:lvl>
    <w:lvl w:ilvl="1" w:tplc="1554860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35872A27"/>
    <w:multiLevelType w:val="hybridMultilevel"/>
    <w:tmpl w:val="9972276A"/>
    <w:lvl w:ilvl="0" w:tplc="BA8C3A06">
      <w:start w:val="2"/>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35DB4F62"/>
    <w:multiLevelType w:val="hybridMultilevel"/>
    <w:tmpl w:val="391C5B28"/>
    <w:lvl w:ilvl="0" w:tplc="611606C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36522B9B"/>
    <w:multiLevelType w:val="hybridMultilevel"/>
    <w:tmpl w:val="2BBC3A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36A93619"/>
    <w:multiLevelType w:val="hybridMultilevel"/>
    <w:tmpl w:val="F84632DE"/>
    <w:lvl w:ilvl="0" w:tplc="B8FE55E0">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7" w15:restartNumberingAfterBreak="0">
    <w:nsid w:val="384435B1"/>
    <w:multiLevelType w:val="hybridMultilevel"/>
    <w:tmpl w:val="EF44B738"/>
    <w:lvl w:ilvl="0" w:tplc="7C2034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399C5D6D"/>
    <w:multiLevelType w:val="hybridMultilevel"/>
    <w:tmpl w:val="CBAAB878"/>
    <w:lvl w:ilvl="0" w:tplc="5B765626">
      <w:start w:val="1"/>
      <w:numFmt w:val="lowerLetter"/>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BA0C66"/>
    <w:multiLevelType w:val="multilevel"/>
    <w:tmpl w:val="2FA89E10"/>
    <w:lvl w:ilvl="0">
      <w:start w:val="6"/>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CB11198"/>
    <w:multiLevelType w:val="hybridMultilevel"/>
    <w:tmpl w:val="C714DA44"/>
    <w:lvl w:ilvl="0" w:tplc="7C203468">
      <w:start w:val="1"/>
      <w:numFmt w:val="lowerLetter"/>
      <w:lvlText w:val="%1."/>
      <w:lvlJc w:val="left"/>
      <w:pPr>
        <w:ind w:left="720" w:hanging="360"/>
      </w:pPr>
      <w:rPr>
        <w:rFonts w:hint="default"/>
      </w:rPr>
    </w:lvl>
    <w:lvl w:ilvl="1" w:tplc="7C203468">
      <w:start w:val="1"/>
      <w:numFmt w:val="lowerLetter"/>
      <w:lvlText w:val="%2."/>
      <w:lvlJc w:val="left"/>
      <w:pPr>
        <w:ind w:left="1440" w:hanging="360"/>
      </w:pPr>
      <w:rPr>
        <w:rFonts w:hint="default"/>
      </w:rPr>
    </w:lvl>
    <w:lvl w:ilvl="2" w:tplc="0D5C026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3CB767C6"/>
    <w:multiLevelType w:val="multilevel"/>
    <w:tmpl w:val="5A9201D8"/>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CC47E31"/>
    <w:multiLevelType w:val="hybridMultilevel"/>
    <w:tmpl w:val="3E3A8618"/>
    <w:lvl w:ilvl="0" w:tplc="AB46141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15:restartNumberingAfterBreak="0">
    <w:nsid w:val="3CFF3A5C"/>
    <w:multiLevelType w:val="hybridMultilevel"/>
    <w:tmpl w:val="5888DD24"/>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F696813"/>
    <w:multiLevelType w:val="hybridMultilevel"/>
    <w:tmpl w:val="E5EC50AE"/>
    <w:lvl w:ilvl="0" w:tplc="4D7ACE50">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3D0A58"/>
    <w:multiLevelType w:val="hybridMultilevel"/>
    <w:tmpl w:val="256AA940"/>
    <w:lvl w:ilvl="0" w:tplc="04210017">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76" w15:restartNumberingAfterBreak="0">
    <w:nsid w:val="413F4FA5"/>
    <w:multiLevelType w:val="hybridMultilevel"/>
    <w:tmpl w:val="78D89562"/>
    <w:lvl w:ilvl="0" w:tplc="7F569EB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420C7E07"/>
    <w:multiLevelType w:val="hybridMultilevel"/>
    <w:tmpl w:val="9B326066"/>
    <w:lvl w:ilvl="0" w:tplc="3A8A0AB0">
      <w:start w:val="2"/>
      <w:numFmt w:val="upperLetter"/>
      <w:lvlText w:val="%1."/>
      <w:lvlJc w:val="left"/>
      <w:pPr>
        <w:ind w:left="720" w:hanging="360"/>
      </w:pPr>
      <w:rPr>
        <w:rFonts w:hint="default"/>
      </w:rPr>
    </w:lvl>
    <w:lvl w:ilvl="1" w:tplc="A1085C34">
      <w:start w:val="1"/>
      <w:numFmt w:val="lowerLetter"/>
      <w:lvlText w:val="%2."/>
      <w:lvlJc w:val="left"/>
      <w:pPr>
        <w:ind w:left="2055" w:hanging="97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428645BF"/>
    <w:multiLevelType w:val="hybridMultilevel"/>
    <w:tmpl w:val="C2802E9E"/>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43612F69"/>
    <w:multiLevelType w:val="hybridMultilevel"/>
    <w:tmpl w:val="F3440140"/>
    <w:lvl w:ilvl="0" w:tplc="E0C0B8E4">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804EE9"/>
    <w:multiLevelType w:val="hybridMultilevel"/>
    <w:tmpl w:val="13D8CBA6"/>
    <w:lvl w:ilvl="0" w:tplc="DA68512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1" w15:restartNumberingAfterBreak="0">
    <w:nsid w:val="45D66CDE"/>
    <w:multiLevelType w:val="hybridMultilevel"/>
    <w:tmpl w:val="BB461992"/>
    <w:lvl w:ilvl="0" w:tplc="7C2034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15:restartNumberingAfterBreak="0">
    <w:nsid w:val="45D94C78"/>
    <w:multiLevelType w:val="hybridMultilevel"/>
    <w:tmpl w:val="A98C06FE"/>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83" w15:restartNumberingAfterBreak="0">
    <w:nsid w:val="464640D8"/>
    <w:multiLevelType w:val="hybridMultilevel"/>
    <w:tmpl w:val="B2D4F81A"/>
    <w:lvl w:ilvl="0" w:tplc="31109E2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48036241"/>
    <w:multiLevelType w:val="hybridMultilevel"/>
    <w:tmpl w:val="46348D2C"/>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4A571EEB"/>
    <w:multiLevelType w:val="hybridMultilevel"/>
    <w:tmpl w:val="B7FE2932"/>
    <w:lvl w:ilvl="0" w:tplc="928EEBB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15:restartNumberingAfterBreak="0">
    <w:nsid w:val="4A816B04"/>
    <w:multiLevelType w:val="hybridMultilevel"/>
    <w:tmpl w:val="783E85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4B5C4984"/>
    <w:multiLevelType w:val="multilevel"/>
    <w:tmpl w:val="174E4E24"/>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BA12DF6"/>
    <w:multiLevelType w:val="hybridMultilevel"/>
    <w:tmpl w:val="D3367316"/>
    <w:lvl w:ilvl="0" w:tplc="7C20346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4C9078A6"/>
    <w:multiLevelType w:val="hybridMultilevel"/>
    <w:tmpl w:val="8EC472E8"/>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0" w15:restartNumberingAfterBreak="0">
    <w:nsid w:val="4D446C88"/>
    <w:multiLevelType w:val="hybridMultilevel"/>
    <w:tmpl w:val="E2D0E466"/>
    <w:lvl w:ilvl="0" w:tplc="BAE22772">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15:restartNumberingAfterBreak="0">
    <w:nsid w:val="50797DF4"/>
    <w:multiLevelType w:val="hybridMultilevel"/>
    <w:tmpl w:val="BFFA701C"/>
    <w:lvl w:ilvl="0" w:tplc="7C203468">
      <w:start w:val="1"/>
      <w:numFmt w:val="lowerLetter"/>
      <w:lvlText w:val="%1."/>
      <w:lvlJc w:val="left"/>
      <w:pPr>
        <w:ind w:left="1428" w:hanging="360"/>
      </w:pPr>
      <w:rPr>
        <w:rFonts w:hint="default"/>
      </w:r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92" w15:restartNumberingAfterBreak="0">
    <w:nsid w:val="5082617E"/>
    <w:multiLevelType w:val="hybridMultilevel"/>
    <w:tmpl w:val="B7DC2C9E"/>
    <w:lvl w:ilvl="0" w:tplc="6D62B0D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50C856AC"/>
    <w:multiLevelType w:val="hybridMultilevel"/>
    <w:tmpl w:val="B64E6D8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4" w15:restartNumberingAfterBreak="0">
    <w:nsid w:val="52CA48BB"/>
    <w:multiLevelType w:val="hybridMultilevel"/>
    <w:tmpl w:val="4C721BC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53FB0AFA"/>
    <w:multiLevelType w:val="hybridMultilevel"/>
    <w:tmpl w:val="98A479E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6" w15:restartNumberingAfterBreak="0">
    <w:nsid w:val="56C33880"/>
    <w:multiLevelType w:val="hybridMultilevel"/>
    <w:tmpl w:val="BAEEBC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15:restartNumberingAfterBreak="0">
    <w:nsid w:val="5733123E"/>
    <w:multiLevelType w:val="hybridMultilevel"/>
    <w:tmpl w:val="0FBC0266"/>
    <w:lvl w:ilvl="0" w:tplc="04210009">
      <w:start w:val="1"/>
      <w:numFmt w:val="bullet"/>
      <w:lvlText w:val=""/>
      <w:lvlJc w:val="left"/>
      <w:pPr>
        <w:ind w:left="612" w:hanging="360"/>
      </w:pPr>
      <w:rPr>
        <w:rFonts w:ascii="Wingdings" w:hAnsi="Wingdings" w:hint="default"/>
      </w:rPr>
    </w:lvl>
    <w:lvl w:ilvl="1" w:tplc="04210003" w:tentative="1">
      <w:start w:val="1"/>
      <w:numFmt w:val="bullet"/>
      <w:lvlText w:val="o"/>
      <w:lvlJc w:val="left"/>
      <w:pPr>
        <w:ind w:left="1332" w:hanging="360"/>
      </w:pPr>
      <w:rPr>
        <w:rFonts w:ascii="Courier New" w:hAnsi="Courier New" w:cs="Courier New" w:hint="default"/>
      </w:rPr>
    </w:lvl>
    <w:lvl w:ilvl="2" w:tplc="04210005" w:tentative="1">
      <w:start w:val="1"/>
      <w:numFmt w:val="bullet"/>
      <w:lvlText w:val=""/>
      <w:lvlJc w:val="left"/>
      <w:pPr>
        <w:ind w:left="2052" w:hanging="360"/>
      </w:pPr>
      <w:rPr>
        <w:rFonts w:ascii="Wingdings" w:hAnsi="Wingdings" w:hint="default"/>
      </w:rPr>
    </w:lvl>
    <w:lvl w:ilvl="3" w:tplc="04210001" w:tentative="1">
      <w:start w:val="1"/>
      <w:numFmt w:val="bullet"/>
      <w:lvlText w:val=""/>
      <w:lvlJc w:val="left"/>
      <w:pPr>
        <w:ind w:left="2772" w:hanging="360"/>
      </w:pPr>
      <w:rPr>
        <w:rFonts w:ascii="Symbol" w:hAnsi="Symbol" w:hint="default"/>
      </w:rPr>
    </w:lvl>
    <w:lvl w:ilvl="4" w:tplc="04210003" w:tentative="1">
      <w:start w:val="1"/>
      <w:numFmt w:val="bullet"/>
      <w:lvlText w:val="o"/>
      <w:lvlJc w:val="left"/>
      <w:pPr>
        <w:ind w:left="3492" w:hanging="360"/>
      </w:pPr>
      <w:rPr>
        <w:rFonts w:ascii="Courier New" w:hAnsi="Courier New" w:cs="Courier New" w:hint="default"/>
      </w:rPr>
    </w:lvl>
    <w:lvl w:ilvl="5" w:tplc="04210005" w:tentative="1">
      <w:start w:val="1"/>
      <w:numFmt w:val="bullet"/>
      <w:lvlText w:val=""/>
      <w:lvlJc w:val="left"/>
      <w:pPr>
        <w:ind w:left="4212" w:hanging="360"/>
      </w:pPr>
      <w:rPr>
        <w:rFonts w:ascii="Wingdings" w:hAnsi="Wingdings" w:hint="default"/>
      </w:rPr>
    </w:lvl>
    <w:lvl w:ilvl="6" w:tplc="04210001" w:tentative="1">
      <w:start w:val="1"/>
      <w:numFmt w:val="bullet"/>
      <w:lvlText w:val=""/>
      <w:lvlJc w:val="left"/>
      <w:pPr>
        <w:ind w:left="4932" w:hanging="360"/>
      </w:pPr>
      <w:rPr>
        <w:rFonts w:ascii="Symbol" w:hAnsi="Symbol" w:hint="default"/>
      </w:rPr>
    </w:lvl>
    <w:lvl w:ilvl="7" w:tplc="04210003" w:tentative="1">
      <w:start w:val="1"/>
      <w:numFmt w:val="bullet"/>
      <w:lvlText w:val="o"/>
      <w:lvlJc w:val="left"/>
      <w:pPr>
        <w:ind w:left="5652" w:hanging="360"/>
      </w:pPr>
      <w:rPr>
        <w:rFonts w:ascii="Courier New" w:hAnsi="Courier New" w:cs="Courier New" w:hint="default"/>
      </w:rPr>
    </w:lvl>
    <w:lvl w:ilvl="8" w:tplc="04210005" w:tentative="1">
      <w:start w:val="1"/>
      <w:numFmt w:val="bullet"/>
      <w:lvlText w:val=""/>
      <w:lvlJc w:val="left"/>
      <w:pPr>
        <w:ind w:left="6372" w:hanging="360"/>
      </w:pPr>
      <w:rPr>
        <w:rFonts w:ascii="Wingdings" w:hAnsi="Wingdings" w:hint="default"/>
      </w:rPr>
    </w:lvl>
  </w:abstractNum>
  <w:abstractNum w:abstractNumId="98" w15:restartNumberingAfterBreak="0">
    <w:nsid w:val="576A4C79"/>
    <w:multiLevelType w:val="hybridMultilevel"/>
    <w:tmpl w:val="B18E2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5845190D"/>
    <w:multiLevelType w:val="hybridMultilevel"/>
    <w:tmpl w:val="872C1086"/>
    <w:lvl w:ilvl="0" w:tplc="7C203468">
      <w:start w:val="1"/>
      <w:numFmt w:val="lowerLetter"/>
      <w:lvlText w:val="%1."/>
      <w:lvlJc w:val="left"/>
      <w:pPr>
        <w:ind w:left="720" w:hanging="360"/>
      </w:pPr>
      <w:rPr>
        <w:rFonts w:hint="default"/>
      </w:rPr>
    </w:lvl>
    <w:lvl w:ilvl="1" w:tplc="04210019">
      <w:start w:val="1"/>
      <w:numFmt w:val="lowerLetter"/>
      <w:lvlText w:val="%2."/>
      <w:lvlJc w:val="left"/>
      <w:pPr>
        <w:ind w:left="1440" w:hanging="360"/>
      </w:pPr>
      <w:rPr>
        <w:rFonts w:hint="default"/>
      </w:rPr>
    </w:lvl>
    <w:lvl w:ilvl="2" w:tplc="0D5C026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59777AFB"/>
    <w:multiLevelType w:val="hybridMultilevel"/>
    <w:tmpl w:val="7944927A"/>
    <w:lvl w:ilvl="0" w:tplc="FE20959A">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15:restartNumberingAfterBreak="0">
    <w:nsid w:val="59D879F0"/>
    <w:multiLevelType w:val="hybridMultilevel"/>
    <w:tmpl w:val="A93A7EEE"/>
    <w:lvl w:ilvl="0" w:tplc="3196B58E">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5A0F3CBF"/>
    <w:multiLevelType w:val="hybridMultilevel"/>
    <w:tmpl w:val="4508C5C6"/>
    <w:lvl w:ilvl="0" w:tplc="F11657F0">
      <w:start w:val="1"/>
      <w:numFmt w:val="lowerLetter"/>
      <w:lvlText w:val="%1."/>
      <w:lvlJc w:val="left"/>
      <w:pPr>
        <w:ind w:left="720" w:hanging="360"/>
      </w:pPr>
      <w:rPr>
        <w:rFonts w:ascii="Times New Roman" w:eastAsiaTheme="minorHAnsi"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15:restartNumberingAfterBreak="0">
    <w:nsid w:val="5A2C2134"/>
    <w:multiLevelType w:val="hybridMultilevel"/>
    <w:tmpl w:val="82045424"/>
    <w:lvl w:ilvl="0" w:tplc="D39E004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4" w15:restartNumberingAfterBreak="0">
    <w:nsid w:val="5AB52676"/>
    <w:multiLevelType w:val="hybridMultilevel"/>
    <w:tmpl w:val="824E5582"/>
    <w:lvl w:ilvl="0" w:tplc="04210001">
      <w:start w:val="1"/>
      <w:numFmt w:val="bullet"/>
      <w:lvlText w:val=""/>
      <w:lvlJc w:val="left"/>
      <w:pPr>
        <w:ind w:left="1145" w:hanging="360"/>
      </w:pPr>
      <w:rPr>
        <w:rFonts w:ascii="Symbol" w:hAnsi="Symbol" w:hint="default"/>
      </w:rPr>
    </w:lvl>
    <w:lvl w:ilvl="1" w:tplc="04210003" w:tentative="1">
      <w:start w:val="1"/>
      <w:numFmt w:val="bullet"/>
      <w:lvlText w:val="o"/>
      <w:lvlJc w:val="left"/>
      <w:pPr>
        <w:ind w:left="1865" w:hanging="360"/>
      </w:pPr>
      <w:rPr>
        <w:rFonts w:ascii="Courier New" w:hAnsi="Courier New" w:cs="Courier New" w:hint="default"/>
      </w:rPr>
    </w:lvl>
    <w:lvl w:ilvl="2" w:tplc="04210005" w:tentative="1">
      <w:start w:val="1"/>
      <w:numFmt w:val="bullet"/>
      <w:lvlText w:val=""/>
      <w:lvlJc w:val="left"/>
      <w:pPr>
        <w:ind w:left="2585" w:hanging="360"/>
      </w:pPr>
      <w:rPr>
        <w:rFonts w:ascii="Wingdings" w:hAnsi="Wingdings" w:hint="default"/>
      </w:rPr>
    </w:lvl>
    <w:lvl w:ilvl="3" w:tplc="04210001" w:tentative="1">
      <w:start w:val="1"/>
      <w:numFmt w:val="bullet"/>
      <w:lvlText w:val=""/>
      <w:lvlJc w:val="left"/>
      <w:pPr>
        <w:ind w:left="3305" w:hanging="360"/>
      </w:pPr>
      <w:rPr>
        <w:rFonts w:ascii="Symbol" w:hAnsi="Symbol" w:hint="default"/>
      </w:rPr>
    </w:lvl>
    <w:lvl w:ilvl="4" w:tplc="04210003" w:tentative="1">
      <w:start w:val="1"/>
      <w:numFmt w:val="bullet"/>
      <w:lvlText w:val="o"/>
      <w:lvlJc w:val="left"/>
      <w:pPr>
        <w:ind w:left="4025" w:hanging="360"/>
      </w:pPr>
      <w:rPr>
        <w:rFonts w:ascii="Courier New" w:hAnsi="Courier New" w:cs="Courier New" w:hint="default"/>
      </w:rPr>
    </w:lvl>
    <w:lvl w:ilvl="5" w:tplc="04210005" w:tentative="1">
      <w:start w:val="1"/>
      <w:numFmt w:val="bullet"/>
      <w:lvlText w:val=""/>
      <w:lvlJc w:val="left"/>
      <w:pPr>
        <w:ind w:left="4745" w:hanging="360"/>
      </w:pPr>
      <w:rPr>
        <w:rFonts w:ascii="Wingdings" w:hAnsi="Wingdings" w:hint="default"/>
      </w:rPr>
    </w:lvl>
    <w:lvl w:ilvl="6" w:tplc="04210001" w:tentative="1">
      <w:start w:val="1"/>
      <w:numFmt w:val="bullet"/>
      <w:lvlText w:val=""/>
      <w:lvlJc w:val="left"/>
      <w:pPr>
        <w:ind w:left="5465" w:hanging="360"/>
      </w:pPr>
      <w:rPr>
        <w:rFonts w:ascii="Symbol" w:hAnsi="Symbol" w:hint="default"/>
      </w:rPr>
    </w:lvl>
    <w:lvl w:ilvl="7" w:tplc="04210003" w:tentative="1">
      <w:start w:val="1"/>
      <w:numFmt w:val="bullet"/>
      <w:lvlText w:val="o"/>
      <w:lvlJc w:val="left"/>
      <w:pPr>
        <w:ind w:left="6185" w:hanging="360"/>
      </w:pPr>
      <w:rPr>
        <w:rFonts w:ascii="Courier New" w:hAnsi="Courier New" w:cs="Courier New" w:hint="default"/>
      </w:rPr>
    </w:lvl>
    <w:lvl w:ilvl="8" w:tplc="04210005" w:tentative="1">
      <w:start w:val="1"/>
      <w:numFmt w:val="bullet"/>
      <w:lvlText w:val=""/>
      <w:lvlJc w:val="left"/>
      <w:pPr>
        <w:ind w:left="6905" w:hanging="360"/>
      </w:pPr>
      <w:rPr>
        <w:rFonts w:ascii="Wingdings" w:hAnsi="Wingdings" w:hint="default"/>
      </w:rPr>
    </w:lvl>
  </w:abstractNum>
  <w:abstractNum w:abstractNumId="105" w15:restartNumberingAfterBreak="0">
    <w:nsid w:val="5ABD4476"/>
    <w:multiLevelType w:val="hybridMultilevel"/>
    <w:tmpl w:val="38520E9C"/>
    <w:lvl w:ilvl="0" w:tplc="7C20346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6" w15:restartNumberingAfterBreak="0">
    <w:nsid w:val="5B4E7FCC"/>
    <w:multiLevelType w:val="hybridMultilevel"/>
    <w:tmpl w:val="2286DA9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7" w15:restartNumberingAfterBreak="0">
    <w:nsid w:val="5BB6283C"/>
    <w:multiLevelType w:val="hybridMultilevel"/>
    <w:tmpl w:val="2AB4A86E"/>
    <w:lvl w:ilvl="0" w:tplc="3196B58E">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5F810FDD"/>
    <w:multiLevelType w:val="hybridMultilevel"/>
    <w:tmpl w:val="9AA8872A"/>
    <w:lvl w:ilvl="0" w:tplc="7C203468">
      <w:start w:val="1"/>
      <w:numFmt w:val="lowerLetter"/>
      <w:lvlText w:val="%1."/>
      <w:lvlJc w:val="left"/>
      <w:pPr>
        <w:ind w:left="720" w:hanging="360"/>
      </w:pPr>
      <w:rPr>
        <w:rFonts w:hint="default"/>
      </w:rPr>
    </w:lvl>
    <w:lvl w:ilvl="1" w:tplc="1554860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15:restartNumberingAfterBreak="0">
    <w:nsid w:val="5FA46DD7"/>
    <w:multiLevelType w:val="hybridMultilevel"/>
    <w:tmpl w:val="4A622238"/>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0" w15:restartNumberingAfterBreak="0">
    <w:nsid w:val="60CD53D7"/>
    <w:multiLevelType w:val="hybridMultilevel"/>
    <w:tmpl w:val="3BD4C7B0"/>
    <w:lvl w:ilvl="0" w:tplc="685028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15:restartNumberingAfterBreak="0">
    <w:nsid w:val="6201015A"/>
    <w:multiLevelType w:val="hybridMultilevel"/>
    <w:tmpl w:val="F4DE9AAC"/>
    <w:lvl w:ilvl="0" w:tplc="75AA8E54">
      <w:start w:val="1"/>
      <w:numFmt w:val="lowerLetter"/>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8E2257"/>
    <w:multiLevelType w:val="hybridMultilevel"/>
    <w:tmpl w:val="43AC9420"/>
    <w:lvl w:ilvl="0" w:tplc="692ADDB6">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3" w15:restartNumberingAfterBreak="0">
    <w:nsid w:val="62C4328E"/>
    <w:multiLevelType w:val="hybridMultilevel"/>
    <w:tmpl w:val="50AE8EE6"/>
    <w:lvl w:ilvl="0" w:tplc="CF64E330">
      <w:start w:val="17"/>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15:restartNumberingAfterBreak="0">
    <w:nsid w:val="62CA2BC7"/>
    <w:multiLevelType w:val="hybridMultilevel"/>
    <w:tmpl w:val="793A1AC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63A21A0A"/>
    <w:multiLevelType w:val="hybridMultilevel"/>
    <w:tmpl w:val="09CAD212"/>
    <w:lvl w:ilvl="0" w:tplc="7C461EBA">
      <w:start w:val="1"/>
      <w:numFmt w:val="lowerLetter"/>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6" w15:restartNumberingAfterBreak="0">
    <w:nsid w:val="6429496C"/>
    <w:multiLevelType w:val="hybridMultilevel"/>
    <w:tmpl w:val="104A2AB4"/>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66145F93"/>
    <w:multiLevelType w:val="hybridMultilevel"/>
    <w:tmpl w:val="C9B2278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666F77AD"/>
    <w:multiLevelType w:val="hybridMultilevel"/>
    <w:tmpl w:val="169E2BB2"/>
    <w:lvl w:ilvl="0" w:tplc="F5EE431A">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6797642B"/>
    <w:multiLevelType w:val="hybridMultilevel"/>
    <w:tmpl w:val="CE0C3626"/>
    <w:lvl w:ilvl="0" w:tplc="C602CD2E">
      <w:start w:val="1"/>
      <w:numFmt w:val="decimal"/>
      <w:lvlText w:val="%1."/>
      <w:lvlJc w:val="left"/>
      <w:pPr>
        <w:ind w:left="720" w:hanging="360"/>
      </w:pPr>
      <w:rPr>
        <w:rFonts w:hint="default"/>
      </w:rPr>
    </w:lvl>
    <w:lvl w:ilvl="1" w:tplc="1554860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67F6080D"/>
    <w:multiLevelType w:val="hybridMultilevel"/>
    <w:tmpl w:val="017AED7A"/>
    <w:lvl w:ilvl="0" w:tplc="C212A5C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6914751B"/>
    <w:multiLevelType w:val="hybridMultilevel"/>
    <w:tmpl w:val="9E6E8B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69257C95"/>
    <w:multiLevelType w:val="hybridMultilevel"/>
    <w:tmpl w:val="FB6E6B54"/>
    <w:lvl w:ilvl="0" w:tplc="F2D685EA">
      <w:start w:val="1"/>
      <w:numFmt w:val="low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6A0A4EC7"/>
    <w:multiLevelType w:val="hybridMultilevel"/>
    <w:tmpl w:val="B7B8AB30"/>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A54623B"/>
    <w:multiLevelType w:val="hybridMultilevel"/>
    <w:tmpl w:val="877893EA"/>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A6A27AA"/>
    <w:multiLevelType w:val="hybridMultilevel"/>
    <w:tmpl w:val="59A0CC88"/>
    <w:lvl w:ilvl="0" w:tplc="95FA24F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6" w15:restartNumberingAfterBreak="0">
    <w:nsid w:val="6DE24D98"/>
    <w:multiLevelType w:val="hybridMultilevel"/>
    <w:tmpl w:val="085AB1F6"/>
    <w:lvl w:ilvl="0" w:tplc="12DAB3EC">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15:restartNumberingAfterBreak="0">
    <w:nsid w:val="6DF109F7"/>
    <w:multiLevelType w:val="hybridMultilevel"/>
    <w:tmpl w:val="D62E274E"/>
    <w:lvl w:ilvl="0" w:tplc="7C203468">
      <w:start w:val="1"/>
      <w:numFmt w:val="lowerLetter"/>
      <w:lvlText w:val="%1."/>
      <w:lvlJc w:val="left"/>
      <w:pPr>
        <w:ind w:left="720" w:hanging="360"/>
      </w:pPr>
      <w:rPr>
        <w:rFonts w:hint="default"/>
      </w:rPr>
    </w:lvl>
    <w:lvl w:ilvl="1" w:tplc="1554860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6EDD5B04"/>
    <w:multiLevelType w:val="multilevel"/>
    <w:tmpl w:val="B338EB06"/>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0216600"/>
    <w:multiLevelType w:val="hybridMultilevel"/>
    <w:tmpl w:val="D632BD72"/>
    <w:lvl w:ilvl="0" w:tplc="BAE22772">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714E1898"/>
    <w:multiLevelType w:val="hybridMultilevel"/>
    <w:tmpl w:val="693C91DE"/>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722251ED"/>
    <w:multiLevelType w:val="hybridMultilevel"/>
    <w:tmpl w:val="7B38ABA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2" w15:restartNumberingAfterBreak="0">
    <w:nsid w:val="7357295E"/>
    <w:multiLevelType w:val="hybridMultilevel"/>
    <w:tmpl w:val="5E2AF1BC"/>
    <w:lvl w:ilvl="0" w:tplc="7C203468">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3" w15:restartNumberingAfterBreak="0">
    <w:nsid w:val="74DE2FA7"/>
    <w:multiLevelType w:val="hybridMultilevel"/>
    <w:tmpl w:val="AF1433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15:restartNumberingAfterBreak="0">
    <w:nsid w:val="75CC6A3B"/>
    <w:multiLevelType w:val="hybridMultilevel"/>
    <w:tmpl w:val="99C257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785F313F"/>
    <w:multiLevelType w:val="hybridMultilevel"/>
    <w:tmpl w:val="3F480CF4"/>
    <w:lvl w:ilvl="0" w:tplc="D5E4024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36" w15:restartNumberingAfterBreak="0">
    <w:nsid w:val="786A40EE"/>
    <w:multiLevelType w:val="hybridMultilevel"/>
    <w:tmpl w:val="6AA47A8A"/>
    <w:lvl w:ilvl="0" w:tplc="91E46054">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78C03E56"/>
    <w:multiLevelType w:val="hybridMultilevel"/>
    <w:tmpl w:val="40100A2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15:restartNumberingAfterBreak="0">
    <w:nsid w:val="78FC1C97"/>
    <w:multiLevelType w:val="hybridMultilevel"/>
    <w:tmpl w:val="B0AAFF90"/>
    <w:lvl w:ilvl="0" w:tplc="F4E22B1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39" w15:restartNumberingAfterBreak="0">
    <w:nsid w:val="79435FC8"/>
    <w:multiLevelType w:val="hybridMultilevel"/>
    <w:tmpl w:val="4DCA9C9A"/>
    <w:lvl w:ilvl="0" w:tplc="514E7F78">
      <w:start w:val="1"/>
      <w:numFmt w:val="lowerLetter"/>
      <w:lvlText w:val="%1."/>
      <w:lvlJc w:val="left"/>
      <w:pPr>
        <w:ind w:left="786" w:hanging="360"/>
      </w:pPr>
      <w:rPr>
        <w:rFonts w:hint="default"/>
        <w:sz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0" w15:restartNumberingAfterBreak="0">
    <w:nsid w:val="796850D1"/>
    <w:multiLevelType w:val="hybridMultilevel"/>
    <w:tmpl w:val="6262B272"/>
    <w:lvl w:ilvl="0" w:tplc="7C20346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15:restartNumberingAfterBreak="0">
    <w:nsid w:val="79CE27F3"/>
    <w:multiLevelType w:val="hybridMultilevel"/>
    <w:tmpl w:val="950EE0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15:restartNumberingAfterBreak="0">
    <w:nsid w:val="7A444D0E"/>
    <w:multiLevelType w:val="hybridMultilevel"/>
    <w:tmpl w:val="3AF2D4E2"/>
    <w:lvl w:ilvl="0" w:tplc="5A40A724">
      <w:start w:val="1"/>
      <w:numFmt w:val="decimal"/>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43" w15:restartNumberingAfterBreak="0">
    <w:nsid w:val="7A735626"/>
    <w:multiLevelType w:val="hybridMultilevel"/>
    <w:tmpl w:val="9528A23A"/>
    <w:lvl w:ilvl="0" w:tplc="71CE750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15:restartNumberingAfterBreak="0">
    <w:nsid w:val="7CED66F8"/>
    <w:multiLevelType w:val="hybridMultilevel"/>
    <w:tmpl w:val="B4103968"/>
    <w:lvl w:ilvl="0" w:tplc="24042C1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16cid:durableId="105856924">
    <w:abstractNumId w:val="125"/>
  </w:num>
  <w:num w:numId="2" w16cid:durableId="394202074">
    <w:abstractNumId w:val="72"/>
  </w:num>
  <w:num w:numId="3" w16cid:durableId="1889493784">
    <w:abstractNumId w:val="80"/>
  </w:num>
  <w:num w:numId="4" w16cid:durableId="1180777919">
    <w:abstractNumId w:val="26"/>
  </w:num>
  <w:num w:numId="5" w16cid:durableId="1840926600">
    <w:abstractNumId w:val="4"/>
  </w:num>
  <w:num w:numId="6" w16cid:durableId="1577010334">
    <w:abstractNumId w:val="34"/>
  </w:num>
  <w:num w:numId="7" w16cid:durableId="857081931">
    <w:abstractNumId w:val="20"/>
  </w:num>
  <w:num w:numId="8" w16cid:durableId="721906724">
    <w:abstractNumId w:val="25"/>
  </w:num>
  <w:num w:numId="9" w16cid:durableId="1985499757">
    <w:abstractNumId w:val="112"/>
  </w:num>
  <w:num w:numId="10" w16cid:durableId="708993638">
    <w:abstractNumId w:val="138"/>
  </w:num>
  <w:num w:numId="11" w16cid:durableId="174224345">
    <w:abstractNumId w:val="24"/>
  </w:num>
  <w:num w:numId="12" w16cid:durableId="1999573310">
    <w:abstractNumId w:val="2"/>
  </w:num>
  <w:num w:numId="13" w16cid:durableId="1000308015">
    <w:abstractNumId w:val="142"/>
  </w:num>
  <w:num w:numId="14" w16cid:durableId="1692032271">
    <w:abstractNumId w:val="135"/>
  </w:num>
  <w:num w:numId="15" w16cid:durableId="1369603840">
    <w:abstractNumId w:val="75"/>
  </w:num>
  <w:num w:numId="16" w16cid:durableId="188179316">
    <w:abstractNumId w:val="71"/>
  </w:num>
  <w:num w:numId="17" w16cid:durableId="1531990910">
    <w:abstractNumId w:val="128"/>
  </w:num>
  <w:num w:numId="18" w16cid:durableId="1767379919">
    <w:abstractNumId w:val="106"/>
  </w:num>
  <w:num w:numId="19" w16cid:durableId="352656777">
    <w:abstractNumId w:val="87"/>
  </w:num>
  <w:num w:numId="20" w16cid:durableId="1880969901">
    <w:abstractNumId w:val="104"/>
  </w:num>
  <w:num w:numId="21" w16cid:durableId="2007397877">
    <w:abstractNumId w:val="21"/>
  </w:num>
  <w:num w:numId="22" w16cid:durableId="966356943">
    <w:abstractNumId w:val="15"/>
  </w:num>
  <w:num w:numId="23" w16cid:durableId="401493324">
    <w:abstractNumId w:val="77"/>
  </w:num>
  <w:num w:numId="24" w16cid:durableId="140318070">
    <w:abstractNumId w:val="66"/>
  </w:num>
  <w:num w:numId="25" w16cid:durableId="722631261">
    <w:abstractNumId w:val="103"/>
  </w:num>
  <w:num w:numId="26" w16cid:durableId="202062940">
    <w:abstractNumId w:val="7"/>
  </w:num>
  <w:num w:numId="27" w16cid:durableId="1737850520">
    <w:abstractNumId w:val="57"/>
  </w:num>
  <w:num w:numId="28" w16cid:durableId="142239509">
    <w:abstractNumId w:val="60"/>
  </w:num>
  <w:num w:numId="29" w16cid:durableId="637955080">
    <w:abstractNumId w:val="101"/>
  </w:num>
  <w:num w:numId="30" w16cid:durableId="294415229">
    <w:abstractNumId w:val="107"/>
  </w:num>
  <w:num w:numId="31" w16cid:durableId="449327018">
    <w:abstractNumId w:val="31"/>
  </w:num>
  <w:num w:numId="32" w16cid:durableId="1779520411">
    <w:abstractNumId w:val="79"/>
  </w:num>
  <w:num w:numId="33" w16cid:durableId="1350255991">
    <w:abstractNumId w:val="68"/>
  </w:num>
  <w:num w:numId="34" w16cid:durableId="794375830">
    <w:abstractNumId w:val="111"/>
  </w:num>
  <w:num w:numId="35" w16cid:durableId="362873522">
    <w:abstractNumId w:val="63"/>
  </w:num>
  <w:num w:numId="36" w16cid:durableId="911744408">
    <w:abstractNumId w:val="69"/>
  </w:num>
  <w:num w:numId="37" w16cid:durableId="1284575815">
    <w:abstractNumId w:val="119"/>
  </w:num>
  <w:num w:numId="38" w16cid:durableId="984748343">
    <w:abstractNumId w:val="109"/>
  </w:num>
  <w:num w:numId="39" w16cid:durableId="1388531459">
    <w:abstractNumId w:val="38"/>
  </w:num>
  <w:num w:numId="40" w16cid:durableId="336926393">
    <w:abstractNumId w:val="116"/>
  </w:num>
  <w:num w:numId="41" w16cid:durableId="1593316993">
    <w:abstractNumId w:val="132"/>
  </w:num>
  <w:num w:numId="42" w16cid:durableId="1075053533">
    <w:abstractNumId w:val="108"/>
  </w:num>
  <w:num w:numId="43" w16cid:durableId="480730798">
    <w:abstractNumId w:val="127"/>
  </w:num>
  <w:num w:numId="44" w16cid:durableId="706027374">
    <w:abstractNumId w:val="18"/>
  </w:num>
  <w:num w:numId="45" w16cid:durableId="1316834567">
    <w:abstractNumId w:val="48"/>
  </w:num>
  <w:num w:numId="46" w16cid:durableId="738988643">
    <w:abstractNumId w:val="33"/>
  </w:num>
  <w:num w:numId="47" w16cid:durableId="2056464213">
    <w:abstractNumId w:val="62"/>
  </w:num>
  <w:num w:numId="48" w16cid:durableId="1933126155">
    <w:abstractNumId w:val="55"/>
  </w:num>
  <w:num w:numId="49" w16cid:durableId="2048529994">
    <w:abstractNumId w:val="32"/>
  </w:num>
  <w:num w:numId="50" w16cid:durableId="36660594">
    <w:abstractNumId w:val="130"/>
  </w:num>
  <w:num w:numId="51" w16cid:durableId="1867673705">
    <w:abstractNumId w:val="91"/>
  </w:num>
  <w:num w:numId="52" w16cid:durableId="2061634743">
    <w:abstractNumId w:val="105"/>
  </w:num>
  <w:num w:numId="53" w16cid:durableId="232351105">
    <w:abstractNumId w:val="54"/>
  </w:num>
  <w:num w:numId="54" w16cid:durableId="1295527596">
    <w:abstractNumId w:val="89"/>
  </w:num>
  <w:num w:numId="55" w16cid:durableId="1911190190">
    <w:abstractNumId w:val="40"/>
  </w:num>
  <w:num w:numId="56" w16cid:durableId="1395396143">
    <w:abstractNumId w:val="84"/>
  </w:num>
  <w:num w:numId="57" w16cid:durableId="1674186723">
    <w:abstractNumId w:val="78"/>
  </w:num>
  <w:num w:numId="58" w16cid:durableId="255746878">
    <w:abstractNumId w:val="140"/>
  </w:num>
  <w:num w:numId="59" w16cid:durableId="16851889">
    <w:abstractNumId w:val="5"/>
  </w:num>
  <w:num w:numId="60" w16cid:durableId="1705863398">
    <w:abstractNumId w:val="88"/>
  </w:num>
  <w:num w:numId="61" w16cid:durableId="721441368">
    <w:abstractNumId w:val="70"/>
  </w:num>
  <w:num w:numId="62" w16cid:durableId="434403373">
    <w:abstractNumId w:val="81"/>
  </w:num>
  <w:num w:numId="63" w16cid:durableId="1714694757">
    <w:abstractNumId w:val="67"/>
  </w:num>
  <w:num w:numId="64" w16cid:durableId="760222797">
    <w:abstractNumId w:val="115"/>
  </w:num>
  <w:num w:numId="65" w16cid:durableId="312485118">
    <w:abstractNumId w:val="14"/>
  </w:num>
  <w:num w:numId="66" w16cid:durableId="932469495">
    <w:abstractNumId w:val="131"/>
  </w:num>
  <w:num w:numId="67" w16cid:durableId="779489743">
    <w:abstractNumId w:val="95"/>
  </w:num>
  <w:num w:numId="68" w16cid:durableId="1584294865">
    <w:abstractNumId w:val="27"/>
  </w:num>
  <w:num w:numId="69" w16cid:durableId="1009988312">
    <w:abstractNumId w:val="41"/>
  </w:num>
  <w:num w:numId="70" w16cid:durableId="110057599">
    <w:abstractNumId w:val="47"/>
  </w:num>
  <w:num w:numId="71" w16cid:durableId="1505438321">
    <w:abstractNumId w:val="120"/>
  </w:num>
  <w:num w:numId="72" w16cid:durableId="1305429045">
    <w:abstractNumId w:val="141"/>
  </w:num>
  <w:num w:numId="73" w16cid:durableId="1512332035">
    <w:abstractNumId w:val="8"/>
  </w:num>
  <w:num w:numId="74" w16cid:durableId="1772512033">
    <w:abstractNumId w:val="86"/>
  </w:num>
  <w:num w:numId="75" w16cid:durableId="577132468">
    <w:abstractNumId w:val="46"/>
  </w:num>
  <w:num w:numId="76" w16cid:durableId="1701852155">
    <w:abstractNumId w:val="23"/>
  </w:num>
  <w:num w:numId="77" w16cid:durableId="48115601">
    <w:abstractNumId w:val="22"/>
  </w:num>
  <w:num w:numId="78" w16cid:durableId="1967156263">
    <w:abstractNumId w:val="58"/>
  </w:num>
  <w:num w:numId="79" w16cid:durableId="1243174930">
    <w:abstractNumId w:val="99"/>
  </w:num>
  <w:num w:numId="80" w16cid:durableId="610825302">
    <w:abstractNumId w:val="93"/>
  </w:num>
  <w:num w:numId="81" w16cid:durableId="1648169965">
    <w:abstractNumId w:val="37"/>
  </w:num>
  <w:num w:numId="82" w16cid:durableId="1346785762">
    <w:abstractNumId w:val="61"/>
  </w:num>
  <w:num w:numId="83" w16cid:durableId="1962421291">
    <w:abstractNumId w:val="97"/>
  </w:num>
  <w:num w:numId="84" w16cid:durableId="780301968">
    <w:abstractNumId w:val="1"/>
  </w:num>
  <w:num w:numId="85" w16cid:durableId="1985966952">
    <w:abstractNumId w:val="39"/>
  </w:num>
  <w:num w:numId="86" w16cid:durableId="1209100495">
    <w:abstractNumId w:val="98"/>
  </w:num>
  <w:num w:numId="87" w16cid:durableId="752774616">
    <w:abstractNumId w:val="44"/>
  </w:num>
  <w:num w:numId="88" w16cid:durableId="883057705">
    <w:abstractNumId w:val="17"/>
  </w:num>
  <w:num w:numId="89" w16cid:durableId="329454793">
    <w:abstractNumId w:val="92"/>
  </w:num>
  <w:num w:numId="90" w16cid:durableId="1139689264">
    <w:abstractNumId w:val="144"/>
  </w:num>
  <w:num w:numId="91" w16cid:durableId="111095822">
    <w:abstractNumId w:val="90"/>
  </w:num>
  <w:num w:numId="92" w16cid:durableId="351997949">
    <w:abstractNumId w:val="56"/>
  </w:num>
  <w:num w:numId="93" w16cid:durableId="1287812049">
    <w:abstractNumId w:val="129"/>
  </w:num>
  <w:num w:numId="94" w16cid:durableId="566916964">
    <w:abstractNumId w:val="110"/>
  </w:num>
  <w:num w:numId="95" w16cid:durableId="1865052640">
    <w:abstractNumId w:val="3"/>
  </w:num>
  <w:num w:numId="96" w16cid:durableId="1205826463">
    <w:abstractNumId w:val="100"/>
  </w:num>
  <w:num w:numId="97" w16cid:durableId="989408075">
    <w:abstractNumId w:val="136"/>
  </w:num>
  <w:num w:numId="98" w16cid:durableId="1721395743">
    <w:abstractNumId w:val="43"/>
  </w:num>
  <w:num w:numId="99" w16cid:durableId="265426529">
    <w:abstractNumId w:val="85"/>
  </w:num>
  <w:num w:numId="100" w16cid:durableId="46801816">
    <w:abstractNumId w:val="50"/>
  </w:num>
  <w:num w:numId="101" w16cid:durableId="963657165">
    <w:abstractNumId w:val="76"/>
  </w:num>
  <w:num w:numId="102" w16cid:durableId="1976174258">
    <w:abstractNumId w:val="133"/>
  </w:num>
  <w:num w:numId="103" w16cid:durableId="1036468905">
    <w:abstractNumId w:val="102"/>
  </w:num>
  <w:num w:numId="104" w16cid:durableId="465969569">
    <w:abstractNumId w:val="126"/>
  </w:num>
  <w:num w:numId="105" w16cid:durableId="706755588">
    <w:abstractNumId w:val="118"/>
  </w:num>
  <w:num w:numId="106" w16cid:durableId="1935894602">
    <w:abstractNumId w:val="19"/>
  </w:num>
  <w:num w:numId="107" w16cid:durableId="1598324130">
    <w:abstractNumId w:val="11"/>
  </w:num>
  <w:num w:numId="108" w16cid:durableId="627668614">
    <w:abstractNumId w:val="51"/>
  </w:num>
  <w:num w:numId="109" w16cid:durableId="1706371606">
    <w:abstractNumId w:val="74"/>
  </w:num>
  <w:num w:numId="110" w16cid:durableId="509682734">
    <w:abstractNumId w:val="123"/>
  </w:num>
  <w:num w:numId="111" w16cid:durableId="936331801">
    <w:abstractNumId w:val="0"/>
  </w:num>
  <w:num w:numId="112" w16cid:durableId="1672684544">
    <w:abstractNumId w:val="9"/>
  </w:num>
  <w:num w:numId="113" w16cid:durableId="359746420">
    <w:abstractNumId w:val="124"/>
  </w:num>
  <w:num w:numId="114" w16cid:durableId="1250650904">
    <w:abstractNumId w:val="73"/>
  </w:num>
  <w:num w:numId="115" w16cid:durableId="1783062707">
    <w:abstractNumId w:val="16"/>
  </w:num>
  <w:num w:numId="116" w16cid:durableId="103422876">
    <w:abstractNumId w:val="83"/>
  </w:num>
  <w:num w:numId="117" w16cid:durableId="1915311718">
    <w:abstractNumId w:val="6"/>
  </w:num>
  <w:num w:numId="118" w16cid:durableId="353574012">
    <w:abstractNumId w:val="117"/>
  </w:num>
  <w:num w:numId="119" w16cid:durableId="13043575">
    <w:abstractNumId w:val="59"/>
  </w:num>
  <w:num w:numId="120" w16cid:durableId="1907951419">
    <w:abstractNumId w:val="65"/>
  </w:num>
  <w:num w:numId="121" w16cid:durableId="51927022">
    <w:abstractNumId w:val="143"/>
  </w:num>
  <w:num w:numId="122" w16cid:durableId="583759692">
    <w:abstractNumId w:val="96"/>
  </w:num>
  <w:num w:numId="123" w16cid:durableId="840240935">
    <w:abstractNumId w:val="121"/>
  </w:num>
  <w:num w:numId="124" w16cid:durableId="17315725">
    <w:abstractNumId w:val="42"/>
  </w:num>
  <w:num w:numId="125" w16cid:durableId="2035420438">
    <w:abstractNumId w:val="28"/>
  </w:num>
  <w:num w:numId="126" w16cid:durableId="768239777">
    <w:abstractNumId w:val="36"/>
  </w:num>
  <w:num w:numId="127" w16cid:durableId="301346830">
    <w:abstractNumId w:val="29"/>
  </w:num>
  <w:num w:numId="128" w16cid:durableId="1745255858">
    <w:abstractNumId w:val="94"/>
  </w:num>
  <w:num w:numId="129" w16cid:durableId="1652558004">
    <w:abstractNumId w:val="12"/>
  </w:num>
  <w:num w:numId="130" w16cid:durableId="534276289">
    <w:abstractNumId w:val="52"/>
  </w:num>
  <w:num w:numId="131" w16cid:durableId="472873955">
    <w:abstractNumId w:val="35"/>
  </w:num>
  <w:num w:numId="132" w16cid:durableId="249169650">
    <w:abstractNumId w:val="53"/>
  </w:num>
  <w:num w:numId="133" w16cid:durableId="254752053">
    <w:abstractNumId w:val="122"/>
  </w:num>
  <w:num w:numId="134" w16cid:durableId="1828477453">
    <w:abstractNumId w:val="13"/>
  </w:num>
  <w:num w:numId="135" w16cid:durableId="1738866708">
    <w:abstractNumId w:val="137"/>
  </w:num>
  <w:num w:numId="136" w16cid:durableId="937373212">
    <w:abstractNumId w:val="113"/>
  </w:num>
  <w:num w:numId="137" w16cid:durableId="41486902">
    <w:abstractNumId w:val="134"/>
  </w:num>
  <w:num w:numId="138" w16cid:durableId="966400430">
    <w:abstractNumId w:val="45"/>
  </w:num>
  <w:num w:numId="139" w16cid:durableId="347222434">
    <w:abstractNumId w:val="139"/>
  </w:num>
  <w:num w:numId="140" w16cid:durableId="1865316530">
    <w:abstractNumId w:val="30"/>
  </w:num>
  <w:num w:numId="141" w16cid:durableId="1187989250">
    <w:abstractNumId w:val="114"/>
  </w:num>
  <w:num w:numId="142" w16cid:durableId="1562859664">
    <w:abstractNumId w:val="64"/>
  </w:num>
  <w:num w:numId="143" w16cid:durableId="1493594641">
    <w:abstractNumId w:val="10"/>
  </w:num>
  <w:num w:numId="144" w16cid:durableId="426779270">
    <w:abstractNumId w:val="82"/>
  </w:num>
  <w:num w:numId="145" w16cid:durableId="947935053">
    <w:abstractNumId w:val="49"/>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2229"/>
    <w:rsid w:val="00003E18"/>
    <w:rsid w:val="0002401D"/>
    <w:rsid w:val="000343EC"/>
    <w:rsid w:val="00061199"/>
    <w:rsid w:val="00147D2B"/>
    <w:rsid w:val="001820A8"/>
    <w:rsid w:val="001A463C"/>
    <w:rsid w:val="001D2031"/>
    <w:rsid w:val="00212130"/>
    <w:rsid w:val="002137AB"/>
    <w:rsid w:val="00213DAF"/>
    <w:rsid w:val="0023654E"/>
    <w:rsid w:val="00272E5C"/>
    <w:rsid w:val="002A6E1E"/>
    <w:rsid w:val="002E641B"/>
    <w:rsid w:val="002F21FB"/>
    <w:rsid w:val="00325D63"/>
    <w:rsid w:val="003527D6"/>
    <w:rsid w:val="003730CF"/>
    <w:rsid w:val="003C6BCE"/>
    <w:rsid w:val="003E7469"/>
    <w:rsid w:val="00405438"/>
    <w:rsid w:val="0046144C"/>
    <w:rsid w:val="00465922"/>
    <w:rsid w:val="00482A13"/>
    <w:rsid w:val="00485C6E"/>
    <w:rsid w:val="00486691"/>
    <w:rsid w:val="00487EDE"/>
    <w:rsid w:val="004C16CF"/>
    <w:rsid w:val="004E1E88"/>
    <w:rsid w:val="004F1DD0"/>
    <w:rsid w:val="005171CB"/>
    <w:rsid w:val="00525076"/>
    <w:rsid w:val="0053101E"/>
    <w:rsid w:val="00531B38"/>
    <w:rsid w:val="00591C38"/>
    <w:rsid w:val="005B21D5"/>
    <w:rsid w:val="005C3AA9"/>
    <w:rsid w:val="005D7778"/>
    <w:rsid w:val="005F51B1"/>
    <w:rsid w:val="00603607"/>
    <w:rsid w:val="0060487A"/>
    <w:rsid w:val="006505C0"/>
    <w:rsid w:val="00667C67"/>
    <w:rsid w:val="006713E8"/>
    <w:rsid w:val="006875BD"/>
    <w:rsid w:val="006B2173"/>
    <w:rsid w:val="006B7215"/>
    <w:rsid w:val="006C4F3E"/>
    <w:rsid w:val="007143C1"/>
    <w:rsid w:val="00720014"/>
    <w:rsid w:val="00772983"/>
    <w:rsid w:val="007E607B"/>
    <w:rsid w:val="007F12FF"/>
    <w:rsid w:val="0082671E"/>
    <w:rsid w:val="00866232"/>
    <w:rsid w:val="00873BE4"/>
    <w:rsid w:val="008D6608"/>
    <w:rsid w:val="008F0138"/>
    <w:rsid w:val="009156F3"/>
    <w:rsid w:val="009234F2"/>
    <w:rsid w:val="00970153"/>
    <w:rsid w:val="009E5F77"/>
    <w:rsid w:val="00A007D6"/>
    <w:rsid w:val="00A2121E"/>
    <w:rsid w:val="00A35364"/>
    <w:rsid w:val="00A6171F"/>
    <w:rsid w:val="00AB0803"/>
    <w:rsid w:val="00AB2961"/>
    <w:rsid w:val="00AC6763"/>
    <w:rsid w:val="00AD1736"/>
    <w:rsid w:val="00AD3650"/>
    <w:rsid w:val="00B02AB6"/>
    <w:rsid w:val="00B252E0"/>
    <w:rsid w:val="00B4056E"/>
    <w:rsid w:val="00B41858"/>
    <w:rsid w:val="00BC47CF"/>
    <w:rsid w:val="00C32737"/>
    <w:rsid w:val="00C41201"/>
    <w:rsid w:val="00C503C9"/>
    <w:rsid w:val="00C86ECA"/>
    <w:rsid w:val="00CB2260"/>
    <w:rsid w:val="00CB31DE"/>
    <w:rsid w:val="00CC1F09"/>
    <w:rsid w:val="00D01883"/>
    <w:rsid w:val="00D10C59"/>
    <w:rsid w:val="00D22229"/>
    <w:rsid w:val="00D51A44"/>
    <w:rsid w:val="00E033A5"/>
    <w:rsid w:val="00E076B2"/>
    <w:rsid w:val="00E401EF"/>
    <w:rsid w:val="00E52934"/>
    <w:rsid w:val="00E5370A"/>
    <w:rsid w:val="00E547EE"/>
    <w:rsid w:val="00E6796E"/>
    <w:rsid w:val="00E74B89"/>
    <w:rsid w:val="00EB30BB"/>
    <w:rsid w:val="00F04DBE"/>
    <w:rsid w:val="00F362ED"/>
    <w:rsid w:val="00F44F7F"/>
    <w:rsid w:val="00F54039"/>
    <w:rsid w:val="00F65A2A"/>
    <w:rsid w:val="00F72B04"/>
    <w:rsid w:val="00F739F0"/>
    <w:rsid w:val="00F77033"/>
    <w:rsid w:val="00F97172"/>
    <w:rsid w:val="00FF218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rules v:ext="edit">
        <o:r id="V:Rule1" type="connector" idref="#_x0000_s1034"/>
        <o:r id="V:Rule2" type="connector" idref="#_x0000_s1053"/>
        <o:r id="V:Rule3" type="connector" idref="#_x0000_s1051"/>
        <o:r id="V:Rule4" type="connector" idref="#_x0000_s1056"/>
        <o:r id="V:Rule5" type="connector" idref="#_x0000_s1029"/>
        <o:r id="V:Rule6" type="connector" idref="#_x0000_s1030"/>
        <o:r id="V:Rule7" type="connector" idref="#_x0000_s1050"/>
        <o:r id="V:Rule8" type="connector" idref="#_x0000_s1031"/>
        <o:r id="V:Rule9" type="connector" idref="#_x0000_s1063"/>
        <o:r id="V:Rule10" type="connector" idref="#_x0000_s1059"/>
        <o:r id="V:Rule11" type="connector" idref="#_x0000_s1057"/>
        <o:r id="V:Rule12" type="connector" idref="#_x0000_s1058"/>
        <o:r id="V:Rule13" type="connector" idref="#_x0000_s1054"/>
        <o:r id="V:Rule14" type="connector" idref="#_x0000_s1049"/>
        <o:r id="V:Rule15" type="connector" idref="#_x0000_s1062"/>
        <o:r id="V:Rule16" type="connector" idref="#_x0000_s1028"/>
        <o:r id="V:Rule17" type="connector" idref="#_x0000_s1048"/>
        <o:r id="V:Rule18" type="connector" idref="#_x0000_s1055"/>
        <o:r id="V:Rule19" type="connector" idref="#_x0000_s1037"/>
        <o:r id="V:Rule20" type="connector" idref="#_x0000_s1036"/>
        <o:r id="V:Rule21" type="connector" idref="#_x0000_s1038"/>
        <o:r id="V:Rule22" type="connector" idref="#_x0000_s1061"/>
        <o:r id="V:Rule23" type="connector" idref="#_x0000_s1060"/>
        <o:r id="V:Rule24" type="connector" idref="#_x0000_s1052"/>
      </o:rules>
    </o:shapelayout>
  </w:shapeDefaults>
  <w:decimalSymbol w:val=","/>
  <w:listSeparator w:val=";"/>
  <w14:docId w14:val="77FD3A66"/>
  <w15:docId w15:val="{6334B70A-7291-4996-9D0C-884E1DA6F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229"/>
  </w:style>
  <w:style w:type="paragraph" w:styleId="Heading1">
    <w:name w:val="heading 1"/>
    <w:basedOn w:val="Normal"/>
    <w:next w:val="Normal"/>
    <w:link w:val="Heading1Char"/>
    <w:uiPriority w:val="9"/>
    <w:qFormat/>
    <w:rsid w:val="00D222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22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22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22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222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22229"/>
    <w:rPr>
      <w:rFonts w:asciiTheme="majorHAnsi" w:eastAsiaTheme="majorEastAsia" w:hAnsiTheme="majorHAnsi" w:cstheme="majorBidi"/>
      <w:b/>
      <w:bCs/>
      <w:color w:val="4F81BD" w:themeColor="accent1"/>
    </w:rPr>
  </w:style>
  <w:style w:type="paragraph" w:styleId="ListParagraph">
    <w:name w:val="List Paragraph"/>
    <w:aliases w:val="Body of text,Colorful List - Accent 11,List Paragraph1,Body of text+1,Body of text+2,Body of text+3,List Paragraph11,HEADING 1,Medium Grid 1 - Accent 21,soal jawab,Body of textCxSp,Heading 11,sub-section,dot points body text 12,Sub sub"/>
    <w:basedOn w:val="Normal"/>
    <w:link w:val="ListParagraphChar"/>
    <w:uiPriority w:val="34"/>
    <w:qFormat/>
    <w:rsid w:val="00D22229"/>
    <w:pPr>
      <w:spacing w:after="160" w:line="259" w:lineRule="auto"/>
      <w:ind w:left="720"/>
      <w:contextualSpacing/>
    </w:pPr>
    <w:rPr>
      <w:lang w:val="en-US"/>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Heading 11 Char"/>
    <w:link w:val="ListParagraph"/>
    <w:uiPriority w:val="1"/>
    <w:qFormat/>
    <w:locked/>
    <w:rsid w:val="00D22229"/>
    <w:rPr>
      <w:lang w:val="en-US"/>
    </w:rPr>
  </w:style>
  <w:style w:type="paragraph" w:styleId="Header">
    <w:name w:val="header"/>
    <w:basedOn w:val="Normal"/>
    <w:link w:val="HeaderChar"/>
    <w:uiPriority w:val="99"/>
    <w:unhideWhenUsed/>
    <w:rsid w:val="00D22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29"/>
  </w:style>
  <w:style w:type="paragraph" w:styleId="Footer">
    <w:name w:val="footer"/>
    <w:basedOn w:val="Normal"/>
    <w:link w:val="FooterChar"/>
    <w:uiPriority w:val="99"/>
    <w:unhideWhenUsed/>
    <w:rsid w:val="00D22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29"/>
  </w:style>
  <w:style w:type="paragraph" w:styleId="FootnoteText">
    <w:name w:val="footnote text"/>
    <w:basedOn w:val="Normal"/>
    <w:link w:val="FootnoteTextChar"/>
    <w:uiPriority w:val="99"/>
    <w:semiHidden/>
    <w:unhideWhenUsed/>
    <w:rsid w:val="00D222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22229"/>
    <w:rPr>
      <w:sz w:val="20"/>
      <w:szCs w:val="20"/>
    </w:rPr>
  </w:style>
  <w:style w:type="character" w:styleId="FootnoteReference">
    <w:name w:val="footnote reference"/>
    <w:basedOn w:val="DefaultParagraphFont"/>
    <w:uiPriority w:val="99"/>
    <w:semiHidden/>
    <w:unhideWhenUsed/>
    <w:rsid w:val="00D22229"/>
    <w:rPr>
      <w:vertAlign w:val="superscript"/>
    </w:rPr>
  </w:style>
  <w:style w:type="paragraph" w:customStyle="1" w:styleId="text-content">
    <w:name w:val="text-content"/>
    <w:basedOn w:val="Normal"/>
    <w:rsid w:val="00D22229"/>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aliases w:val="Tabel"/>
    <w:basedOn w:val="TableNormal"/>
    <w:uiPriority w:val="59"/>
    <w:rsid w:val="00D2222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22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229"/>
    <w:rPr>
      <w:rFonts w:ascii="Tahoma" w:hAnsi="Tahoma" w:cs="Tahoma"/>
      <w:sz w:val="16"/>
      <w:szCs w:val="16"/>
    </w:rPr>
  </w:style>
  <w:style w:type="character" w:styleId="PlaceholderText">
    <w:name w:val="Placeholder Text"/>
    <w:basedOn w:val="DefaultParagraphFont"/>
    <w:uiPriority w:val="99"/>
    <w:semiHidden/>
    <w:rsid w:val="00D22229"/>
    <w:rPr>
      <w:color w:val="808080"/>
    </w:rPr>
  </w:style>
  <w:style w:type="paragraph" w:styleId="TOCHeading">
    <w:name w:val="TOC Heading"/>
    <w:basedOn w:val="Heading1"/>
    <w:next w:val="Normal"/>
    <w:uiPriority w:val="39"/>
    <w:semiHidden/>
    <w:unhideWhenUsed/>
    <w:qFormat/>
    <w:rsid w:val="00D22229"/>
    <w:pPr>
      <w:outlineLvl w:val="9"/>
    </w:pPr>
    <w:rPr>
      <w:lang w:val="en-US"/>
    </w:rPr>
  </w:style>
  <w:style w:type="paragraph" w:styleId="TOC1">
    <w:name w:val="toc 1"/>
    <w:basedOn w:val="Normal"/>
    <w:next w:val="Normal"/>
    <w:autoRedefine/>
    <w:uiPriority w:val="39"/>
    <w:unhideWhenUsed/>
    <w:rsid w:val="00D22229"/>
    <w:pPr>
      <w:tabs>
        <w:tab w:val="right" w:leader="dot" w:pos="8261"/>
      </w:tabs>
      <w:spacing w:after="100"/>
      <w:jc w:val="both"/>
    </w:pPr>
  </w:style>
  <w:style w:type="paragraph" w:styleId="TOC2">
    <w:name w:val="toc 2"/>
    <w:basedOn w:val="Normal"/>
    <w:next w:val="Normal"/>
    <w:autoRedefine/>
    <w:uiPriority w:val="39"/>
    <w:unhideWhenUsed/>
    <w:rsid w:val="00D22229"/>
    <w:pPr>
      <w:tabs>
        <w:tab w:val="right" w:leader="dot" w:pos="8261"/>
      </w:tabs>
      <w:spacing w:after="0" w:line="480" w:lineRule="auto"/>
      <w:ind w:left="993" w:hanging="425"/>
      <w:jc w:val="both"/>
    </w:pPr>
  </w:style>
  <w:style w:type="paragraph" w:styleId="TOC3">
    <w:name w:val="toc 3"/>
    <w:basedOn w:val="Normal"/>
    <w:next w:val="Normal"/>
    <w:autoRedefine/>
    <w:uiPriority w:val="39"/>
    <w:unhideWhenUsed/>
    <w:rsid w:val="00D22229"/>
    <w:pPr>
      <w:tabs>
        <w:tab w:val="right" w:leader="dot" w:pos="8261"/>
      </w:tabs>
      <w:spacing w:after="0" w:line="480" w:lineRule="auto"/>
      <w:ind w:left="1418" w:hanging="425"/>
      <w:jc w:val="both"/>
    </w:pPr>
  </w:style>
  <w:style w:type="character" w:styleId="Hyperlink">
    <w:name w:val="Hyperlink"/>
    <w:basedOn w:val="DefaultParagraphFont"/>
    <w:uiPriority w:val="99"/>
    <w:unhideWhenUsed/>
    <w:rsid w:val="00D22229"/>
    <w:rPr>
      <w:color w:val="0000FF" w:themeColor="hyperlink"/>
      <w:u w:val="single"/>
    </w:rPr>
  </w:style>
  <w:style w:type="paragraph" w:styleId="NormalWeb">
    <w:name w:val="Normal (Web)"/>
    <w:basedOn w:val="Normal"/>
    <w:uiPriority w:val="99"/>
    <w:unhideWhenUsed/>
    <w:rsid w:val="0077298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77298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7729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footer" Target="footer5.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20" Type="http://schemas.openxmlformats.org/officeDocument/2006/relationships/header" Target="header3.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AB5F1-B3E1-4846-8FF5-D84C54E4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130</Pages>
  <Words>31960</Words>
  <Characters>182173</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Nhia</dc:creator>
  <cp:lastModifiedBy>Administrator</cp:lastModifiedBy>
  <cp:revision>55</cp:revision>
  <dcterms:created xsi:type="dcterms:W3CDTF">2023-09-19T13:57:00Z</dcterms:created>
  <dcterms:modified xsi:type="dcterms:W3CDTF">2023-10-12T08:34:00Z</dcterms:modified>
</cp:coreProperties>
</file>